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B100C" w:rsidTr="005F4F7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100C" w:rsidRPr="006123ED" w:rsidRDefault="003B100C" w:rsidP="005F4F76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B100C" w:rsidRPr="00214A2F" w:rsidRDefault="003B100C" w:rsidP="003B1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B100C" w:rsidRPr="00214A2F" w:rsidRDefault="003B100C" w:rsidP="003B1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3B100C" w:rsidRPr="00214A2F" w:rsidRDefault="003B100C" w:rsidP="003B100C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B100C" w:rsidRDefault="003B100C" w:rsidP="003B100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B100C" w:rsidRDefault="003B100C" w:rsidP="003B100C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3B100C" w:rsidRDefault="003B100C" w:rsidP="003B100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</w:t>
      </w:r>
      <w:r w:rsidR="00C5724D">
        <w:rPr>
          <w:szCs w:val="28"/>
        </w:rPr>
        <w:t>4</w:t>
      </w:r>
      <w:r>
        <w:rPr>
          <w:szCs w:val="28"/>
        </w:rPr>
        <w:t xml:space="preserve">  мая   2015 года № 11</w:t>
      </w:r>
      <w:r w:rsidR="00C5724D">
        <w:rPr>
          <w:szCs w:val="28"/>
        </w:rPr>
        <w:t>3</w:t>
      </w:r>
    </w:p>
    <w:p w:rsidR="003B100C" w:rsidRDefault="003B100C" w:rsidP="003B100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240362" w:rsidRDefault="00240362" w:rsidP="002403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8139A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Озинского муниципального района от 02.09.2013 года № 379</w:t>
      </w:r>
    </w:p>
    <w:p w:rsidR="00240362" w:rsidRDefault="00240362" w:rsidP="002403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240362" w:rsidRDefault="00240362" w:rsidP="002403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240362" w:rsidRDefault="00240362" w:rsidP="002403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240362" w:rsidRDefault="00240362" w:rsidP="0024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с действующим законодательством Российской Федерации, руководствуясь Уставом Озинского муниципального района Саратовской области, ПОСТАНОВЛЯЮ:</w:t>
      </w:r>
    </w:p>
    <w:p w:rsidR="00240362" w:rsidRDefault="00240362" w:rsidP="00240362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02.09.2013 года № 379 «Об утверждении районной целевой программы «Гармонизация межнациональных отношений и профилактика экстремизма в Озинском муниципальном районе на 2013-2015 годы» (с изменениями от 03.03.2014 года № 88) следующие изменения:</w:t>
      </w:r>
    </w:p>
    <w:p w:rsidR="00F93AAE" w:rsidRDefault="00240362" w:rsidP="00240362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муниципальной программы «Гармонизация межнациональных отношений и профилактика экстремизма в Озинском муниципальном района на 2013-2015 годы»:</w:t>
      </w:r>
    </w:p>
    <w:p w:rsidR="00240362" w:rsidRDefault="00240362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«Основные разработчики и исполнители программы» названия организаций:</w:t>
      </w:r>
    </w:p>
    <w:p w:rsidR="00240362" w:rsidRDefault="00240362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ГАУ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Озинского района» заменить на ГАУ СО «ЦСЗН Озинского района»;</w:t>
      </w:r>
    </w:p>
    <w:p w:rsidR="00240362" w:rsidRDefault="00240362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НПО «Профессиональный лицей № 75» заменить на ГБПОУ СО «ОЛСТиС»;</w:t>
      </w:r>
    </w:p>
    <w:p w:rsidR="000648BB" w:rsidRDefault="000648BB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строке «Источники и объем финансирования Программы» Бюджет Озинского муниципального района 2015 год – цифру «87т.р.»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 т.р.» слово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исключить.</w:t>
      </w:r>
    </w:p>
    <w:p w:rsidR="000648BB" w:rsidRDefault="000648BB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разделе 4.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«Обоснование ресурсного обеспечения Программы» в сроке 2015 год – цифру «87 т.р.» заменить на цифру «10 т.р.» слово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исключить.</w:t>
      </w:r>
      <w:proofErr w:type="gramEnd"/>
    </w:p>
    <w:p w:rsidR="000648BB" w:rsidRDefault="000648BB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к муниципальной программе – Мероприятия муниципальной программы «Гармонизация межнациональных отношений и профилактика экстремизма в Озинском муниципальном районе  на          2013-2015 годы» изложить в новой редакции, согласно приложению к настоящему постановлению.</w:t>
      </w:r>
    </w:p>
    <w:p w:rsidR="000648BB" w:rsidRPr="00CC294B" w:rsidRDefault="000648BB" w:rsidP="000648BB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CC294B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294B">
        <w:rPr>
          <w:rFonts w:ascii="Times New Roman" w:hAnsi="Times New Roman" w:cs="Times New Roman"/>
          <w:sz w:val="28"/>
          <w:szCs w:val="28"/>
        </w:rPr>
        <w:t>Максакова</w:t>
      </w:r>
      <w:r w:rsidRPr="00EF6080">
        <w:rPr>
          <w:rFonts w:ascii="Times New Roman" w:hAnsi="Times New Roman" w:cs="Times New Roman"/>
          <w:sz w:val="28"/>
          <w:szCs w:val="28"/>
        </w:rPr>
        <w:t xml:space="preserve"> </w:t>
      </w:r>
      <w:r w:rsidRPr="00CC294B">
        <w:rPr>
          <w:rFonts w:ascii="Times New Roman" w:hAnsi="Times New Roman" w:cs="Times New Roman"/>
          <w:sz w:val="28"/>
          <w:szCs w:val="28"/>
        </w:rPr>
        <w:t>А.С.</w:t>
      </w:r>
    </w:p>
    <w:p w:rsidR="000648BB" w:rsidRPr="00A2558E" w:rsidRDefault="000648BB" w:rsidP="000648BB">
      <w:pPr>
        <w:pStyle w:val="a5"/>
        <w:spacing w:after="0" w:line="240" w:lineRule="auto"/>
        <w:ind w:left="1065"/>
        <w:jc w:val="both"/>
        <w:rPr>
          <w:sz w:val="28"/>
          <w:szCs w:val="28"/>
        </w:rPr>
      </w:pPr>
    </w:p>
    <w:p w:rsidR="000648BB" w:rsidRPr="00A2558E" w:rsidRDefault="000648BB" w:rsidP="0006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8BB" w:rsidRDefault="000648BB" w:rsidP="000648BB">
      <w:pPr>
        <w:spacing w:after="0"/>
        <w:jc w:val="both"/>
        <w:rPr>
          <w:sz w:val="28"/>
          <w:szCs w:val="28"/>
        </w:rPr>
      </w:pPr>
    </w:p>
    <w:p w:rsidR="000648BB" w:rsidRPr="00010801" w:rsidRDefault="000648BB" w:rsidP="0006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0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648BB" w:rsidRPr="00A2558E" w:rsidRDefault="000648BB" w:rsidP="0006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80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010801">
        <w:rPr>
          <w:rFonts w:ascii="Times New Roman" w:hAnsi="Times New Roman" w:cs="Times New Roman"/>
          <w:b/>
          <w:sz w:val="28"/>
          <w:szCs w:val="28"/>
        </w:rPr>
        <w:tab/>
      </w:r>
      <w:r w:rsidRPr="00010801">
        <w:rPr>
          <w:rFonts w:ascii="Times New Roman" w:hAnsi="Times New Roman" w:cs="Times New Roman"/>
          <w:b/>
          <w:sz w:val="28"/>
          <w:szCs w:val="28"/>
        </w:rPr>
        <w:tab/>
      </w:r>
      <w:r w:rsidRPr="00010801">
        <w:rPr>
          <w:rFonts w:ascii="Times New Roman" w:hAnsi="Times New Roman" w:cs="Times New Roman"/>
          <w:b/>
          <w:sz w:val="28"/>
          <w:szCs w:val="28"/>
        </w:rPr>
        <w:tab/>
      </w:r>
      <w:r w:rsidRPr="00010801">
        <w:rPr>
          <w:rFonts w:ascii="Times New Roman" w:hAnsi="Times New Roman" w:cs="Times New Roman"/>
          <w:b/>
          <w:sz w:val="28"/>
          <w:szCs w:val="28"/>
        </w:rPr>
        <w:tab/>
      </w:r>
      <w:r w:rsidRPr="00010801">
        <w:rPr>
          <w:rFonts w:ascii="Times New Roman" w:hAnsi="Times New Roman" w:cs="Times New Roman"/>
          <w:b/>
          <w:sz w:val="28"/>
          <w:szCs w:val="28"/>
        </w:rPr>
        <w:tab/>
        <w:t xml:space="preserve">        А.А. Галяшкина </w:t>
      </w:r>
    </w:p>
    <w:p w:rsidR="000648BB" w:rsidRDefault="000648BB" w:rsidP="00240362">
      <w:pPr>
        <w:pStyle w:val="a5"/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  <w:sectPr w:rsidR="000648BB" w:rsidSect="0024036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40362" w:rsidRDefault="000648BB" w:rsidP="000648BB">
      <w:pPr>
        <w:pStyle w:val="a5"/>
        <w:tabs>
          <w:tab w:val="left" w:pos="9923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</w:p>
    <w:p w:rsidR="000648BB" w:rsidRDefault="000648BB" w:rsidP="000648BB">
      <w:pPr>
        <w:pStyle w:val="a5"/>
        <w:tabs>
          <w:tab w:val="left" w:pos="9923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постановлению</w:t>
      </w:r>
    </w:p>
    <w:p w:rsidR="000648BB" w:rsidRDefault="000648BB" w:rsidP="000648BB">
      <w:pPr>
        <w:pStyle w:val="a5"/>
        <w:tabs>
          <w:tab w:val="left" w:pos="9923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14.05.2015 № 113</w:t>
      </w:r>
    </w:p>
    <w:p w:rsidR="000648BB" w:rsidRDefault="000648BB" w:rsidP="000648BB">
      <w:pPr>
        <w:pStyle w:val="a5"/>
        <w:tabs>
          <w:tab w:val="left" w:pos="9923"/>
        </w:tabs>
        <w:spacing w:after="0" w:line="24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</w:rPr>
      </w:pPr>
    </w:p>
    <w:p w:rsidR="00342C97" w:rsidRDefault="00342C97" w:rsidP="000648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48BB" w:rsidRPr="000648BB" w:rsidRDefault="000648BB" w:rsidP="000648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48BB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648BB" w:rsidRPr="000648BB" w:rsidRDefault="000648BB" w:rsidP="00064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8BB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 «Гармонизация межнациональных отношений и профилактика экстремизма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648BB">
        <w:rPr>
          <w:rFonts w:ascii="Times New Roman" w:hAnsi="Times New Roman" w:cs="Times New Roman"/>
          <w:b/>
          <w:sz w:val="28"/>
          <w:szCs w:val="28"/>
        </w:rPr>
        <w:t xml:space="preserve">в Озинском муниципальном районе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8BB">
        <w:rPr>
          <w:rFonts w:ascii="Times New Roman" w:hAnsi="Times New Roman" w:cs="Times New Roman"/>
          <w:b/>
          <w:sz w:val="28"/>
          <w:szCs w:val="28"/>
        </w:rPr>
        <w:t>на 2013-2015 годы».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7295"/>
        <w:gridCol w:w="2835"/>
        <w:gridCol w:w="1701"/>
        <w:gridCol w:w="1701"/>
        <w:gridCol w:w="1408"/>
      </w:tblGrid>
      <w:tr w:rsidR="000648BB" w:rsidRPr="00714376" w:rsidTr="00473261">
        <w:tc>
          <w:tcPr>
            <w:tcW w:w="468" w:type="dxa"/>
            <w:vMerge w:val="restart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95" w:type="dxa"/>
            <w:vMerge w:val="restart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Наименование  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объём финансирования</w:t>
            </w:r>
          </w:p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по годам</w:t>
            </w:r>
          </w:p>
        </w:tc>
      </w:tr>
      <w:tr w:rsidR="000648BB" w:rsidRPr="00714376" w:rsidTr="000648BB">
        <w:trPr>
          <w:trHeight w:val="373"/>
        </w:trPr>
        <w:tc>
          <w:tcPr>
            <w:tcW w:w="468" w:type="dxa"/>
            <w:vMerge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vMerge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2014</w:t>
            </w:r>
          </w:p>
        </w:tc>
        <w:tc>
          <w:tcPr>
            <w:tcW w:w="1408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2015</w:t>
            </w:r>
          </w:p>
        </w:tc>
      </w:tr>
      <w:tr w:rsidR="000648BB" w:rsidRPr="00714376" w:rsidTr="00473261">
        <w:tc>
          <w:tcPr>
            <w:tcW w:w="15408" w:type="dxa"/>
            <w:gridSpan w:val="6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Раздел 1. Формирование единого информационного пространства для укрепления межэтнической толерантности, мира и согласия.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Обеспечение информационного сопровождения деятельности органов местного самоуправления по вопросам профилактики экстремизма и гармонизации межнациональных отношений 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Редакция газеты «Заволжская Нива» 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Организация работы </w:t>
            </w:r>
            <w:proofErr w:type="gramStart"/>
            <w:r w:rsidRPr="000648BB">
              <w:rPr>
                <w:rFonts w:ascii="Times New Roman" w:hAnsi="Times New Roman" w:cs="Times New Roman"/>
              </w:rPr>
              <w:t>по размещению на официальных сайтах в сети интернет материалов о работе органов местного самоуправления по вопросам</w:t>
            </w:r>
            <w:proofErr w:type="gramEnd"/>
            <w:r w:rsidRPr="000648BB">
              <w:rPr>
                <w:rFonts w:ascii="Times New Roman" w:hAnsi="Times New Roman" w:cs="Times New Roman"/>
              </w:rPr>
              <w:t xml:space="preserve"> профилактики экстремизма и гармонизации межнациональных отношений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Отделы и управления администрации МР, общественные организации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714376" w:rsidRDefault="000648BB" w:rsidP="00473261">
            <w:pPr>
              <w:jc w:val="center"/>
              <w:rPr>
                <w:b/>
              </w:rPr>
            </w:pPr>
            <w:r w:rsidRPr="00714376">
              <w:rPr>
                <w:b/>
              </w:rPr>
              <w:t>-</w:t>
            </w:r>
          </w:p>
        </w:tc>
      </w:tr>
      <w:tr w:rsidR="000648BB" w:rsidRPr="00714376" w:rsidTr="000648BB">
        <w:trPr>
          <w:trHeight w:val="731"/>
        </w:trPr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Обеспечение сельских библиотек подписными изданиями и литературой национальной тематики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Проведение семинаров с главами поселений по вопросам профилактики экстремизма и противодействия терроризму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Подготовка и издание информационно-просветительских материалов (видеороликов, тематических выставок, буклетов, сценариев, методических рекомендаций и др.), направленных на укрепление межэтнической толерантности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</w:rPr>
              <w:t>Отделы и управления администрации МР, общественные организации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06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5,0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342C97">
        <w:trPr>
          <w:trHeight w:val="1265"/>
        </w:trPr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Оформление тематических стендов, уголков по вопросам профилактики экстремизма и противодействия терроризму.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культуры, Управление</w:t>
            </w:r>
            <w:r w:rsidRPr="000648BB">
              <w:rPr>
                <w:rFonts w:ascii="Times New Roman" w:hAnsi="Times New Roman" w:cs="Times New Roman"/>
                <w:b/>
              </w:rPr>
              <w:t xml:space="preserve"> </w:t>
            </w:r>
            <w:r w:rsidRPr="000648BB">
              <w:rPr>
                <w:rFonts w:ascii="Times New Roman" w:hAnsi="Times New Roman" w:cs="Times New Roman"/>
              </w:rPr>
              <w:t>образования, ГБПОУ С</w:t>
            </w:r>
            <w:proofErr w:type="gramStart"/>
            <w:r w:rsidRPr="000648BB">
              <w:rPr>
                <w:rFonts w:ascii="Times New Roman" w:hAnsi="Times New Roman" w:cs="Times New Roman"/>
              </w:rPr>
              <w:t>О«</w:t>
            </w:r>
            <w:proofErr w:type="gramEnd"/>
            <w:r w:rsidRPr="000648BB">
              <w:rPr>
                <w:rFonts w:ascii="Times New Roman" w:hAnsi="Times New Roman" w:cs="Times New Roman"/>
              </w:rPr>
              <w:t>ОЛСТиС»,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ОП в составе МО МВД России «Дергачевский»;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ГКОУ «Детский дом» </w:t>
            </w:r>
            <w:r w:rsidR="00342C97">
              <w:rPr>
                <w:rFonts w:ascii="Times New Roman" w:hAnsi="Times New Roman" w:cs="Times New Roman"/>
              </w:rPr>
              <w:t xml:space="preserve">        </w:t>
            </w:r>
            <w:r w:rsidRPr="000648BB">
              <w:rPr>
                <w:rFonts w:ascii="Times New Roman" w:hAnsi="Times New Roman" w:cs="Times New Roman"/>
              </w:rPr>
              <w:t>п. Модин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06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5,0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Всего по разделу: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20,0 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15408" w:type="dxa"/>
            <w:gridSpan w:val="6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Раздел 2. Воспитание культуры межнационального общения, патриотизма и гражданского самосознания.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Проведение: 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уроков толерантности «Искусство жить вместе», посвященных народам, проживающим на территории района;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родительских тематических собраний.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ГБПОУ СО «ОЛСТиС»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ГКОУ «Детский дом» п Модин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Цикл мероприятий: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конкурс сочинений-размышлений «Под солнцем места хватит всем»;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конкурс рисунков для начальных классов «Наша дружная семья»;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литературные викторины по произведениям национальных авторов;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беседы, круглые столы «Мы разные, но мы вместе»;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ГКОУ «Детский дом» п. Модин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ГБПОУ СО «ОЛСТиС»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2,5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Научно-практическая конференция «Историческая память народа: из прошлого к будущему» (семейные родословные, в т.ч. многонациональных семей).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социальной политике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Совет ветеранов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Акции по благоустройству территорий у памятников и обелисков воинам-участникам Великой Отечественной войны 1941-1945г.г.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Общественные организации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Разработка проектов, программ по организации отдыха детей и подростков в оздоровительных лагерях с учетом создания среды межэтнического взаимодействия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образование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Отдел по делам молодежи и </w:t>
            </w:r>
            <w:proofErr w:type="spellStart"/>
            <w:r w:rsidRPr="000648BB">
              <w:rPr>
                <w:rFonts w:ascii="Times New Roman" w:hAnsi="Times New Roman" w:cs="Times New Roman"/>
              </w:rPr>
              <w:t>спорту</w:t>
            </w:r>
            <w:proofErr w:type="gramStart"/>
            <w:r w:rsidR="00342C97">
              <w:rPr>
                <w:rFonts w:ascii="Times New Roman" w:hAnsi="Times New Roman" w:cs="Times New Roman"/>
              </w:rPr>
              <w:t>,</w:t>
            </w:r>
            <w:r w:rsidRPr="000648BB">
              <w:rPr>
                <w:rFonts w:ascii="Times New Roman" w:hAnsi="Times New Roman" w:cs="Times New Roman"/>
              </w:rPr>
              <w:t>К</w:t>
            </w:r>
            <w:proofErr w:type="gramEnd"/>
            <w:r w:rsidRPr="000648BB">
              <w:rPr>
                <w:rFonts w:ascii="Times New Roman" w:hAnsi="Times New Roman" w:cs="Times New Roman"/>
              </w:rPr>
              <w:t>ДН</w:t>
            </w:r>
            <w:proofErr w:type="spellEnd"/>
            <w:r w:rsidRPr="000648BB">
              <w:rPr>
                <w:rFonts w:ascii="Times New Roman" w:hAnsi="Times New Roman" w:cs="Times New Roman"/>
              </w:rPr>
              <w:t xml:space="preserve"> и ЗП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социальной политике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Праздничные мероприятия, посвященные: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защитников Отечества;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Победы;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независимости России;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народного единства;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государственного флага РФ;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конституции.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Отделы и управления Администрации, общественные организации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Всего по разделу: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12,5 т.р. 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15408" w:type="dxa"/>
            <w:gridSpan w:val="6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Раздел 3. Профилактика экстремизма и создание условий для обеспечения гармонизации межнациональных отношений, в т.ч. в молодежной среде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Проведение мероприятий посвященных,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толерантности (16 ноября);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Международному Дню против фашизма, расизма и антисемитизма (9 ноября);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Дню молодежи в России (27 июня);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 Международному дню дружбы (30 июля)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Районный День призывника «Солдатом быть – Родине служить».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</w:t>
            </w:r>
          </w:p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2,0 т.р.</w:t>
            </w:r>
          </w:p>
          <w:p w:rsidR="000648BB" w:rsidRPr="00342C97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Молодежная акция «Поговорим о нравственности»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342C97">
        <w:trPr>
          <w:trHeight w:val="789"/>
        </w:trPr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Организация и проведение районных спортивно массовых мероприятий, с комплектованием команд разных национальностей: </w:t>
            </w:r>
            <w:proofErr w:type="gramStart"/>
            <w:r w:rsidRPr="000648BB">
              <w:rPr>
                <w:rFonts w:ascii="Times New Roman" w:hAnsi="Times New Roman" w:cs="Times New Roman"/>
              </w:rPr>
              <w:t>-т</w:t>
            </w:r>
            <w:proofErr w:type="gramEnd"/>
            <w:r w:rsidRPr="000648BB">
              <w:rPr>
                <w:rFonts w:ascii="Times New Roman" w:hAnsi="Times New Roman" w:cs="Times New Roman"/>
              </w:rPr>
              <w:t xml:space="preserve">урнир по </w:t>
            </w:r>
            <w:proofErr w:type="spellStart"/>
            <w:r w:rsidRPr="000648BB">
              <w:rPr>
                <w:rFonts w:ascii="Times New Roman" w:hAnsi="Times New Roman" w:cs="Times New Roman"/>
              </w:rPr>
              <w:t>реко-римской</w:t>
            </w:r>
            <w:proofErr w:type="spellEnd"/>
            <w:r w:rsidRPr="000648BB">
              <w:rPr>
                <w:rFonts w:ascii="Times New Roman" w:hAnsi="Times New Roman" w:cs="Times New Roman"/>
              </w:rPr>
              <w:t xml:space="preserve"> борьбе, приобретение призов и грамот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 администрации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 xml:space="preserve">   5,0 т.р.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Организация и проведения цикла встреч обучающихся и студентов образовательных учреждений с представителями правоохранительных органов по вопросам административной и уголовной ответственности за националистические и иные экстремистские проявления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ГБПОУ С</w:t>
            </w:r>
            <w:proofErr w:type="gramStart"/>
            <w:r w:rsidRPr="000648BB">
              <w:rPr>
                <w:rFonts w:ascii="Times New Roman" w:hAnsi="Times New Roman" w:cs="Times New Roman"/>
              </w:rPr>
              <w:t>О«</w:t>
            </w:r>
            <w:proofErr w:type="gramEnd"/>
            <w:r w:rsidRPr="000648BB">
              <w:rPr>
                <w:rFonts w:ascii="Times New Roman" w:hAnsi="Times New Roman" w:cs="Times New Roman"/>
              </w:rPr>
              <w:t>ОЛСТиС»;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ОП в составе МО МВД России «Дергачевский».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Поддержка работы </w:t>
            </w:r>
            <w:proofErr w:type="spellStart"/>
            <w:r w:rsidRPr="000648BB">
              <w:rPr>
                <w:rFonts w:ascii="Times New Roman" w:hAnsi="Times New Roman" w:cs="Times New Roman"/>
              </w:rPr>
              <w:t>подростково-молодежных</w:t>
            </w:r>
            <w:proofErr w:type="spellEnd"/>
            <w:r w:rsidRPr="000648BB">
              <w:rPr>
                <w:rFonts w:ascii="Times New Roman" w:hAnsi="Times New Roman" w:cs="Times New Roman"/>
              </w:rPr>
              <w:t xml:space="preserve"> клубных формирований патриотической направленности.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Центр социальной защиты населения.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Организация работы летних площадок, разновозрастных сводных отрядов по программам, направленных на воспитание толерантности.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образования;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Отдел по делам молодежи и спорту;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Центр социальной защиты населения.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Всего по разделу: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12,0 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5,0 т.р.</w:t>
            </w:r>
          </w:p>
        </w:tc>
      </w:tr>
      <w:tr w:rsidR="000648BB" w:rsidRPr="00714376" w:rsidTr="00473261">
        <w:tc>
          <w:tcPr>
            <w:tcW w:w="15408" w:type="dxa"/>
            <w:gridSpan w:val="6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Раздел 4. Поддержка и развитие культурного многообразия как основы формирования толерантности в межнациональных отношениях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Оказание методической и практической помощи работе Центров национальных культур 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культуры, национальные культурные общества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0648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Поддержка деятельности самобытных коллективов народного творчества, при учреждениях культуры, национально-культурных организациях.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5,0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Проведение традиционных праздников национальных культур: «</w:t>
            </w:r>
            <w:proofErr w:type="spellStart"/>
            <w:r w:rsidRPr="000648BB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0648BB">
              <w:rPr>
                <w:rFonts w:ascii="Times New Roman" w:hAnsi="Times New Roman" w:cs="Times New Roman"/>
              </w:rPr>
              <w:t>»,  «</w:t>
            </w:r>
            <w:proofErr w:type="spellStart"/>
            <w:r w:rsidRPr="000648BB">
              <w:rPr>
                <w:rFonts w:ascii="Times New Roman" w:hAnsi="Times New Roman" w:cs="Times New Roman"/>
              </w:rPr>
              <w:t>Масленница</w:t>
            </w:r>
            <w:proofErr w:type="spellEnd"/>
            <w:r w:rsidRPr="000648BB">
              <w:rPr>
                <w:rFonts w:ascii="Times New Roman" w:hAnsi="Times New Roman" w:cs="Times New Roman"/>
              </w:rPr>
              <w:t>» и др.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культуры, национальные культурные общества, Совет Ветеранов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5,0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0648BB">
              <w:rPr>
                <w:rFonts w:ascii="Times New Roman" w:hAnsi="Times New Roman" w:cs="Times New Roman"/>
              </w:rPr>
              <w:t>областных</w:t>
            </w:r>
            <w:proofErr w:type="gramEnd"/>
            <w:r w:rsidRPr="000648BB">
              <w:rPr>
                <w:rFonts w:ascii="Times New Roman" w:hAnsi="Times New Roman" w:cs="Times New Roman"/>
              </w:rPr>
              <w:t>, Всероссийских и межрегиональных: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648BB">
              <w:rPr>
                <w:rFonts w:ascii="Times New Roman" w:hAnsi="Times New Roman" w:cs="Times New Roman"/>
              </w:rPr>
              <w:t>праздниках</w:t>
            </w:r>
            <w:proofErr w:type="gramEnd"/>
            <w:r w:rsidRPr="000648BB">
              <w:rPr>
                <w:rFonts w:ascii="Times New Roman" w:hAnsi="Times New Roman" w:cs="Times New Roman"/>
              </w:rPr>
              <w:t>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648BB">
              <w:rPr>
                <w:rFonts w:ascii="Times New Roman" w:hAnsi="Times New Roman" w:cs="Times New Roman"/>
              </w:rPr>
              <w:t>фестивалях</w:t>
            </w:r>
            <w:proofErr w:type="gramEnd"/>
            <w:r w:rsidRPr="000648BB">
              <w:rPr>
                <w:rFonts w:ascii="Times New Roman" w:hAnsi="Times New Roman" w:cs="Times New Roman"/>
              </w:rPr>
              <w:t>, смотрах-конкурсах;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648BB">
              <w:rPr>
                <w:rFonts w:ascii="Times New Roman" w:hAnsi="Times New Roman" w:cs="Times New Roman"/>
              </w:rPr>
              <w:t>днях</w:t>
            </w:r>
            <w:proofErr w:type="gramEnd"/>
            <w:r w:rsidRPr="000648BB">
              <w:rPr>
                <w:rFonts w:ascii="Times New Roman" w:hAnsi="Times New Roman" w:cs="Times New Roman"/>
              </w:rPr>
              <w:t xml:space="preserve"> национальных культур;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648BB">
              <w:rPr>
                <w:rFonts w:ascii="Times New Roman" w:hAnsi="Times New Roman" w:cs="Times New Roman"/>
              </w:rPr>
              <w:t>выставках</w:t>
            </w:r>
            <w:proofErr w:type="gramEnd"/>
            <w:r w:rsidRPr="000648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Районный праздник, посвященный Дню народного единства, Дню района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 xml:space="preserve">Управление культуры, Администрация МО 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Проведение научно-практической конференции «Сохранение и развитие народных традиций и национальных культур» на территории МО «Озинский  район»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2,5 т.р.</w:t>
            </w:r>
          </w:p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Проведение  открытого фестиваля приграничных районов «Россия начинается с Озинок», приобретение сувениров</w:t>
            </w:r>
          </w:p>
          <w:p w:rsidR="000648BB" w:rsidRPr="000648BB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Управление культуры администрации муниципального района</w:t>
            </w:r>
          </w:p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 xml:space="preserve">     5,0 т.р.</w:t>
            </w:r>
          </w:p>
          <w:p w:rsidR="000648BB" w:rsidRPr="00342C97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8BB" w:rsidRPr="00342C97" w:rsidRDefault="000648BB" w:rsidP="00342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Всего по разделу: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42,5 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 xml:space="preserve">    5,0 т.р.</w:t>
            </w:r>
          </w:p>
        </w:tc>
      </w:tr>
      <w:tr w:rsidR="000648BB" w:rsidRPr="00714376" w:rsidTr="00473261">
        <w:tc>
          <w:tcPr>
            <w:tcW w:w="468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8BB"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835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48BB" w:rsidRPr="000648BB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8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87,0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42C97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342C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:rsidR="000648BB" w:rsidRPr="00342C97" w:rsidRDefault="000648BB" w:rsidP="0034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2C97">
              <w:rPr>
                <w:rFonts w:ascii="Times New Roman" w:hAnsi="Times New Roman" w:cs="Times New Roman"/>
                <w:b/>
              </w:rPr>
              <w:t>10,0 т.р.</w:t>
            </w:r>
          </w:p>
          <w:p w:rsidR="000648BB" w:rsidRPr="00342C97" w:rsidRDefault="000648BB" w:rsidP="0034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48BB" w:rsidRPr="00714376" w:rsidRDefault="000648BB" w:rsidP="00342C97">
      <w:pPr>
        <w:spacing w:after="0"/>
      </w:pPr>
    </w:p>
    <w:p w:rsidR="000648BB" w:rsidRPr="00714376" w:rsidRDefault="000648BB" w:rsidP="000648BB">
      <w:r w:rsidRPr="00714376">
        <w:t xml:space="preserve">                                      </w:t>
      </w:r>
    </w:p>
    <w:p w:rsidR="000648BB" w:rsidRPr="0038361E" w:rsidRDefault="000648BB" w:rsidP="000648BB">
      <w:pPr>
        <w:pStyle w:val="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171BB">
        <w:rPr>
          <w:rFonts w:ascii="Times New Roman" w:hAnsi="Times New Roman"/>
          <w:b/>
          <w:bCs/>
          <w:sz w:val="28"/>
          <w:szCs w:val="28"/>
        </w:rPr>
        <w:t>Распределение бюджетных средств по отделам, управлениям муниципального района</w:t>
      </w:r>
    </w:p>
    <w:p w:rsidR="000648BB" w:rsidRPr="0002295D" w:rsidRDefault="000648BB" w:rsidP="000648BB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14266" w:type="dxa"/>
        <w:tblInd w:w="117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678"/>
        <w:gridCol w:w="3402"/>
        <w:gridCol w:w="1701"/>
        <w:gridCol w:w="1418"/>
        <w:gridCol w:w="1417"/>
        <w:gridCol w:w="1650"/>
      </w:tblGrid>
      <w:tr w:rsidR="000648BB" w:rsidRPr="00B74DA0" w:rsidTr="00342C97">
        <w:trPr>
          <w:gridAfter w:val="1"/>
          <w:wAfter w:w="1650" w:type="dxa"/>
          <w:trHeight w:hRule="exact" w:val="37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8BB" w:rsidRPr="00B74DA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B74DA0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648BB" w:rsidRPr="00E80E40" w:rsidTr="00342C97">
        <w:trPr>
          <w:gridAfter w:val="1"/>
          <w:wAfter w:w="1650" w:type="dxa"/>
          <w:trHeight w:hRule="exact" w:val="63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0E40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 администрации  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</w:t>
            </w:r>
            <w:r w:rsidRPr="00E80E40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 т.р.</w:t>
            </w:r>
          </w:p>
        </w:tc>
      </w:tr>
      <w:tr w:rsidR="000648BB" w:rsidRPr="00E80E40" w:rsidTr="00342C97">
        <w:trPr>
          <w:gridAfter w:val="1"/>
          <w:wAfter w:w="1650" w:type="dxa"/>
          <w:trHeight w:hRule="exact" w:val="55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0E40">
              <w:rPr>
                <w:rFonts w:ascii="Times New Roman" w:hAnsi="Times New Roman"/>
                <w:sz w:val="24"/>
                <w:szCs w:val="24"/>
              </w:rPr>
              <w:t>Отдел  по делам молодежи и спорту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80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80E40">
              <w:rPr>
                <w:rFonts w:ascii="Times New Roman" w:hAnsi="Times New Roman"/>
                <w:sz w:val="24"/>
                <w:szCs w:val="24"/>
              </w:rPr>
              <w:t>муниципального района;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</w:t>
            </w:r>
            <w:r w:rsidRPr="00E80E40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 т.р.</w:t>
            </w:r>
          </w:p>
        </w:tc>
      </w:tr>
      <w:tr w:rsidR="000648BB" w:rsidRPr="00E80E40" w:rsidTr="00342C97">
        <w:trPr>
          <w:gridAfter w:val="1"/>
          <w:wAfter w:w="1650" w:type="dxa"/>
          <w:trHeight w:hRule="exact" w:val="5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Озинского МР</w:t>
            </w:r>
          </w:p>
          <w:p w:rsidR="000648BB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648BB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648BB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Default="000648BB" w:rsidP="0047326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8BB" w:rsidRPr="00E80E40" w:rsidTr="00342C97">
        <w:trPr>
          <w:trHeight w:hRule="exact" w:val="722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80E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8BB" w:rsidRPr="00891E3B" w:rsidRDefault="000648BB" w:rsidP="00473261">
            <w:pPr>
              <w:pStyle w:val="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1E3B">
              <w:rPr>
                <w:rFonts w:ascii="Times New Roman" w:hAnsi="Times New Roman"/>
                <w:bCs/>
                <w:iCs/>
                <w:sz w:val="24"/>
                <w:szCs w:val="24"/>
              </w:rPr>
              <w:t>87,0 т.р.</w:t>
            </w:r>
          </w:p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1E3B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891E3B">
              <w:rPr>
                <w:rFonts w:ascii="Times New Roman" w:hAnsi="Times New Roman"/>
                <w:bCs/>
                <w:iCs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8BB" w:rsidRPr="00E80E40" w:rsidRDefault="000648BB" w:rsidP="00473261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425C">
              <w:rPr>
                <w:rFonts w:ascii="Times New Roman" w:hAnsi="Times New Roman"/>
                <w:bCs/>
                <w:iCs/>
                <w:sz w:val="24"/>
                <w:szCs w:val="24"/>
              </w:rPr>
              <w:t>10,0 т.</w:t>
            </w:r>
            <w:r w:rsidRPr="007242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0648BB" w:rsidRPr="00E80E40" w:rsidRDefault="000648BB" w:rsidP="00473261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0648BB" w:rsidRPr="0002295D" w:rsidRDefault="000648BB" w:rsidP="000648BB">
      <w:pPr>
        <w:pStyle w:val="1"/>
        <w:rPr>
          <w:rFonts w:ascii="Times New Roman" w:hAnsi="Times New Roman"/>
          <w:i/>
          <w:iCs/>
          <w:sz w:val="24"/>
          <w:szCs w:val="24"/>
        </w:rPr>
      </w:pPr>
    </w:p>
    <w:p w:rsidR="000648BB" w:rsidRDefault="000648BB" w:rsidP="000648BB"/>
    <w:p w:rsidR="00342C97" w:rsidRDefault="00342C97" w:rsidP="000648BB"/>
    <w:p w:rsidR="00342C97" w:rsidRPr="002E3E93" w:rsidRDefault="00342C97" w:rsidP="00342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ВЕРНО: начальник</w:t>
      </w:r>
      <w:r w:rsidRPr="002E3E93">
        <w:rPr>
          <w:rFonts w:ascii="Times New Roman" w:hAnsi="Times New Roman" w:cs="Times New Roman"/>
          <w:sz w:val="28"/>
          <w:szCs w:val="28"/>
        </w:rPr>
        <w:t xml:space="preserve"> отдела делопроизводства</w:t>
      </w:r>
    </w:p>
    <w:p w:rsidR="00342C97" w:rsidRPr="00614A2B" w:rsidRDefault="00342C97" w:rsidP="00342C9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технического обеспечения               </w:t>
      </w:r>
      <w:r w:rsidRPr="002E3E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</w:p>
    <w:p w:rsidR="000648BB" w:rsidRPr="00240362" w:rsidRDefault="000648BB" w:rsidP="00342C97">
      <w:pPr>
        <w:pStyle w:val="a5"/>
        <w:tabs>
          <w:tab w:val="left" w:pos="992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36FE2" w:rsidRPr="00240362" w:rsidRDefault="00A36FE2">
      <w:pPr>
        <w:pStyle w:val="a5"/>
        <w:tabs>
          <w:tab w:val="left" w:pos="992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A36FE2" w:rsidRPr="00240362" w:rsidSect="00342C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3E9F"/>
    <w:multiLevelType w:val="multilevel"/>
    <w:tmpl w:val="18142A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00C"/>
    <w:rsid w:val="000648BB"/>
    <w:rsid w:val="001D7D33"/>
    <w:rsid w:val="00240362"/>
    <w:rsid w:val="00342C97"/>
    <w:rsid w:val="003A5F8A"/>
    <w:rsid w:val="003B100C"/>
    <w:rsid w:val="00442159"/>
    <w:rsid w:val="004967B8"/>
    <w:rsid w:val="004D537E"/>
    <w:rsid w:val="009C2CA6"/>
    <w:rsid w:val="00A30518"/>
    <w:rsid w:val="00A36FE2"/>
    <w:rsid w:val="00A62403"/>
    <w:rsid w:val="00B30AA4"/>
    <w:rsid w:val="00C5724D"/>
    <w:rsid w:val="00D64EFE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0C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0C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10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40362"/>
    <w:pPr>
      <w:ind w:left="720"/>
      <w:contextualSpacing/>
    </w:pPr>
  </w:style>
  <w:style w:type="paragraph" w:customStyle="1" w:styleId="ConsPlusNormal">
    <w:name w:val="ConsPlusNormal"/>
    <w:rsid w:val="000648BB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648BB"/>
    <w:pPr>
      <w:ind w:right="0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99"/>
    <w:qFormat/>
    <w:rsid w:val="00342C97"/>
    <w:pPr>
      <w:ind w:right="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2015-05-19T08:00:00Z</cp:lastPrinted>
  <dcterms:created xsi:type="dcterms:W3CDTF">2015-05-14T12:55:00Z</dcterms:created>
  <dcterms:modified xsi:type="dcterms:W3CDTF">2015-06-22T11:46:00Z</dcterms:modified>
</cp:coreProperties>
</file>