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1E" w:rsidRPr="003F6DFC" w:rsidRDefault="0050241E" w:rsidP="0059706A">
      <w:pPr>
        <w:shd w:val="clear" w:color="auto" w:fill="FFFFFF"/>
        <w:tabs>
          <w:tab w:val="left" w:pos="5482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F6DFC">
        <w:rPr>
          <w:rFonts w:ascii="Times New Roman" w:hAnsi="Times New Roman"/>
          <w:b/>
          <w:spacing w:val="-4"/>
          <w:sz w:val="28"/>
          <w:szCs w:val="28"/>
        </w:rPr>
        <w:t>Саратовская область</w:t>
      </w:r>
      <w:r w:rsidRPr="003F6DFC">
        <w:rPr>
          <w:rFonts w:ascii="Times New Roman" w:hAnsi="Times New Roman"/>
          <w:b/>
          <w:sz w:val="28"/>
          <w:szCs w:val="28"/>
        </w:rPr>
        <w:t xml:space="preserve"> </w:t>
      </w:r>
      <w:r w:rsidRPr="003F6DFC">
        <w:rPr>
          <w:rFonts w:ascii="Times New Roman" w:hAnsi="Times New Roman"/>
          <w:b/>
          <w:spacing w:val="-3"/>
          <w:sz w:val="28"/>
          <w:szCs w:val="28"/>
        </w:rPr>
        <w:t>Озинский муниципальный район</w:t>
      </w:r>
    </w:p>
    <w:p w:rsidR="0050241E" w:rsidRPr="003F6DFC" w:rsidRDefault="0050241E" w:rsidP="005970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F6DFC">
        <w:rPr>
          <w:rFonts w:ascii="Times New Roman" w:hAnsi="Times New Roman"/>
          <w:b/>
          <w:sz w:val="28"/>
          <w:szCs w:val="28"/>
        </w:rPr>
        <w:t>Совет Липовского муниципального образования</w:t>
      </w:r>
    </w:p>
    <w:p w:rsidR="0050241E" w:rsidRPr="003F6DFC" w:rsidRDefault="0050241E" w:rsidP="005970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F6DFC">
        <w:rPr>
          <w:rFonts w:ascii="Times New Roman" w:hAnsi="Times New Roman"/>
          <w:b/>
          <w:spacing w:val="2"/>
          <w:sz w:val="28"/>
          <w:szCs w:val="28"/>
        </w:rPr>
        <w:t>Девятое заседание третьего созыва</w:t>
      </w:r>
    </w:p>
    <w:p w:rsidR="0050241E" w:rsidRPr="003F6DFC" w:rsidRDefault="0050241E" w:rsidP="005970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50241E" w:rsidRPr="003F6DFC" w:rsidRDefault="0050241E" w:rsidP="005970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3F6DFC">
        <w:rPr>
          <w:rFonts w:ascii="Times New Roman" w:hAnsi="Times New Roman"/>
          <w:b/>
          <w:spacing w:val="30"/>
          <w:sz w:val="28"/>
          <w:szCs w:val="28"/>
        </w:rPr>
        <w:t>РЕШЕНИЕ № 30</w:t>
      </w:r>
    </w:p>
    <w:p w:rsidR="0050241E" w:rsidRPr="003F6DFC" w:rsidRDefault="0050241E" w:rsidP="0050241E">
      <w:pPr>
        <w:shd w:val="clear" w:color="auto" w:fill="FFFFFF"/>
        <w:spacing w:after="0" w:line="240" w:lineRule="auto"/>
        <w:rPr>
          <w:rFonts w:ascii="Times New Roman" w:hAnsi="Times New Roman"/>
          <w:b/>
          <w:spacing w:val="30"/>
          <w:sz w:val="28"/>
          <w:szCs w:val="28"/>
        </w:rPr>
      </w:pPr>
      <w:r w:rsidRPr="003F6DFC">
        <w:rPr>
          <w:rFonts w:ascii="Times New Roman" w:hAnsi="Times New Roman"/>
          <w:b/>
          <w:spacing w:val="-1"/>
          <w:sz w:val="28"/>
          <w:szCs w:val="28"/>
        </w:rPr>
        <w:t>от 21 мая  2012 года</w:t>
      </w:r>
    </w:p>
    <w:p w:rsidR="0050241E" w:rsidRDefault="0050241E" w:rsidP="0050241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0241E" w:rsidRDefault="0050241E" w:rsidP="0050241E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Об утверждении норм и правил по благоустройству территории </w:t>
      </w:r>
    </w:p>
    <w:p w:rsidR="0050241E" w:rsidRDefault="0050241E" w:rsidP="0050241E">
      <w:pPr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Липовского муниципального образования</w:t>
      </w:r>
    </w:p>
    <w:p w:rsidR="0050241E" w:rsidRDefault="0050241E" w:rsidP="0050241E">
      <w:pPr>
        <w:spacing w:after="0" w:line="240" w:lineRule="auto"/>
        <w:rPr>
          <w:rFonts w:ascii="Times New Roman" w:hAnsi="Times New Roman"/>
          <w:bCs/>
          <w:sz w:val="28"/>
        </w:rPr>
      </w:pPr>
    </w:p>
    <w:p w:rsidR="0050241E" w:rsidRDefault="0050241E" w:rsidP="0050241E">
      <w:pPr>
        <w:spacing w:after="0" w:line="240" w:lineRule="auto"/>
        <w:ind w:firstLine="735"/>
        <w:jc w:val="both"/>
        <w:rPr>
          <w:rFonts w:ascii="Times New Roman" w:hAnsi="Times New Roman"/>
          <w:bCs/>
          <w:sz w:val="28"/>
        </w:rPr>
      </w:pPr>
    </w:p>
    <w:p w:rsidR="0050241E" w:rsidRDefault="0050241E" w:rsidP="005024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proofErr w:type="gramStart"/>
      <w:r>
        <w:rPr>
          <w:rFonts w:ascii="Times New Roman" w:hAnsi="Times New Roman"/>
          <w:bCs/>
          <w:sz w:val="28"/>
        </w:rPr>
        <w:t>В соответствии с Федеральным законом Российской Федерации от 06 октября 2003 года № 131- ФЗ «Об общих принципах организации местного самоуправления в Российской Федерации», Приказа Минрегиона РФ от 27.12.2011 г. № 613 «Об утверждении методических рекомендаций по разработке норм и правил по благоустройству территорий муниципальных образований», Устава Липовского муниципального образования Озинского муниципального района Саратовской области, Совет Липовского муниципального образования РЕШИЛ:</w:t>
      </w:r>
      <w:proofErr w:type="gramEnd"/>
    </w:p>
    <w:p w:rsidR="0050241E" w:rsidRDefault="0050241E" w:rsidP="0050241E">
      <w:pPr>
        <w:spacing w:after="0" w:line="240" w:lineRule="auto"/>
        <w:ind w:firstLine="735"/>
        <w:jc w:val="both"/>
        <w:rPr>
          <w:rFonts w:ascii="Times New Roman" w:hAnsi="Times New Roman"/>
          <w:bCs/>
          <w:sz w:val="28"/>
        </w:rPr>
      </w:pPr>
    </w:p>
    <w:p w:rsidR="0050241E" w:rsidRDefault="0050241E" w:rsidP="005024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1.Утвердить нормы и правила по благоустройству территории Липовского муниципального образования.</w:t>
      </w:r>
    </w:p>
    <w:p w:rsidR="0050241E" w:rsidRDefault="0050241E" w:rsidP="005024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2. Признать утратившим силу решения от 01.11.2006г. №35 «Об утверждении Правил благоустройства, обеспечения чистоты и порядка в населенных пунктах на территории Липовского муниципального образования»  и от 11.08.2008г. № 99 «О внесение изменений и дополнений в решение Совета Липовского муниципального образования от 01.11.2006г. №35».</w:t>
      </w:r>
    </w:p>
    <w:p w:rsidR="0050241E" w:rsidRDefault="0050241E" w:rsidP="005024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3.</w:t>
      </w:r>
      <w:proofErr w:type="gramStart"/>
      <w:r>
        <w:rPr>
          <w:rFonts w:ascii="Times New Roman" w:hAnsi="Times New Roman"/>
          <w:bCs/>
          <w:sz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</w:rPr>
        <w:t xml:space="preserve"> исполнением настоящего решения оставляю за собой.</w:t>
      </w:r>
    </w:p>
    <w:p w:rsidR="0050241E" w:rsidRDefault="0050241E" w:rsidP="005024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8"/>
        </w:rPr>
        <w:t>4. Настоящее решение вступает в силу с момента принятия.</w:t>
      </w:r>
      <w:r>
        <w:rPr>
          <w:rFonts w:ascii="Times New Roman" w:hAnsi="Times New Roman"/>
        </w:rPr>
        <w:t xml:space="preserve"> </w:t>
      </w:r>
    </w:p>
    <w:p w:rsidR="0050241E" w:rsidRDefault="0050241E" w:rsidP="0050241E">
      <w:pPr>
        <w:pStyle w:val="a9"/>
        <w:ind w:left="0"/>
        <w:rPr>
          <w:sz w:val="22"/>
        </w:rPr>
      </w:pPr>
      <w:r>
        <w:t xml:space="preserve"> </w:t>
      </w:r>
    </w:p>
    <w:p w:rsidR="0050241E" w:rsidRDefault="0050241E" w:rsidP="0050241E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Глава Липовского</w:t>
      </w:r>
    </w:p>
    <w:p w:rsidR="0050241E" w:rsidRDefault="0050241E" w:rsidP="0050241E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муниципального образования</w:t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>В.М. Дустанов</w:t>
      </w:r>
    </w:p>
    <w:p w:rsidR="007916EB" w:rsidRDefault="007916EB" w:rsidP="009B1B6E">
      <w:pPr>
        <w:pStyle w:val="a9"/>
        <w:ind w:left="0"/>
        <w:jc w:val="right"/>
        <w:rPr>
          <w:bCs/>
        </w:rPr>
      </w:pPr>
    </w:p>
    <w:p w:rsidR="0050241E" w:rsidRDefault="0050241E" w:rsidP="009B1B6E">
      <w:pPr>
        <w:pStyle w:val="a9"/>
        <w:ind w:left="0"/>
        <w:jc w:val="right"/>
        <w:rPr>
          <w:bCs/>
        </w:rPr>
      </w:pPr>
    </w:p>
    <w:p w:rsidR="0050241E" w:rsidRDefault="0050241E" w:rsidP="009B1B6E">
      <w:pPr>
        <w:pStyle w:val="a9"/>
        <w:ind w:left="0"/>
        <w:jc w:val="right"/>
        <w:rPr>
          <w:bCs/>
        </w:rPr>
      </w:pPr>
    </w:p>
    <w:p w:rsidR="0050241E" w:rsidRDefault="0050241E" w:rsidP="009B1B6E">
      <w:pPr>
        <w:pStyle w:val="a9"/>
        <w:ind w:left="0"/>
        <w:jc w:val="right"/>
        <w:rPr>
          <w:bCs/>
        </w:rPr>
      </w:pPr>
    </w:p>
    <w:p w:rsidR="0050241E" w:rsidRDefault="0050241E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3F6DFC" w:rsidRDefault="003F6DFC" w:rsidP="009B1B6E">
      <w:pPr>
        <w:pStyle w:val="a9"/>
        <w:ind w:left="0"/>
        <w:jc w:val="right"/>
        <w:rPr>
          <w:bCs/>
        </w:rPr>
      </w:pPr>
    </w:p>
    <w:p w:rsidR="007B04B0" w:rsidRPr="001B300E" w:rsidRDefault="00854ACB" w:rsidP="009B1B6E">
      <w:pPr>
        <w:pStyle w:val="a9"/>
        <w:ind w:left="0"/>
        <w:jc w:val="right"/>
        <w:rPr>
          <w:bCs/>
        </w:rPr>
      </w:pPr>
      <w:r w:rsidRPr="001B300E">
        <w:rPr>
          <w:bCs/>
        </w:rPr>
        <w:lastRenderedPageBreak/>
        <w:t>Приложение к решению</w:t>
      </w:r>
    </w:p>
    <w:p w:rsidR="00854ACB" w:rsidRPr="001B300E" w:rsidRDefault="00854ACB" w:rsidP="009B1B6E">
      <w:pPr>
        <w:pStyle w:val="a9"/>
        <w:ind w:left="0"/>
        <w:jc w:val="right"/>
        <w:rPr>
          <w:bCs/>
        </w:rPr>
      </w:pPr>
      <w:r w:rsidRPr="001B300E">
        <w:rPr>
          <w:bCs/>
        </w:rPr>
        <w:t xml:space="preserve">Совета </w:t>
      </w:r>
      <w:r w:rsidR="004C5D0C" w:rsidRPr="001B300E">
        <w:rPr>
          <w:bCs/>
        </w:rPr>
        <w:t>Липовского</w:t>
      </w:r>
    </w:p>
    <w:p w:rsidR="00854ACB" w:rsidRPr="001B300E" w:rsidRDefault="00854ACB" w:rsidP="009B1B6E">
      <w:pPr>
        <w:pStyle w:val="a9"/>
        <w:ind w:left="0"/>
        <w:jc w:val="right"/>
        <w:rPr>
          <w:bCs/>
        </w:rPr>
      </w:pPr>
      <w:r w:rsidRPr="001B300E">
        <w:rPr>
          <w:bCs/>
        </w:rPr>
        <w:t>муниципального образования</w:t>
      </w:r>
    </w:p>
    <w:p w:rsidR="00854ACB" w:rsidRPr="001B300E" w:rsidRDefault="004C5D0C" w:rsidP="009B1B6E">
      <w:pPr>
        <w:pStyle w:val="a9"/>
        <w:ind w:left="0"/>
        <w:jc w:val="right"/>
        <w:rPr>
          <w:bCs/>
        </w:rPr>
      </w:pPr>
      <w:r w:rsidRPr="001B300E">
        <w:rPr>
          <w:bCs/>
        </w:rPr>
        <w:t>от 21 мая 2012 года № 30</w:t>
      </w:r>
    </w:p>
    <w:p w:rsidR="00854ACB" w:rsidRPr="00342EC8" w:rsidRDefault="00854ACB" w:rsidP="00854ACB">
      <w:pPr>
        <w:pStyle w:val="a9"/>
        <w:ind w:left="0" w:firstLine="720"/>
        <w:jc w:val="center"/>
        <w:rPr>
          <w:bCs/>
          <w:sz w:val="28"/>
          <w:szCs w:val="28"/>
        </w:rPr>
      </w:pPr>
    </w:p>
    <w:p w:rsidR="00854ACB" w:rsidRPr="002206AA" w:rsidRDefault="00854ACB" w:rsidP="00EB4EF2">
      <w:pPr>
        <w:pStyle w:val="a9"/>
        <w:ind w:left="0" w:firstLine="720"/>
        <w:jc w:val="center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 xml:space="preserve">Нормы и правила </w:t>
      </w:r>
      <w:r w:rsidR="00B1399C" w:rsidRPr="002206AA">
        <w:rPr>
          <w:bCs/>
          <w:sz w:val="20"/>
          <w:szCs w:val="20"/>
        </w:rPr>
        <w:t xml:space="preserve">по благоустройству территории </w:t>
      </w:r>
      <w:r w:rsidR="004C5D0C" w:rsidRPr="002206AA">
        <w:rPr>
          <w:bCs/>
          <w:sz w:val="20"/>
          <w:szCs w:val="20"/>
        </w:rPr>
        <w:t>Липовского</w:t>
      </w:r>
      <w:r w:rsidR="003A19D4" w:rsidRPr="002206AA">
        <w:rPr>
          <w:bCs/>
          <w:sz w:val="20"/>
          <w:szCs w:val="20"/>
        </w:rPr>
        <w:t xml:space="preserve"> </w:t>
      </w:r>
      <w:r w:rsidRPr="002206AA">
        <w:rPr>
          <w:bCs/>
          <w:sz w:val="20"/>
          <w:szCs w:val="20"/>
        </w:rPr>
        <w:t>муниципального образования</w:t>
      </w:r>
    </w:p>
    <w:p w:rsidR="00DA3947" w:rsidRPr="002206AA" w:rsidRDefault="00DA3947" w:rsidP="00EB4EF2">
      <w:pPr>
        <w:pStyle w:val="a9"/>
        <w:ind w:left="0" w:firstLine="720"/>
        <w:jc w:val="center"/>
        <w:rPr>
          <w:bCs/>
          <w:sz w:val="20"/>
          <w:szCs w:val="20"/>
        </w:rPr>
      </w:pPr>
    </w:p>
    <w:p w:rsidR="00854ACB" w:rsidRPr="002206AA" w:rsidRDefault="00DA3947" w:rsidP="00EB4EF2">
      <w:pPr>
        <w:pStyle w:val="a9"/>
        <w:ind w:left="2694"/>
        <w:jc w:val="center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Раздел 1.</w:t>
      </w:r>
      <w:r w:rsidR="00854ACB" w:rsidRPr="002206AA">
        <w:rPr>
          <w:bCs/>
          <w:sz w:val="20"/>
          <w:szCs w:val="20"/>
        </w:rPr>
        <w:t>Общие  положения</w:t>
      </w:r>
    </w:p>
    <w:p w:rsidR="007C484C" w:rsidRPr="002206AA" w:rsidRDefault="00854ACB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1.1.</w:t>
      </w:r>
      <w:r w:rsidR="00635AE3" w:rsidRPr="002206AA">
        <w:rPr>
          <w:bCs/>
          <w:sz w:val="20"/>
          <w:szCs w:val="20"/>
        </w:rPr>
        <w:t>Все должностные лица и граждане обязаны соблюдать н</w:t>
      </w:r>
      <w:r w:rsidRPr="002206AA">
        <w:rPr>
          <w:bCs/>
          <w:sz w:val="20"/>
          <w:szCs w:val="20"/>
        </w:rPr>
        <w:t>ормы и правила благоустройств</w:t>
      </w:r>
      <w:r w:rsidR="00B1399C" w:rsidRPr="002206AA">
        <w:rPr>
          <w:bCs/>
          <w:sz w:val="20"/>
          <w:szCs w:val="20"/>
        </w:rPr>
        <w:t>а, чистоту и порядок на</w:t>
      </w:r>
      <w:r w:rsidRPr="002206AA">
        <w:rPr>
          <w:bCs/>
          <w:sz w:val="20"/>
          <w:szCs w:val="20"/>
        </w:rPr>
        <w:t xml:space="preserve"> территории </w:t>
      </w:r>
      <w:r w:rsidR="00C30C29" w:rsidRPr="002206AA">
        <w:rPr>
          <w:bCs/>
          <w:sz w:val="20"/>
          <w:szCs w:val="20"/>
        </w:rPr>
        <w:t xml:space="preserve">Липовского </w:t>
      </w:r>
      <w:r w:rsidRPr="002206AA">
        <w:rPr>
          <w:bCs/>
          <w:sz w:val="20"/>
          <w:szCs w:val="20"/>
        </w:rPr>
        <w:t>муниципального образования</w:t>
      </w:r>
      <w:r w:rsidR="00DA3947" w:rsidRPr="002206AA">
        <w:rPr>
          <w:bCs/>
          <w:sz w:val="20"/>
          <w:szCs w:val="20"/>
        </w:rPr>
        <w:t xml:space="preserve"> (далее - Правила)</w:t>
      </w:r>
      <w:r w:rsidR="00635AE3" w:rsidRPr="002206AA">
        <w:rPr>
          <w:bCs/>
          <w:sz w:val="20"/>
          <w:szCs w:val="20"/>
        </w:rPr>
        <w:t>,</w:t>
      </w:r>
      <w:r w:rsidR="00DA3947" w:rsidRPr="002206AA">
        <w:rPr>
          <w:bCs/>
          <w:sz w:val="20"/>
          <w:szCs w:val="20"/>
        </w:rPr>
        <w:t xml:space="preserve"> призваны обеспечить необходимый</w:t>
      </w:r>
      <w:r w:rsidR="004C4562" w:rsidRPr="002206AA">
        <w:rPr>
          <w:bCs/>
          <w:sz w:val="20"/>
          <w:szCs w:val="20"/>
        </w:rPr>
        <w:t xml:space="preserve"> уровень благоустройства, соблюдение чистоты</w:t>
      </w:r>
      <w:r w:rsidR="007C484C" w:rsidRPr="002206AA">
        <w:rPr>
          <w:bCs/>
          <w:sz w:val="20"/>
          <w:szCs w:val="20"/>
        </w:rPr>
        <w:t xml:space="preserve"> и санитарного состояния в населенном пункте.</w:t>
      </w:r>
    </w:p>
    <w:p w:rsidR="00C25D4A" w:rsidRPr="002206AA" w:rsidRDefault="00C25D4A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1.2.Руководители организаций, должностные лица, ответственные за содержание административных зданий, жилых домов, строений, объектов торговли, учреждений культуры, частные лица и арендаторы обязаны обеспечить надлежащее санитарное состояние и текущее содержание закрепленных территорий.</w:t>
      </w:r>
    </w:p>
    <w:p w:rsidR="00C25D4A" w:rsidRPr="002206AA" w:rsidRDefault="00C25D4A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 xml:space="preserve">1.3.Закрепленной для содержания и уборки территорией за собственниками, землевладельцами и арендаторами земельных участков считать территорию в границах, определенных кадастровыми планами земельных участков, а также территорию, прилегающую к земельному участку в границах, определенных договором, заключенным с главой </w:t>
      </w:r>
      <w:r w:rsidR="00C30C29" w:rsidRPr="002206AA">
        <w:rPr>
          <w:bCs/>
          <w:sz w:val="20"/>
          <w:szCs w:val="20"/>
        </w:rPr>
        <w:t xml:space="preserve">Липовского </w:t>
      </w:r>
      <w:r w:rsidRPr="002206AA">
        <w:rPr>
          <w:bCs/>
          <w:sz w:val="20"/>
          <w:szCs w:val="20"/>
        </w:rPr>
        <w:t>муниципального образования.</w:t>
      </w:r>
    </w:p>
    <w:p w:rsidR="00C25D4A" w:rsidRPr="002206AA" w:rsidRDefault="00C25D4A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1.4.Содержание закрепленных территорий включает в себя: своевременный ремонт асфальтового покрытия, ремонт, покраску фасадов</w:t>
      </w:r>
      <w:r w:rsidR="00953BAE" w:rsidRPr="002206AA">
        <w:rPr>
          <w:bCs/>
          <w:sz w:val="20"/>
          <w:szCs w:val="20"/>
        </w:rPr>
        <w:t>,</w:t>
      </w:r>
      <w:r w:rsidRPr="002206AA">
        <w:rPr>
          <w:bCs/>
          <w:sz w:val="20"/>
          <w:szCs w:val="20"/>
        </w:rPr>
        <w:t xml:space="preserve"> заборов и ограждений</w:t>
      </w:r>
      <w:r w:rsidR="00953BAE" w:rsidRPr="002206AA">
        <w:rPr>
          <w:bCs/>
          <w:sz w:val="20"/>
          <w:szCs w:val="20"/>
        </w:rPr>
        <w:t>, расположенных на земельном участке</w:t>
      </w:r>
      <w:proofErr w:type="gramStart"/>
      <w:r w:rsidR="00953BAE" w:rsidRPr="002206AA">
        <w:rPr>
          <w:bCs/>
          <w:sz w:val="20"/>
          <w:szCs w:val="20"/>
        </w:rPr>
        <w:t>,с</w:t>
      </w:r>
      <w:proofErr w:type="gramEnd"/>
      <w:r w:rsidR="00953BAE" w:rsidRPr="002206AA">
        <w:rPr>
          <w:bCs/>
          <w:sz w:val="20"/>
          <w:szCs w:val="20"/>
        </w:rPr>
        <w:t>одержание зеленых насаждений, ремонт и очистку смотровых и дождеприемных колодцев, находящихся на балансе собственников зданий, сооружений.</w:t>
      </w:r>
    </w:p>
    <w:p w:rsidR="00953BAE" w:rsidRPr="002206AA" w:rsidRDefault="00953BAE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 xml:space="preserve">Уборка закрепленных территорий </w:t>
      </w:r>
      <w:r w:rsidR="000C79BD" w:rsidRPr="002206AA">
        <w:rPr>
          <w:bCs/>
          <w:sz w:val="20"/>
          <w:szCs w:val="20"/>
        </w:rPr>
        <w:t>включает в себя регулярную очистку тротуаров и иных территорий с твердым покрытием от грязи, мусора, снега и льда, вывоз мусора, твердых бытовых отходов, снега, уход за зелеными насаждениями.</w:t>
      </w:r>
    </w:p>
    <w:p w:rsidR="002C30CB" w:rsidRPr="002206AA" w:rsidRDefault="00C30C29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1.5</w:t>
      </w:r>
      <w:r w:rsidR="007C484C" w:rsidRPr="002206AA">
        <w:rPr>
          <w:bCs/>
          <w:sz w:val="20"/>
          <w:szCs w:val="20"/>
        </w:rPr>
        <w:t>.Настоящие Правила обязательны для исполнения всеми юридическими лицами</w:t>
      </w:r>
      <w:proofErr w:type="gramStart"/>
      <w:r w:rsidR="007C484C" w:rsidRPr="002206AA">
        <w:rPr>
          <w:bCs/>
          <w:sz w:val="20"/>
          <w:szCs w:val="20"/>
        </w:rPr>
        <w:t>,</w:t>
      </w:r>
      <w:r w:rsidR="000C79BD" w:rsidRPr="002206AA">
        <w:rPr>
          <w:bCs/>
          <w:sz w:val="20"/>
          <w:szCs w:val="20"/>
        </w:rPr>
        <w:t>(</w:t>
      </w:r>
      <w:proofErr w:type="gramEnd"/>
      <w:r w:rsidR="007C484C" w:rsidRPr="002206AA">
        <w:rPr>
          <w:bCs/>
          <w:sz w:val="20"/>
          <w:szCs w:val="20"/>
        </w:rPr>
        <w:t>независимо от форм собственности</w:t>
      </w:r>
      <w:r w:rsidR="000C79BD" w:rsidRPr="002206AA">
        <w:rPr>
          <w:bCs/>
          <w:sz w:val="20"/>
          <w:szCs w:val="20"/>
        </w:rPr>
        <w:t>)</w:t>
      </w:r>
      <w:r w:rsidR="007C484C" w:rsidRPr="002206AA">
        <w:rPr>
          <w:bCs/>
          <w:sz w:val="20"/>
          <w:szCs w:val="20"/>
        </w:rPr>
        <w:t>, а также физическими лицами,</w:t>
      </w:r>
      <w:r w:rsidR="002C30CB" w:rsidRPr="002206AA">
        <w:rPr>
          <w:bCs/>
          <w:sz w:val="20"/>
          <w:szCs w:val="20"/>
        </w:rPr>
        <w:t xml:space="preserve"> н</w:t>
      </w:r>
      <w:r w:rsidR="007C484C" w:rsidRPr="002206AA">
        <w:rPr>
          <w:bCs/>
          <w:sz w:val="20"/>
          <w:szCs w:val="20"/>
        </w:rPr>
        <w:t xml:space="preserve">аходящимися на территории </w:t>
      </w:r>
      <w:r w:rsidR="004C5D0C" w:rsidRPr="002206AA">
        <w:rPr>
          <w:bCs/>
          <w:sz w:val="20"/>
          <w:szCs w:val="20"/>
        </w:rPr>
        <w:t xml:space="preserve">Липовского </w:t>
      </w:r>
      <w:r w:rsidR="007C484C" w:rsidRPr="002206AA">
        <w:rPr>
          <w:bCs/>
          <w:sz w:val="20"/>
          <w:szCs w:val="20"/>
        </w:rPr>
        <w:t>муниципального образования Озинского района.</w:t>
      </w:r>
    </w:p>
    <w:p w:rsidR="002C30CB" w:rsidRPr="002206AA" w:rsidRDefault="00C30C29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1.6</w:t>
      </w:r>
      <w:r w:rsidR="002C30CB" w:rsidRPr="002206AA">
        <w:rPr>
          <w:bCs/>
          <w:sz w:val="20"/>
          <w:szCs w:val="20"/>
        </w:rPr>
        <w:t>.</w:t>
      </w:r>
      <w:proofErr w:type="gramStart"/>
      <w:r w:rsidR="002C30CB" w:rsidRPr="002206AA">
        <w:rPr>
          <w:bCs/>
          <w:sz w:val="20"/>
          <w:szCs w:val="20"/>
        </w:rPr>
        <w:t>Контроль за</w:t>
      </w:r>
      <w:proofErr w:type="gramEnd"/>
      <w:r w:rsidR="002C30CB" w:rsidRPr="002206AA">
        <w:rPr>
          <w:bCs/>
          <w:sz w:val="20"/>
          <w:szCs w:val="20"/>
        </w:rPr>
        <w:t xml:space="preserve"> выполнением Прав</w:t>
      </w:r>
      <w:r w:rsidR="00517859" w:rsidRPr="002206AA">
        <w:rPr>
          <w:bCs/>
          <w:sz w:val="20"/>
          <w:szCs w:val="20"/>
        </w:rPr>
        <w:t>ил обеспечивают органы местного</w:t>
      </w:r>
      <w:r w:rsidR="002C30CB" w:rsidRPr="002206AA">
        <w:rPr>
          <w:bCs/>
          <w:sz w:val="20"/>
          <w:szCs w:val="20"/>
        </w:rPr>
        <w:t xml:space="preserve"> самоуправления, соответствующие государственные инспекции и иные контрольные службы.</w:t>
      </w:r>
    </w:p>
    <w:p w:rsidR="00854ACB" w:rsidRPr="002206AA" w:rsidRDefault="00C30C29" w:rsidP="008517FB">
      <w:pPr>
        <w:pStyle w:val="a9"/>
        <w:ind w:left="567" w:firstLine="513"/>
        <w:jc w:val="both"/>
        <w:rPr>
          <w:bCs/>
          <w:sz w:val="20"/>
          <w:szCs w:val="20"/>
        </w:rPr>
      </w:pPr>
      <w:r w:rsidRPr="002206AA">
        <w:rPr>
          <w:bCs/>
          <w:sz w:val="20"/>
          <w:szCs w:val="20"/>
        </w:rPr>
        <w:t>1.7</w:t>
      </w:r>
      <w:r w:rsidR="002C30CB" w:rsidRPr="002206AA">
        <w:rPr>
          <w:bCs/>
          <w:sz w:val="20"/>
          <w:szCs w:val="20"/>
        </w:rPr>
        <w:t>.Административная ответственность за нарушение настоящих Правил применяется в порядке, установленном Кодексом Российской Федерации об административных правонарушениях, законами Российской Федерации и законами Саратовской области.</w:t>
      </w:r>
    </w:p>
    <w:p w:rsidR="00C30C29" w:rsidRPr="002206AA" w:rsidRDefault="00C30C29" w:rsidP="00843877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1B300E" w:rsidRPr="002206AA" w:rsidRDefault="008F0B48" w:rsidP="008438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2. ЭЛЕМЕНТЫ БЛАГОУСТРОЙСТВА ТЕРРИТОРИИ</w:t>
      </w:r>
    </w:p>
    <w:p w:rsidR="008F0B48" w:rsidRPr="002206AA" w:rsidRDefault="008F0B48" w:rsidP="004C5D0C">
      <w:pPr>
        <w:pStyle w:val="ConsPlusNormal"/>
        <w:widowControl/>
        <w:ind w:firstLine="540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 Элементы инженерной подготовки и защиты территории</w:t>
      </w:r>
    </w:p>
    <w:p w:rsidR="008F0B48" w:rsidRPr="002206AA" w:rsidRDefault="004C5D0C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2.1.1.</w:t>
      </w:r>
      <w:r w:rsidR="008F0B48" w:rsidRPr="002206AA">
        <w:rPr>
          <w:rFonts w:ascii="Times New Roman" w:hAnsi="Times New Roman" w:cs="Times New Roman"/>
        </w:rPr>
        <w:t>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2.1.3. При о</w:t>
      </w:r>
      <w:r w:rsidR="00E36938" w:rsidRPr="002206AA">
        <w:rPr>
          <w:rFonts w:ascii="Times New Roman" w:hAnsi="Times New Roman" w:cs="Times New Roman"/>
        </w:rPr>
        <w:t>рганизации рельефа необходимо</w:t>
      </w:r>
      <w:r w:rsidRPr="002206AA">
        <w:rPr>
          <w:rFonts w:ascii="Times New Roman" w:hAnsi="Times New Roman" w:cs="Times New Roman"/>
        </w:rPr>
        <w:t xml:space="preserve"> снятие плодородного слоя почвы толщиной 150 - 200 мм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2.1.4. При терр</w:t>
      </w:r>
      <w:r w:rsidR="00C021C1" w:rsidRPr="002206AA">
        <w:rPr>
          <w:rFonts w:ascii="Times New Roman" w:hAnsi="Times New Roman" w:cs="Times New Roman"/>
        </w:rPr>
        <w:t>асировании рельефа</w:t>
      </w:r>
      <w:r w:rsidRPr="002206AA">
        <w:rPr>
          <w:rFonts w:ascii="Times New Roman" w:hAnsi="Times New Roman" w:cs="Times New Roman"/>
        </w:rPr>
        <w:t xml:space="preserve">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2.1.9.</w:t>
      </w:r>
      <w:r w:rsidR="008F0B48" w:rsidRPr="002206AA">
        <w:rPr>
          <w:rFonts w:ascii="Times New Roman" w:hAnsi="Times New Roman" w:cs="Times New Roman"/>
        </w:rPr>
        <w:t>При проектировании стока поверхностных вод следует руководствоваться СНиП 2.04.03.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дождеприемных колодцев.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скоростями, исключающими возможность эрозии почвы.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(одерновка, каменное мощение, монолитный бетон, сборный железобетон, керамика и др.), угол откосов кюветов рекомендуется принимать в зависимости от видов грунтов.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2.1.11. Минимальные и максимальные уклоны следует назначать с учетом неразмывающих скоростей воды, которые принимаются в зависимости от вида покрытия водоотводящих элементов. На участках </w:t>
      </w:r>
      <w:r w:rsidRPr="002206AA">
        <w:rPr>
          <w:rFonts w:ascii="Times New Roman" w:hAnsi="Times New Roman" w:cs="Times New Roman"/>
        </w:rPr>
        <w:lastRenderedPageBreak/>
        <w:t>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</w:t>
      </w:r>
      <w:r w:rsidR="00C021C1" w:rsidRPr="002206AA">
        <w:rPr>
          <w:rFonts w:ascii="Times New Roman" w:hAnsi="Times New Roman" w:cs="Times New Roman"/>
        </w:rPr>
        <w:t>их</w:t>
      </w:r>
      <w:r w:rsidRPr="002206AA">
        <w:rPr>
          <w:rFonts w:ascii="Times New Roman" w:hAnsi="Times New Roman" w:cs="Times New Roman"/>
        </w:rPr>
        <w:t xml:space="preserve"> выполнять из элементов мощения (плоского булыжника, колотой или пиленой брусчатки, каменной плитки и др.), стыки допускается замоноличивать раствором высококачественной глины.</w:t>
      </w:r>
    </w:p>
    <w:p w:rsidR="008F0B48" w:rsidRPr="002206AA" w:rsidRDefault="0048044E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2.1.13.</w:t>
      </w:r>
      <w:r w:rsidR="008F0B48" w:rsidRPr="002206AA">
        <w:rPr>
          <w:rFonts w:ascii="Times New Roman" w:hAnsi="Times New Roman" w:cs="Times New Roman"/>
        </w:rPr>
        <w:t>Дождеприемные колодцы являются элементами закрытой системы дождевой (</w:t>
      </w:r>
      <w:proofErr w:type="gramStart"/>
      <w:r w:rsidR="008F0B48" w:rsidRPr="002206AA">
        <w:rPr>
          <w:rFonts w:ascii="Times New Roman" w:hAnsi="Times New Roman" w:cs="Times New Roman"/>
        </w:rPr>
        <w:t xml:space="preserve">ливневой) </w:t>
      </w:r>
      <w:proofErr w:type="gramEnd"/>
      <w:r w:rsidR="008F0B48" w:rsidRPr="002206AA">
        <w:rPr>
          <w:rFonts w:ascii="Times New Roman" w:hAnsi="Times New Roman" w:cs="Times New Roman"/>
        </w:rPr>
        <w:t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 На территории населен</w:t>
      </w:r>
      <w:r w:rsidR="00C021C1" w:rsidRPr="002206AA">
        <w:rPr>
          <w:rFonts w:ascii="Times New Roman" w:hAnsi="Times New Roman" w:cs="Times New Roman"/>
        </w:rPr>
        <w:t xml:space="preserve">ного пункта запрещено </w:t>
      </w:r>
      <w:r w:rsidR="008F0B48" w:rsidRPr="002206AA">
        <w:rPr>
          <w:rFonts w:ascii="Times New Roman" w:hAnsi="Times New Roman" w:cs="Times New Roman"/>
        </w:rPr>
        <w:t>устройство поглощающих колодцев и испарительных площадок.</w:t>
      </w:r>
    </w:p>
    <w:p w:rsidR="008F0B48" w:rsidRPr="002206AA" w:rsidRDefault="0048044E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2.1.14.</w:t>
      </w:r>
      <w:r w:rsidR="008F0B48" w:rsidRPr="002206AA">
        <w:rPr>
          <w:rFonts w:ascii="Times New Roman" w:hAnsi="Times New Roman" w:cs="Times New Roman"/>
        </w:rPr>
        <w:t>При обустройстве решеток, перекрывающих водоотводящие лотки на пешеходных коммуникациях,</w:t>
      </w:r>
      <w:r w:rsidR="00C021C1" w:rsidRPr="002206AA">
        <w:rPr>
          <w:rFonts w:ascii="Times New Roman" w:hAnsi="Times New Roman" w:cs="Times New Roman"/>
        </w:rPr>
        <w:t xml:space="preserve"> ребра решеток запрещено </w:t>
      </w:r>
      <w:r w:rsidR="008F0B48" w:rsidRPr="002206AA">
        <w:rPr>
          <w:rFonts w:ascii="Times New Roman" w:hAnsi="Times New Roman" w:cs="Times New Roman"/>
        </w:rPr>
        <w:t>располагать вдоль направления пешеходного движения, а ширину отверстий между ребрами следует принимать не более 15 мм.</w:t>
      </w:r>
    </w:p>
    <w:p w:rsidR="004C5D0C" w:rsidRPr="002206AA" w:rsidRDefault="004C5D0C" w:rsidP="004C5D0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 Озеленение</w:t>
      </w:r>
    </w:p>
    <w:p w:rsidR="008F0B48" w:rsidRPr="002206AA" w:rsidRDefault="0048044E" w:rsidP="004C5D0C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2.2.1.</w:t>
      </w:r>
      <w:r w:rsidR="008F0B48" w:rsidRPr="002206AA">
        <w:rPr>
          <w:rFonts w:ascii="Times New Roman" w:hAnsi="Times New Roman" w:cs="Times New Roman"/>
        </w:rPr>
        <w:t>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2.2.2. </w:t>
      </w:r>
      <w:proofErr w:type="gramStart"/>
      <w:r w:rsidRPr="002206AA">
        <w:rPr>
          <w:rFonts w:ascii="Times New Roman" w:hAnsi="Times New Roman" w:cs="Times New Roman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2206AA">
        <w:rPr>
          <w:rFonts w:ascii="Times New Roman" w:hAnsi="Times New Roman" w:cs="Times New Roman"/>
        </w:rPr>
        <w:t xml:space="preserve"> В зависимости от выбора типов насаждений определяется объемно-пространственная структура 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8F0B48" w:rsidRPr="002206AA" w:rsidRDefault="008F0B48" w:rsidP="00B1399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2.2.3. На территории муниципального образования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комов, ям и траншей для посадки насаждений. Рекомендуется соблюдать максимальное количество насаждений на различных территориях населенного пункта,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2.2.5.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(в той или иной степени) способности городских экосистем к саморегуляции. Для обеспечения жизнеспособности насаждений и озеленяемых территорий населенного пункта обычно необходимо: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учитывать степень техногенных нагрузок от прилегающих территорий;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2.2.6. На территории муниципального образования следует проводить исследования состава почвы (грунтов) на физико-химическую, санитарно-эпидемиологическую и радиологическую безопасность, предусматривать ее рекультивацию в случае превышения допустимых параметров загрязнения. 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2.2.7. </w:t>
      </w:r>
      <w:proofErr w:type="gramStart"/>
      <w:r w:rsidRPr="002206AA">
        <w:rPr>
          <w:rFonts w:ascii="Times New Roman" w:hAnsi="Times New Roman" w:cs="Times New Roman"/>
        </w:rPr>
        <w:t>При озеленении территории общественных пространств и объектов рекреации, в том числе с использованием крышного и вертикального озеленения, следует предусматривать устройство газонов, автоматических систем полива и орошения), цветочное оформление.</w:t>
      </w:r>
      <w:proofErr w:type="gramEnd"/>
      <w:r w:rsidRPr="002206AA">
        <w:rPr>
          <w:rFonts w:ascii="Times New Roman" w:hAnsi="Times New Roman" w:cs="Times New Roman"/>
        </w:rPr>
        <w:t xml:space="preserve">  Обязательное цветочное оформление следует вводить только при условии комплексной оценки территории конкретного объекта с учетом его местоположения, рекреационной нагрузки, наличия иных близлежащих объектов озеленения и цветочного оформления. На территориях с большой площадью замощенных поверхностей, высокой плотностью застройки и подземных коммуникаций других административных округов для целей озеленения следует использовать отмостки зданий, поверхности фасадов и крыш, мобильное озеленение.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2.2.8. </w:t>
      </w:r>
      <w:proofErr w:type="gramStart"/>
      <w:r w:rsidRPr="002206AA">
        <w:rPr>
          <w:rFonts w:ascii="Times New Roman" w:hAnsi="Times New Roman" w:cs="Times New Roman"/>
        </w:rPr>
        <w:t>При посадке деревьев в зонах де</w:t>
      </w:r>
      <w:r w:rsidR="00E36938" w:rsidRPr="002206AA">
        <w:rPr>
          <w:rFonts w:ascii="Times New Roman" w:hAnsi="Times New Roman" w:cs="Times New Roman"/>
        </w:rPr>
        <w:t xml:space="preserve">йствия теплотрасс </w:t>
      </w:r>
      <w:r w:rsidRPr="002206AA">
        <w:rPr>
          <w:rFonts w:ascii="Times New Roman" w:hAnsi="Times New Roman" w:cs="Times New Roman"/>
        </w:rPr>
        <w:t>учитывать фактор прогревания почвы в обе стороны от оси теплотрассы на расстояние: интенсивного прогревания - до 2 м, среднего - 2 - 6 м, слабого - 6 - 10 м. У теплотрасс не рекомендуется размещать: липу, клен, сирень, жимолость - ближе 2 м, тополь, боярышник, кизильник, дерен, лиственницу, березу - ближе 3 - 4 м.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2.2.9. При воздействии неблагоприятных техногенных и климатических факторов на различные территории </w:t>
      </w:r>
      <w:r w:rsidR="00E36938" w:rsidRPr="002206AA">
        <w:rPr>
          <w:rFonts w:ascii="Times New Roman" w:hAnsi="Times New Roman" w:cs="Times New Roman"/>
        </w:rPr>
        <w:t xml:space="preserve">населенного пункта </w:t>
      </w:r>
      <w:r w:rsidRPr="002206AA">
        <w:rPr>
          <w:rFonts w:ascii="Times New Roman" w:hAnsi="Times New Roman" w:cs="Times New Roman"/>
        </w:rPr>
        <w:t>формировать защитные насаждения; при воздействии не</w:t>
      </w:r>
      <w:r w:rsidR="00C021C1" w:rsidRPr="002206AA">
        <w:rPr>
          <w:rFonts w:ascii="Times New Roman" w:hAnsi="Times New Roman" w:cs="Times New Roman"/>
        </w:rPr>
        <w:t xml:space="preserve">скольких факторов </w:t>
      </w:r>
      <w:r w:rsidRPr="002206AA">
        <w:rPr>
          <w:rFonts w:ascii="Times New Roman" w:hAnsi="Times New Roman" w:cs="Times New Roman"/>
        </w:rPr>
        <w:t>выбирать ведущий по интенсивности и (или) наиболее значимый для функционального назначения территории.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2.2.9.1. Д</w:t>
      </w:r>
      <w:r w:rsidR="00E36938" w:rsidRPr="002206AA">
        <w:rPr>
          <w:rFonts w:ascii="Times New Roman" w:hAnsi="Times New Roman" w:cs="Times New Roman"/>
        </w:rPr>
        <w:t>ля защиты от ветра</w:t>
      </w:r>
      <w:r w:rsidRPr="002206AA">
        <w:rPr>
          <w:rFonts w:ascii="Times New Roman" w:hAnsi="Times New Roman" w:cs="Times New Roman"/>
        </w:rPr>
        <w:t xml:space="preserve"> использовать зеленые насаждения ажурной конструкции с вертикальной сомкнутостью полога 60 - 70%.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2.2.9.2. Шумоз</w:t>
      </w:r>
      <w:r w:rsidR="00E36938" w:rsidRPr="002206AA">
        <w:rPr>
          <w:rFonts w:ascii="Times New Roman" w:hAnsi="Times New Roman" w:cs="Times New Roman"/>
        </w:rPr>
        <w:t>ащитные насаждения</w:t>
      </w:r>
      <w:r w:rsidRPr="002206AA">
        <w:rPr>
          <w:rFonts w:ascii="Times New Roman" w:hAnsi="Times New Roman" w:cs="Times New Roman"/>
        </w:rPr>
        <w:t xml:space="preserve"> проектировать в виде однорядных или многорядных рядовых посадок не ниже 7 м, обеспечивая в ряду расстояния между стволами взрослых деревьев 8 - 10 м (с широкой </w:t>
      </w:r>
      <w:r w:rsidRPr="002206AA">
        <w:rPr>
          <w:rFonts w:ascii="Times New Roman" w:hAnsi="Times New Roman" w:cs="Times New Roman"/>
        </w:rPr>
        <w:lastRenderedPageBreak/>
        <w:t xml:space="preserve">кроной), 5 - 6 м (со средней кроной), 3 - 4 м (с узкой кроной), подкроновое пространство следует заполнять рядами кустарника. 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2.2.9.3. В условиях высокого уровня за</w:t>
      </w:r>
      <w:r w:rsidR="00E36938" w:rsidRPr="002206AA">
        <w:rPr>
          <w:rFonts w:ascii="Times New Roman" w:hAnsi="Times New Roman" w:cs="Times New Roman"/>
        </w:rPr>
        <w:t xml:space="preserve">грязнения воздуха </w:t>
      </w:r>
      <w:r w:rsidRPr="002206AA">
        <w:rPr>
          <w:rFonts w:ascii="Times New Roman" w:hAnsi="Times New Roman" w:cs="Times New Roman"/>
        </w:rPr>
        <w:t>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 Виды покрытий</w:t>
      </w:r>
    </w:p>
    <w:p w:rsidR="008F0B48" w:rsidRPr="002206AA" w:rsidRDefault="004C5D0C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2.3.1.</w:t>
      </w:r>
      <w:r w:rsidR="008F0B48" w:rsidRPr="002206AA">
        <w:rPr>
          <w:rFonts w:ascii="Times New Roman" w:hAnsi="Times New Roman" w:cs="Times New Roman"/>
        </w:rPr>
        <w:t>Покрытия поверхности обеспечивают на территории муниципального образования условия безопасного и комфортного передвижения, а также формируют архитектурно-художественный облик среды. Для целей благоуст</w:t>
      </w:r>
      <w:r w:rsidR="00E36938" w:rsidRPr="002206AA">
        <w:rPr>
          <w:rFonts w:ascii="Times New Roman" w:hAnsi="Times New Roman" w:cs="Times New Roman"/>
        </w:rPr>
        <w:t>ройства территории</w:t>
      </w:r>
      <w:r w:rsidR="008F0B48" w:rsidRPr="002206AA">
        <w:rPr>
          <w:rFonts w:ascii="Times New Roman" w:hAnsi="Times New Roman" w:cs="Times New Roman"/>
        </w:rPr>
        <w:t xml:space="preserve"> определять следующие виды покрытий: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твердые (капитальные) - монолитные или сборные, выполняемые из асфальтобетона, цементобетона, природного камня и т.п. материалов;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газонные, выполняемые по специальным технологиям подготовки и посадки травяного покрова;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комбинированные, представляющие сочетания покрытий, указанных выше (например, плитка, утопленная в газон и т.п.).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2.3.2. На территории муниципальн</w:t>
      </w:r>
      <w:r w:rsidR="00E36938" w:rsidRPr="002206AA">
        <w:rPr>
          <w:rFonts w:ascii="Times New Roman" w:hAnsi="Times New Roman" w:cs="Times New Roman"/>
        </w:rPr>
        <w:t>ого образования не лезя</w:t>
      </w:r>
      <w:r w:rsidRPr="002206AA">
        <w:rPr>
          <w:rFonts w:ascii="Times New Roman" w:hAnsi="Times New Roman" w:cs="Times New Roman"/>
        </w:rPr>
        <w:t xml:space="preserve"> допускать наличия участков почвы без перечисленных видов покрытий, за исключением дорожно-тропиночной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2.3.3. Применяемый в про</w:t>
      </w:r>
      <w:r w:rsidR="00E36938" w:rsidRPr="002206AA">
        <w:rPr>
          <w:rFonts w:ascii="Times New Roman" w:hAnsi="Times New Roman" w:cs="Times New Roman"/>
        </w:rPr>
        <w:t xml:space="preserve">екте вид покрытия </w:t>
      </w:r>
      <w:r w:rsidRPr="002206AA">
        <w:rPr>
          <w:rFonts w:ascii="Times New Roman" w:hAnsi="Times New Roman" w:cs="Times New Roman"/>
        </w:rPr>
        <w:t xml:space="preserve">устанавливать </w:t>
      </w:r>
      <w:proofErr w:type="gramStart"/>
      <w:r w:rsidRPr="002206AA">
        <w:rPr>
          <w:rFonts w:ascii="Times New Roman" w:hAnsi="Times New Roman" w:cs="Times New Roman"/>
        </w:rPr>
        <w:t>прочным</w:t>
      </w:r>
      <w:proofErr w:type="gramEnd"/>
      <w:r w:rsidRPr="002206AA">
        <w:rPr>
          <w:rFonts w:ascii="Times New Roman" w:hAnsi="Times New Roman" w:cs="Times New Roman"/>
        </w:rPr>
        <w:t xml:space="preserve">, ремонтопригодным, экологичным, не допускающим скольжения. </w:t>
      </w:r>
      <w:proofErr w:type="gramStart"/>
      <w:r w:rsidRPr="002206AA">
        <w:rPr>
          <w:rFonts w:ascii="Times New Roman" w:hAnsi="Times New Roman" w:cs="Times New Roman"/>
        </w:rPr>
        <w:t>Выбор видов покрытия следует принимать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свойств при благоустройстве отдельных видов территорий (детских, спортивных площадок, площадок для выгула собак, прогулочных дорожек и т.п. объектов);</w:t>
      </w:r>
      <w:proofErr w:type="gramEnd"/>
      <w:r w:rsidRPr="002206AA">
        <w:rPr>
          <w:rFonts w:ascii="Times New Roman" w:hAnsi="Times New Roman" w:cs="Times New Roman"/>
        </w:rPr>
        <w:t xml:space="preserve"> газонных и комбинированных, как наиболее экологичных.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2.3.4.</w:t>
      </w:r>
      <w:r w:rsidR="008F0B48" w:rsidRPr="002206AA">
        <w:rPr>
          <w:rFonts w:ascii="Times New Roman" w:hAnsi="Times New Roman" w:cs="Times New Roman"/>
        </w:rPr>
        <w:t>Тве</w:t>
      </w:r>
      <w:r w:rsidR="003C1AD3" w:rsidRPr="002206AA">
        <w:rPr>
          <w:rFonts w:ascii="Times New Roman" w:hAnsi="Times New Roman" w:cs="Times New Roman"/>
        </w:rPr>
        <w:t>рдые виды покрытия</w:t>
      </w:r>
      <w:r w:rsidR="008F0B48" w:rsidRPr="002206AA">
        <w:rPr>
          <w:rFonts w:ascii="Times New Roman" w:hAnsi="Times New Roman" w:cs="Times New Roman"/>
        </w:rPr>
        <w:t xml:space="preserve"> устанавливать с шероховатой поверхностью с коэффициентом сцепления в сухом состоянии не менее 0,6, в мокром - не менее 0,4.</w:t>
      </w:r>
      <w:proofErr w:type="gramEnd"/>
      <w:r w:rsidR="008F0B48" w:rsidRPr="002206AA">
        <w:rPr>
          <w:rFonts w:ascii="Times New Roman" w:hAnsi="Times New Roman" w:cs="Times New Roman"/>
        </w:rPr>
        <w:t xml:space="preserve"> Следует не допускать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в наземных и подземных переходах, на ступенях лестниц, площадках крылец входных групп зданий.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2.3.5.</w:t>
      </w:r>
      <w:r w:rsidR="008F0B48" w:rsidRPr="002206AA">
        <w:rPr>
          <w:rFonts w:ascii="Times New Roman" w:hAnsi="Times New Roman" w:cs="Times New Roman"/>
        </w:rPr>
        <w:t>Следует предусматривать уклон поверхности твердых видов покрытия, обеспечивающий отвод поверхностных вод, - на водоразделах при наличии системы дождевой канализации его следует назначать не менее 4 промилле; при отсутствии системы дождевой канализации - не менее 5 промилле. Максимальные уклоны следует назначать в зависимости от условий движения транспорта и пешеходов.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2.3.6.</w:t>
      </w:r>
      <w:r w:rsidR="008F0B48" w:rsidRPr="002206AA">
        <w:rPr>
          <w:rFonts w:ascii="Times New Roman" w:hAnsi="Times New Roman" w:cs="Times New Roman"/>
        </w:rPr>
        <w:t>На территории общественных пространств муниципального образования все преграды (уступы, ступени, пандусы, деревья, осветительное, информационное и уличное техническое оборудование, а также край тротуара в зонах остановок общественного транспорта и переходов через улицу) следует выделять полосами тактильного покрытия. Тактильное покрытие начинать на расстоянии не менее чем за 0,8 м до преграды, края улицы, начала опасного участка, изменения направления движения и т.п. Если на тактильном покрытии имеются продольные бороздки шириной более 15 мм и глубиной более 6 мм, их не рекомендуется располагать вдоль направления движения.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2.3.7. Для деревьев, расположенных в мощении, при отсутствии иных видов защиты (приствольных решеток, бордюров, периметраль</w:t>
      </w:r>
      <w:r w:rsidR="003C1AD3" w:rsidRPr="002206AA">
        <w:rPr>
          <w:rFonts w:ascii="Times New Roman" w:hAnsi="Times New Roman" w:cs="Times New Roman"/>
        </w:rPr>
        <w:t>ных скамеек и пр.) необходимо</w:t>
      </w:r>
      <w:r w:rsidRPr="002206AA">
        <w:rPr>
          <w:rFonts w:ascii="Times New Roman" w:hAnsi="Times New Roman" w:cs="Times New Roman"/>
        </w:rPr>
        <w:t xml:space="preserve"> выполнение защитных видов покрытий в радиусе не менее 1,5 м от ствола: щебеночное, галечное, "соты" с засевом газона. Защитное покрытие может быть выполнено в одном уровне или выше покрытия пешеходных коммуникаций.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2.3.8. Колористическое решение применяе</w:t>
      </w:r>
      <w:r w:rsidR="003C1AD3" w:rsidRPr="002206AA">
        <w:rPr>
          <w:rFonts w:ascii="Times New Roman" w:hAnsi="Times New Roman" w:cs="Times New Roman"/>
        </w:rPr>
        <w:t xml:space="preserve">мого вида покрытия необходимо </w:t>
      </w:r>
      <w:r w:rsidRPr="002206AA">
        <w:rPr>
          <w:rFonts w:ascii="Times New Roman" w:hAnsi="Times New Roman" w:cs="Times New Roman"/>
        </w:rPr>
        <w:t>выполнять с учетом цветового решения формируемой среды, а на территориях общественных пространств населенного пункта - соответствующей концепции цветового решения этих территорий.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 Сопряжения поверхностей</w:t>
      </w:r>
    </w:p>
    <w:p w:rsidR="008F0B48" w:rsidRPr="00843877" w:rsidRDefault="008F0B48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Бортовые камни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2.4.2. На стыке тротуара и проезжей части, как правило, следует устанавливать дорожные бортовые кам</w:t>
      </w:r>
      <w:r w:rsidR="003C1AD3" w:rsidRPr="002206AA">
        <w:rPr>
          <w:rFonts w:ascii="Times New Roman" w:hAnsi="Times New Roman" w:cs="Times New Roman"/>
        </w:rPr>
        <w:t>ни. Бортовые камни нужно</w:t>
      </w:r>
      <w:r w:rsidRPr="002206AA">
        <w:rPr>
          <w:rFonts w:ascii="Times New Roman" w:hAnsi="Times New Roman" w:cs="Times New Roman"/>
        </w:rPr>
        <w:t xml:space="preserve">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</w:t>
      </w:r>
      <w:proofErr w:type="gramStart"/>
      <w:r w:rsidRPr="002206AA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</w:t>
      </w:r>
      <w:r w:rsidR="003C1AD3" w:rsidRPr="002206AA">
        <w:rPr>
          <w:rFonts w:ascii="Times New Roman" w:hAnsi="Times New Roman" w:cs="Times New Roman"/>
        </w:rPr>
        <w:t>ей части с газоном нужно</w:t>
      </w:r>
      <w:r w:rsidRPr="002206AA">
        <w:rPr>
          <w:rFonts w:ascii="Times New Roman" w:hAnsi="Times New Roman" w:cs="Times New Roman"/>
        </w:rPr>
        <w:t xml:space="preserve"> применение повышенного бортового камня на улицах</w:t>
      </w:r>
      <w:proofErr w:type="gramEnd"/>
      <w:r w:rsidRPr="002206AA">
        <w:rPr>
          <w:rFonts w:ascii="Times New Roman" w:hAnsi="Times New Roman" w:cs="Times New Roman"/>
        </w:rPr>
        <w:t xml:space="preserve"> общегородского и районного значения, а также площадках автостоянок при крупных объектах обслуживания.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Ступени, лестницы, пандусы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2.4.4. При уклонах пешеходных коммуникаций более 60 промилле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2.4.5. При проектировании открытых лестниц на перепадах релье</w:t>
      </w:r>
      <w:r w:rsidR="00F16DF4" w:rsidRPr="002206AA">
        <w:rPr>
          <w:rFonts w:ascii="Times New Roman" w:hAnsi="Times New Roman" w:cs="Times New Roman"/>
        </w:rPr>
        <w:t>фа высоту ступеней</w:t>
      </w:r>
      <w:r w:rsidRPr="002206AA">
        <w:rPr>
          <w:rFonts w:ascii="Times New Roman" w:hAnsi="Times New Roman" w:cs="Times New Roman"/>
        </w:rPr>
        <w:t xml:space="preserve"> назначать не более 120 мм, ширину - не менее 400 мм и уклон 10 - 20 промилле в сторону вышележащей ступени. После кажды</w:t>
      </w:r>
      <w:r w:rsidR="003C1AD3" w:rsidRPr="002206AA">
        <w:rPr>
          <w:rFonts w:ascii="Times New Roman" w:hAnsi="Times New Roman" w:cs="Times New Roman"/>
        </w:rPr>
        <w:t>х 10 - 12 ступеней надо</w:t>
      </w:r>
      <w:r w:rsidRPr="002206AA">
        <w:rPr>
          <w:rFonts w:ascii="Times New Roman" w:hAnsi="Times New Roman" w:cs="Times New Roman"/>
        </w:rPr>
        <w:t xml:space="preserve">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2206AA">
        <w:rPr>
          <w:rFonts w:ascii="Times New Roman" w:hAnsi="Times New Roman" w:cs="Times New Roman"/>
        </w:rPr>
        <w:t>одинаковыми</w:t>
      </w:r>
      <w:proofErr w:type="gramEnd"/>
      <w:r w:rsidRPr="002206AA">
        <w:rPr>
          <w:rFonts w:ascii="Times New Roman" w:hAnsi="Times New Roman" w:cs="Times New Roman"/>
        </w:rPr>
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может быть увеличена до 150 мм, а ширина ступеней и длина площадки - уменьшена до 300 мм и 1,0 м соответственно.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2.4.6. Пандус обычно выполняется из нескользкого материала с шероховатой текстурой поверхности без горизонтальных канавок. При отсутствии ограждающих пандус кон</w:t>
      </w:r>
      <w:r w:rsidR="003C1AD3" w:rsidRPr="002206AA">
        <w:rPr>
          <w:rFonts w:ascii="Times New Roman" w:hAnsi="Times New Roman" w:cs="Times New Roman"/>
        </w:rPr>
        <w:t>струкций следует делать</w:t>
      </w:r>
      <w:r w:rsidRPr="002206AA">
        <w:rPr>
          <w:rFonts w:ascii="Times New Roman" w:hAnsi="Times New Roman" w:cs="Times New Roman"/>
        </w:rPr>
        <w:t xml:space="preserve"> ограждающий бортик высотой не менее 75 мм и поручни. Зависимость уклона пандуса</w:t>
      </w:r>
      <w:r w:rsidR="00F16DF4" w:rsidRPr="002206AA">
        <w:rPr>
          <w:rFonts w:ascii="Times New Roman" w:hAnsi="Times New Roman" w:cs="Times New Roman"/>
        </w:rPr>
        <w:t xml:space="preserve"> от высоты подъема</w:t>
      </w:r>
      <w:r w:rsidRPr="002206AA">
        <w:rPr>
          <w:rFonts w:ascii="Times New Roman" w:hAnsi="Times New Roman" w:cs="Times New Roman"/>
        </w:rPr>
        <w:t xml:space="preserve"> принимать по таблице 12 Приложения N 2. Уклон бордюрного пандуса следует, как правило, принимать 1:12.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2.4.7. При повороте пандуса или его протяженности более 9 м не реже че</w:t>
      </w:r>
      <w:r w:rsidR="003C1AD3" w:rsidRPr="002206AA">
        <w:rPr>
          <w:rFonts w:ascii="Times New Roman" w:hAnsi="Times New Roman" w:cs="Times New Roman"/>
        </w:rPr>
        <w:t xml:space="preserve">м через каждые 9 м </w:t>
      </w:r>
      <w:r w:rsidRPr="002206AA">
        <w:rPr>
          <w:rFonts w:ascii="Times New Roman" w:hAnsi="Times New Roman" w:cs="Times New Roman"/>
        </w:rPr>
        <w:t xml:space="preserve">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2206AA">
        <w:rPr>
          <w:rFonts w:ascii="Times New Roman" w:hAnsi="Times New Roman" w:cs="Times New Roman"/>
        </w:rPr>
        <w:t>отличающимися</w:t>
      </w:r>
      <w:proofErr w:type="gramEnd"/>
      <w:r w:rsidRPr="002206AA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2.4.8. По обеим сторонам ле</w:t>
      </w:r>
      <w:r w:rsidR="003C1AD3" w:rsidRPr="002206AA">
        <w:rPr>
          <w:rFonts w:ascii="Times New Roman" w:hAnsi="Times New Roman" w:cs="Times New Roman"/>
        </w:rPr>
        <w:t>стницы или пандуса реком</w:t>
      </w:r>
      <w:r w:rsidRPr="002206AA">
        <w:rPr>
          <w:rFonts w:ascii="Times New Roman" w:hAnsi="Times New Roman" w:cs="Times New Roman"/>
        </w:rPr>
        <w:t xml:space="preserve"> предусматривать поручни на высоте 800 - 920 мм круглого или прямоугольного сечения, удобного для охвата рукой и отстоящего от стены на 40 мм. При ширине лестниц 2,5 м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 чем на 0,3 м, с округленными и гладкими концами поручней. </w:t>
      </w:r>
      <w:r w:rsidR="003C1AD3" w:rsidRPr="002206AA">
        <w:rPr>
          <w:rFonts w:ascii="Times New Roman" w:hAnsi="Times New Roman" w:cs="Times New Roman"/>
        </w:rPr>
        <w:t>При проектировании</w:t>
      </w:r>
      <w:r w:rsidRPr="002206AA">
        <w:rPr>
          <w:rFonts w:ascii="Times New Roman" w:hAnsi="Times New Roman" w:cs="Times New Roman"/>
        </w:rPr>
        <w:t xml:space="preserve"> предусматривать конструкции поручней, исключающие соприкосновение руки с металлом.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2.5. Ограждения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2.5.1. </w:t>
      </w:r>
      <w:proofErr w:type="gramStart"/>
      <w:r w:rsidRPr="002206AA">
        <w:rPr>
          <w:rFonts w:ascii="Times New Roman" w:hAnsi="Times New Roman" w:cs="Times New Roman"/>
        </w:rPr>
        <w:t>В целях благоустройства на территории муниципа</w:t>
      </w:r>
      <w:r w:rsidR="00CD640B" w:rsidRPr="002206AA">
        <w:rPr>
          <w:rFonts w:ascii="Times New Roman" w:hAnsi="Times New Roman" w:cs="Times New Roman"/>
        </w:rPr>
        <w:t>льно</w:t>
      </w:r>
      <w:r w:rsidR="003C1AD3" w:rsidRPr="002206AA">
        <w:rPr>
          <w:rFonts w:ascii="Times New Roman" w:hAnsi="Times New Roman" w:cs="Times New Roman"/>
        </w:rPr>
        <w:t>го образовани</w:t>
      </w:r>
      <w:r w:rsidRPr="002206AA">
        <w:rPr>
          <w:rFonts w:ascii="Times New Roman" w:hAnsi="Times New Roman" w:cs="Times New Roman"/>
        </w:rPr>
        <w:t xml:space="preserve"> применение различных видов ограждений, которые различаются: по назначению (декоративные, защитные, их сочетание), высоте (низкие - 0,3 - 1,0 м, средние - 1,1 - 1,7 м, высокие - 1,8 - 3,0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2.5.2. Проекти</w:t>
      </w:r>
      <w:r w:rsidR="00CD640B" w:rsidRPr="002206AA">
        <w:rPr>
          <w:rFonts w:ascii="Times New Roman" w:hAnsi="Times New Roman" w:cs="Times New Roman"/>
        </w:rPr>
        <w:t>рование ограждений</w:t>
      </w:r>
      <w:r w:rsidRPr="002206AA">
        <w:rPr>
          <w:rFonts w:ascii="Times New Roman" w:hAnsi="Times New Roman" w:cs="Times New Roman"/>
        </w:rPr>
        <w:t xml:space="preserve">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2.5.2.1. Ограждение территорий памятников </w:t>
      </w:r>
      <w:proofErr w:type="gramStart"/>
      <w:r w:rsidRPr="002206AA">
        <w:rPr>
          <w:rFonts w:ascii="Times New Roman" w:hAnsi="Times New Roman" w:cs="Times New Roman"/>
        </w:rPr>
        <w:t>историко-ку</w:t>
      </w:r>
      <w:r w:rsidR="00CD640B" w:rsidRPr="002206AA">
        <w:rPr>
          <w:rFonts w:ascii="Times New Roman" w:hAnsi="Times New Roman" w:cs="Times New Roman"/>
        </w:rPr>
        <w:t>льтурного</w:t>
      </w:r>
      <w:proofErr w:type="gramEnd"/>
      <w:r w:rsidR="00CD640B" w:rsidRPr="002206AA">
        <w:rPr>
          <w:rFonts w:ascii="Times New Roman" w:hAnsi="Times New Roman" w:cs="Times New Roman"/>
        </w:rPr>
        <w:t xml:space="preserve"> наследи</w:t>
      </w:r>
      <w:r w:rsidRPr="002206AA">
        <w:rPr>
          <w:rFonts w:ascii="Times New Roman" w:hAnsi="Times New Roman" w:cs="Times New Roman"/>
        </w:rPr>
        <w:t xml:space="preserve"> выполнять в соответствии с регламентами, установленными для данных территорий.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2.5.2.2. На территориях общест</w:t>
      </w:r>
      <w:r w:rsidR="00CD640B" w:rsidRPr="002206AA">
        <w:rPr>
          <w:rFonts w:ascii="Times New Roman" w:hAnsi="Times New Roman" w:cs="Times New Roman"/>
        </w:rPr>
        <w:t xml:space="preserve">венного, жилого, </w:t>
      </w:r>
      <w:r w:rsidR="003C1AD3" w:rsidRPr="002206AA">
        <w:rPr>
          <w:rFonts w:ascii="Times New Roman" w:hAnsi="Times New Roman" w:cs="Times New Roman"/>
        </w:rPr>
        <w:t>назначения</w:t>
      </w:r>
      <w:r w:rsidRPr="002206AA">
        <w:rPr>
          <w:rFonts w:ascii="Times New Roman" w:hAnsi="Times New Roman" w:cs="Times New Roman"/>
        </w:rPr>
        <w:t xml:space="preserve"> запреща</w:t>
      </w:r>
      <w:r w:rsidR="003C1AD3" w:rsidRPr="002206AA">
        <w:rPr>
          <w:rFonts w:ascii="Times New Roman" w:hAnsi="Times New Roman" w:cs="Times New Roman"/>
        </w:rPr>
        <w:t>е</w:t>
      </w:r>
      <w:r w:rsidR="00C73E1E" w:rsidRPr="002206AA">
        <w:rPr>
          <w:rFonts w:ascii="Times New Roman" w:hAnsi="Times New Roman" w:cs="Times New Roman"/>
        </w:rPr>
        <w:t>тся</w:t>
      </w:r>
      <w:r w:rsidRPr="002206AA">
        <w:rPr>
          <w:rFonts w:ascii="Times New Roman" w:hAnsi="Times New Roman" w:cs="Times New Roman"/>
        </w:rPr>
        <w:t xml:space="preserve"> проектирование глухих и железобе</w:t>
      </w:r>
      <w:r w:rsidR="00CD640B" w:rsidRPr="002206AA">
        <w:rPr>
          <w:rFonts w:ascii="Times New Roman" w:hAnsi="Times New Roman" w:cs="Times New Roman"/>
        </w:rPr>
        <w:t>тонных ограждений. П</w:t>
      </w:r>
      <w:r w:rsidRPr="002206AA">
        <w:rPr>
          <w:rFonts w:ascii="Times New Roman" w:hAnsi="Times New Roman" w:cs="Times New Roman"/>
        </w:rPr>
        <w:t>рименение декоративных металлических ограждений.</w:t>
      </w:r>
    </w:p>
    <w:p w:rsidR="00843877" w:rsidRDefault="00C73E1E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2.5.3 Необходимо</w:t>
      </w:r>
      <w:r w:rsidR="008F0B48" w:rsidRPr="002206AA">
        <w:rPr>
          <w:rFonts w:ascii="Times New Roman" w:hAnsi="Times New Roman" w:cs="Times New Roman"/>
        </w:rPr>
        <w:t xml:space="preserve">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вытаптывания троп через</w:t>
      </w:r>
      <w:r w:rsidRPr="002206AA">
        <w:rPr>
          <w:rFonts w:ascii="Times New Roman" w:hAnsi="Times New Roman" w:cs="Times New Roman"/>
        </w:rPr>
        <w:t xml:space="preserve"> газон. Ограждения</w:t>
      </w:r>
      <w:r w:rsidR="008F0B48" w:rsidRPr="002206AA">
        <w:rPr>
          <w:rFonts w:ascii="Times New Roman" w:hAnsi="Times New Roman" w:cs="Times New Roman"/>
        </w:rPr>
        <w:t xml:space="preserve"> размещать на территории газона с отступом от границы примыкания порядка 0,2 - 0,3 м.</w:t>
      </w:r>
    </w:p>
    <w:p w:rsidR="008F0B48" w:rsidRPr="002206AA" w:rsidRDefault="008F0B48" w:rsidP="00843877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 Малые архитектурные формы</w:t>
      </w:r>
    </w:p>
    <w:p w:rsidR="008F0B48" w:rsidRPr="002206AA" w:rsidRDefault="008F0B48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 При проектировании и выборе малых </w:t>
      </w:r>
      <w:r w:rsidR="00C73E1E" w:rsidRPr="002206AA">
        <w:rPr>
          <w:rFonts w:ascii="Times New Roman" w:hAnsi="Times New Roman" w:cs="Times New Roman"/>
        </w:rPr>
        <w:t xml:space="preserve">архитектурных форм </w:t>
      </w:r>
      <w:r w:rsidRPr="002206AA">
        <w:rPr>
          <w:rFonts w:ascii="Times New Roman" w:hAnsi="Times New Roman" w:cs="Times New Roman"/>
        </w:rPr>
        <w:t xml:space="preserve"> пользоваться каталогами сертифицированных изделий. Для зон исторической застройки, городских многофункциональных центров и зон малые а</w:t>
      </w:r>
      <w:r w:rsidR="00F16DF4" w:rsidRPr="002206AA">
        <w:rPr>
          <w:rFonts w:ascii="Times New Roman" w:hAnsi="Times New Roman" w:cs="Times New Roman"/>
        </w:rPr>
        <w:t>рхитектурные формы</w:t>
      </w:r>
      <w:r w:rsidRPr="002206AA">
        <w:rPr>
          <w:rFonts w:ascii="Times New Roman" w:hAnsi="Times New Roman" w:cs="Times New Roman"/>
        </w:rPr>
        <w:t xml:space="preserve"> проектировать на основании индивидуальных проектных разработок.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Устройства для оформления озеленения</w:t>
      </w:r>
    </w:p>
    <w:p w:rsidR="008F0B48" w:rsidRPr="002206AA" w:rsidRDefault="008F0B48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2.6.2. Для оформления мобильного и вертикального озеленения применять следующие виды устройств: трельяжи, шпалеры, перголы,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Пергола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Водные устройства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2.6.3.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8F0B48" w:rsidRPr="002206AA" w:rsidRDefault="00CD640B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2.6.3.1. Фонтан</w:t>
      </w:r>
      <w:r w:rsidR="008F0B48" w:rsidRPr="002206AA">
        <w:rPr>
          <w:rFonts w:ascii="Times New Roman" w:hAnsi="Times New Roman" w:cs="Times New Roman"/>
        </w:rPr>
        <w:t xml:space="preserve"> проектировать на основании индивидуальных проектных разработок.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2.6.3.2. Питьевые фонтанчики могут быть как типовыми, так и выполненными по специально разработанному проекту, их следует размещать</w:t>
      </w:r>
      <w:r w:rsidR="00CD640B" w:rsidRPr="002206AA">
        <w:rPr>
          <w:rFonts w:ascii="Times New Roman" w:hAnsi="Times New Roman" w:cs="Times New Roman"/>
        </w:rPr>
        <w:t xml:space="preserve"> в зонах отдыха</w:t>
      </w:r>
      <w:r w:rsidRPr="002206AA">
        <w:rPr>
          <w:rFonts w:ascii="Times New Roman" w:hAnsi="Times New Roman" w:cs="Times New Roman"/>
        </w:rPr>
        <w:t xml:space="preserve"> на спортивных площадках. Место размещения питьевого фонтанчи</w:t>
      </w:r>
      <w:r w:rsidR="00F16DF4" w:rsidRPr="002206AA">
        <w:rPr>
          <w:rFonts w:ascii="Times New Roman" w:hAnsi="Times New Roman" w:cs="Times New Roman"/>
        </w:rPr>
        <w:t>ка и подход к нему</w:t>
      </w:r>
      <w:r w:rsidRPr="002206AA">
        <w:rPr>
          <w:rFonts w:ascii="Times New Roman" w:hAnsi="Times New Roman" w:cs="Times New Roman"/>
        </w:rPr>
        <w:t xml:space="preserve"> оборудовать твердым видом покрытия, высота должна составлять не более 90 см для взрослых и не более 70 см для детей.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2.6.3.3. Следует учитывать,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</w:t>
      </w:r>
      <w:r w:rsidR="00F16DF4" w:rsidRPr="002206AA">
        <w:rPr>
          <w:rFonts w:ascii="Times New Roman" w:hAnsi="Times New Roman" w:cs="Times New Roman"/>
        </w:rPr>
        <w:t xml:space="preserve">ей среды. Родники </w:t>
      </w:r>
      <w:r w:rsidRPr="002206AA">
        <w:rPr>
          <w:rFonts w:ascii="Times New Roman" w:hAnsi="Times New Roman" w:cs="Times New Roman"/>
        </w:rPr>
        <w:t>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2.6.3.4. Де</w:t>
      </w:r>
      <w:r w:rsidR="00CD640B" w:rsidRPr="002206AA">
        <w:rPr>
          <w:rFonts w:ascii="Times New Roman" w:hAnsi="Times New Roman" w:cs="Times New Roman"/>
        </w:rPr>
        <w:t>коративные водоемы</w:t>
      </w:r>
      <w:r w:rsidRPr="002206AA">
        <w:rPr>
          <w:rFonts w:ascii="Times New Roman" w:hAnsi="Times New Roman" w:cs="Times New Roman"/>
        </w:rPr>
        <w:t xml:space="preserve"> сооружать с использованием рельефа или на ровной поверхности в сочетании с газоном, плиточным покрытием, цветниками, древесно-кустарниковыми поса</w:t>
      </w:r>
      <w:r w:rsidR="00F266C6" w:rsidRPr="002206AA">
        <w:rPr>
          <w:rFonts w:ascii="Times New Roman" w:hAnsi="Times New Roman" w:cs="Times New Roman"/>
        </w:rPr>
        <w:t>дками. Дно водоема</w:t>
      </w:r>
      <w:r w:rsidRPr="002206AA">
        <w:rPr>
          <w:rFonts w:ascii="Times New Roman" w:hAnsi="Times New Roman" w:cs="Times New Roman"/>
        </w:rPr>
        <w:t xml:space="preserve"> делать гладким, удо</w:t>
      </w:r>
      <w:r w:rsidR="00F266C6" w:rsidRPr="002206AA">
        <w:rPr>
          <w:rFonts w:ascii="Times New Roman" w:hAnsi="Times New Roman" w:cs="Times New Roman"/>
        </w:rPr>
        <w:t>бным для очистки.</w:t>
      </w:r>
      <w:r w:rsidR="00F16DF4" w:rsidRPr="002206AA">
        <w:rPr>
          <w:rFonts w:ascii="Times New Roman" w:hAnsi="Times New Roman" w:cs="Times New Roman"/>
        </w:rPr>
        <w:t xml:space="preserve"> И</w:t>
      </w:r>
      <w:r w:rsidRPr="002206AA">
        <w:rPr>
          <w:rFonts w:ascii="Times New Roman" w:hAnsi="Times New Roman" w:cs="Times New Roman"/>
        </w:rPr>
        <w:t>спользование приемов цветового и светового оформления.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Мебель муниципального образования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2.6.4. К мебели муниципального образования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2.6.4.1</w:t>
      </w:r>
      <w:r w:rsidR="00C73E1E" w:rsidRPr="002206AA">
        <w:rPr>
          <w:rFonts w:ascii="Times New Roman" w:hAnsi="Times New Roman" w:cs="Times New Roman"/>
        </w:rPr>
        <w:t>. Установку скамей</w:t>
      </w:r>
      <w:r w:rsidRPr="002206AA">
        <w:rPr>
          <w:rFonts w:ascii="Times New Roman" w:hAnsi="Times New Roman" w:cs="Times New Roman"/>
        </w:rPr>
        <w:t xml:space="preserve"> предусматривать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</w:t>
      </w:r>
      <w:r w:rsidR="00C73E1E" w:rsidRPr="002206AA">
        <w:rPr>
          <w:rFonts w:ascii="Times New Roman" w:hAnsi="Times New Roman" w:cs="Times New Roman"/>
        </w:rPr>
        <w:t>ндамента его части</w:t>
      </w:r>
      <w:r w:rsidRPr="002206AA">
        <w:rPr>
          <w:rFonts w:ascii="Times New Roman" w:hAnsi="Times New Roman" w:cs="Times New Roman"/>
        </w:rPr>
        <w:t xml:space="preserve"> выполнять не </w:t>
      </w:r>
      <w:proofErr w:type="gramStart"/>
      <w:r w:rsidRPr="002206AA">
        <w:rPr>
          <w:rFonts w:ascii="Times New Roman" w:hAnsi="Times New Roman" w:cs="Times New Roman"/>
        </w:rPr>
        <w:t>выступающими</w:t>
      </w:r>
      <w:proofErr w:type="gramEnd"/>
      <w:r w:rsidRPr="002206AA">
        <w:rPr>
          <w:rFonts w:ascii="Times New Roman" w:hAnsi="Times New Roman" w:cs="Times New Roman"/>
        </w:rPr>
        <w:t xml:space="preserve"> над поверхностью земли. Высоту скамьи для отдыха взрослого человека от уровня покрытия до</w:t>
      </w:r>
      <w:r w:rsidR="00C73E1E" w:rsidRPr="002206AA">
        <w:rPr>
          <w:rFonts w:ascii="Times New Roman" w:hAnsi="Times New Roman" w:cs="Times New Roman"/>
        </w:rPr>
        <w:t xml:space="preserve"> плоскости сидения</w:t>
      </w:r>
      <w:r w:rsidRPr="002206AA">
        <w:rPr>
          <w:rFonts w:ascii="Times New Roman" w:hAnsi="Times New Roman" w:cs="Times New Roman"/>
        </w:rPr>
        <w:t xml:space="preserve"> принимать в пределах 420 - 480 мм. Поверхности</w:t>
      </w:r>
      <w:r w:rsidR="00C73E1E" w:rsidRPr="002206AA">
        <w:rPr>
          <w:rFonts w:ascii="Times New Roman" w:hAnsi="Times New Roman" w:cs="Times New Roman"/>
        </w:rPr>
        <w:t xml:space="preserve"> скамьи для отдыха</w:t>
      </w:r>
      <w:r w:rsidRPr="002206AA">
        <w:rPr>
          <w:rFonts w:ascii="Times New Roman" w:hAnsi="Times New Roman" w:cs="Times New Roman"/>
        </w:rPr>
        <w:t xml:space="preserve"> выполнять из дерева, с различными видами водоустойчивой обработки (предпочтительно - пропиткой).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2.6.4.2. На территории особо охраняемых природных </w:t>
      </w:r>
      <w:proofErr w:type="gramStart"/>
      <w:r w:rsidRPr="002206AA">
        <w:rPr>
          <w:rFonts w:ascii="Times New Roman" w:hAnsi="Times New Roman" w:cs="Times New Roman"/>
        </w:rPr>
        <w:t>территорий</w:t>
      </w:r>
      <w:proofErr w:type="gramEnd"/>
      <w:r w:rsidRPr="002206AA">
        <w:rPr>
          <w:rFonts w:ascii="Times New Roman" w:hAnsi="Times New Roman" w:cs="Times New Roman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2.6.4.3. Количество размещаемой мебели муниципа</w:t>
      </w:r>
      <w:r w:rsidR="00C73E1E" w:rsidRPr="002206AA">
        <w:rPr>
          <w:rFonts w:ascii="Times New Roman" w:hAnsi="Times New Roman" w:cs="Times New Roman"/>
        </w:rPr>
        <w:t>льного образования</w:t>
      </w:r>
      <w:r w:rsidRPr="002206AA">
        <w:rPr>
          <w:rFonts w:ascii="Times New Roman" w:hAnsi="Times New Roman" w:cs="Times New Roman"/>
        </w:rPr>
        <w:t xml:space="preserve"> устанавливать в зависимости от функционального назначения территории и количества посетителей на этой территории.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Уличное коммунально-бытовое оборудование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2.6.5. 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2.6.5.1. Для сбора бытового мусора на улицах, площадях, объектах рекреации рекомендуется применять малогабаритные (малые) контейнеры (менее 0,5 куб. 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(вокзалы, станции метрополитена и пригородной электрички). </w:t>
      </w:r>
      <w:proofErr w:type="gramStart"/>
      <w:r w:rsidRPr="002206AA">
        <w:rPr>
          <w:rFonts w:ascii="Times New Roman" w:hAnsi="Times New Roman" w:cs="Times New Roman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2206AA">
        <w:rPr>
          <w:rFonts w:ascii="Times New Roman" w:hAnsi="Times New Roman" w:cs="Times New Roman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Уличное техническое оборудование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2.6.6.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дождеприемных колодцев, вентиляционные шахты подземных коммуникаций, шкафы телефонной связи и т.п.).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2.6.6.1. Установка уличного технического оборудования должна обеспечивать удобный подход к оборудованию и соответствовать разделу 3 СНиП 35-01.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2.6.6.2. При установке таксофонов на территориях общественного, жилого, рекреационного назначения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</w:t>
      </w:r>
      <w:r w:rsidR="00F16DF4" w:rsidRPr="002206AA">
        <w:rPr>
          <w:rFonts w:ascii="Times New Roman" w:hAnsi="Times New Roman" w:cs="Times New Roman"/>
        </w:rPr>
        <w:t>ения. Кроме этого,</w:t>
      </w:r>
      <w:r w:rsidRPr="002206AA">
        <w:rPr>
          <w:rFonts w:ascii="Times New Roman" w:hAnsi="Times New Roman" w:cs="Times New Roman"/>
        </w:rPr>
        <w:t xml:space="preserve"> не менее одного из таксофонов (или одного в каждом ряду) устанавливать на такой высоте, чтобы уровень щели монетоприемника от покрытия составлял 1,3 м; уровень приемного отверстия почтового ящика рекомендуется располагать от уровня покрытия на высоте 1,3 м.</w:t>
      </w:r>
    </w:p>
    <w:p w:rsidR="008F0B48" w:rsidRPr="002206AA" w:rsidRDefault="00C73E1E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2.6.7. Нужно</w:t>
      </w:r>
      <w:r w:rsidR="008F0B48" w:rsidRPr="002206AA">
        <w:rPr>
          <w:rFonts w:ascii="Times New Roman" w:hAnsi="Times New Roman" w:cs="Times New Roman"/>
        </w:rPr>
        <w:t xml:space="preserve"> выполнять оформление элементов инженерного оборудования, не нарушающей уровень благоустройства формируемой среды, ухудшающей условия передвижения, противоречащей техническим условиям, в том числе: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крышки люков смотровых колодцев, расположенных на территории пешеходных коммуникаций (в т.ч. уличных переходов), следует проектировать, как правило, в одном уровне с покрытием прилегающей поверхности, в ином случае перепад отметок, не превышающий 20 мм, а зазоры между краем люка и покрытием тротуара - не более 15 мм;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вентиляционные шахты оборудовать решетками.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2.7. Игровое и спортивное оборудование</w:t>
      </w:r>
    </w:p>
    <w:p w:rsidR="008F0B48" w:rsidRPr="002206AA" w:rsidRDefault="004C5D0C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2.7.1.</w:t>
      </w:r>
      <w:r w:rsidR="008F0B48" w:rsidRPr="002206AA">
        <w:rPr>
          <w:rFonts w:ascii="Times New Roman" w:hAnsi="Times New Roman" w:cs="Times New Roman"/>
        </w:rPr>
        <w:t xml:space="preserve">Игровое и спортивное оборудование на территории муниципального образования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</w:t>
      </w:r>
      <w:r w:rsidR="00C73E1E" w:rsidRPr="002206AA">
        <w:rPr>
          <w:rFonts w:ascii="Times New Roman" w:hAnsi="Times New Roman" w:cs="Times New Roman"/>
        </w:rPr>
        <w:t>детей и подростков</w:t>
      </w:r>
      <w:r w:rsidR="008F0B48" w:rsidRPr="002206AA">
        <w:rPr>
          <w:rFonts w:ascii="Times New Roman" w:hAnsi="Times New Roman" w:cs="Times New Roman"/>
        </w:rPr>
        <w:t xml:space="preserve"> обеспечивать соответствие оборудования анатомо-физиологическим особенностям разных возрастных групп.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Игровое оборудование</w:t>
      </w:r>
    </w:p>
    <w:p w:rsidR="008F0B48" w:rsidRPr="002206AA" w:rsidRDefault="004C5D0C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2.7.2.</w:t>
      </w:r>
      <w:r w:rsidR="008F0B48" w:rsidRPr="002206AA">
        <w:rPr>
          <w:rFonts w:ascii="Times New Roman" w:hAnsi="Times New Roman" w:cs="Times New Roman"/>
        </w:rPr>
        <w:t xml:space="preserve">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</w:t>
      </w:r>
      <w:r w:rsidR="003E5B5B" w:rsidRPr="002206AA">
        <w:rPr>
          <w:rFonts w:ascii="Times New Roman" w:hAnsi="Times New Roman" w:cs="Times New Roman"/>
        </w:rPr>
        <w:t>П</w:t>
      </w:r>
      <w:r w:rsidR="008F0B48" w:rsidRPr="002206AA">
        <w:rPr>
          <w:rFonts w:ascii="Times New Roman" w:hAnsi="Times New Roman" w:cs="Times New Roman"/>
        </w:rPr>
        <w:t>римен</w:t>
      </w:r>
      <w:r w:rsidR="003E5B5B" w:rsidRPr="002206AA">
        <w:rPr>
          <w:rFonts w:ascii="Times New Roman" w:hAnsi="Times New Roman" w:cs="Times New Roman"/>
        </w:rPr>
        <w:t>ять</w:t>
      </w:r>
      <w:r w:rsidR="008F0B48" w:rsidRPr="002206AA">
        <w:rPr>
          <w:rFonts w:ascii="Times New Roman" w:hAnsi="Times New Roman" w:cs="Times New Roman"/>
        </w:rPr>
        <w:t>модульного оборудования, обеспечивающего вариантность сочетаний элементов.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2.7.</w:t>
      </w:r>
      <w:r w:rsidR="00C73E1E" w:rsidRPr="002206AA">
        <w:rPr>
          <w:rFonts w:ascii="Times New Roman" w:hAnsi="Times New Roman" w:cs="Times New Roman"/>
        </w:rPr>
        <w:t>3.Должны соблюдать</w:t>
      </w:r>
      <w:r w:rsidRPr="002206AA">
        <w:rPr>
          <w:rFonts w:ascii="Times New Roman" w:hAnsi="Times New Roman" w:cs="Times New Roman"/>
        </w:rPr>
        <w:t xml:space="preserve"> следующие требования к материалу игрового оборудования и условиям его обработки: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- деревянное </w:t>
      </w:r>
      <w:proofErr w:type="gramStart"/>
      <w:r w:rsidRPr="002206AA">
        <w:rPr>
          <w:rFonts w:ascii="Times New Roman" w:hAnsi="Times New Roman" w:cs="Times New Roman"/>
        </w:rPr>
        <w:t>оборудование</w:t>
      </w:r>
      <w:proofErr w:type="gramEnd"/>
      <w:r w:rsidRPr="002206AA">
        <w:rPr>
          <w:rFonts w:ascii="Times New Roman" w:hAnsi="Times New Roman" w:cs="Times New Roman"/>
        </w:rPr>
        <w:t xml:space="preserve">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металл следует применять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металлопластик (не травмирует, не ржавеет, морозоустойчив);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2.7.4. В требованиях к конструкциям игр</w:t>
      </w:r>
      <w:r w:rsidR="00C73E1E" w:rsidRPr="002206AA">
        <w:rPr>
          <w:rFonts w:ascii="Times New Roman" w:hAnsi="Times New Roman" w:cs="Times New Roman"/>
        </w:rPr>
        <w:t>ового оборудования должны</w:t>
      </w:r>
      <w:r w:rsidRPr="002206AA">
        <w:rPr>
          <w:rFonts w:ascii="Times New Roman" w:hAnsi="Times New Roman" w:cs="Times New Roman"/>
        </w:rPr>
        <w:t xml:space="preserve"> исключать острые углы, застревание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(не менее двух) диаметром не менее 500 мм.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2.7.5. При размещении игрового оборудования на детских </w:t>
      </w:r>
      <w:r w:rsidR="00C73E1E" w:rsidRPr="002206AA">
        <w:rPr>
          <w:rFonts w:ascii="Times New Roman" w:hAnsi="Times New Roman" w:cs="Times New Roman"/>
        </w:rPr>
        <w:t xml:space="preserve">игровых площадках должны </w:t>
      </w:r>
      <w:r w:rsidRPr="002206AA">
        <w:rPr>
          <w:rFonts w:ascii="Times New Roman" w:hAnsi="Times New Roman" w:cs="Times New Roman"/>
        </w:rPr>
        <w:t>соблюдать минимальные расстояния безопасности в соответствии с таблицей 15 Приложения N 2. В пределах указанных расстояний на участках территории площадки не допускается размещение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рекомендуется принимать согласно таблице 14 Приложения N 2.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Спортивное оборудование</w:t>
      </w:r>
    </w:p>
    <w:p w:rsidR="008F0B48" w:rsidRPr="002206AA" w:rsidRDefault="008F0B48" w:rsidP="004C5D0C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 Освещение и осветительное оборудование</w:t>
      </w:r>
    </w:p>
    <w:p w:rsidR="008F0B48" w:rsidRPr="002206AA" w:rsidRDefault="004C5D0C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2.8.1.</w:t>
      </w:r>
      <w:r w:rsidR="008F0B48" w:rsidRPr="002206AA">
        <w:rPr>
          <w:rFonts w:ascii="Times New Roman" w:hAnsi="Times New Roman" w:cs="Times New Roman"/>
        </w:rPr>
        <w:t>В различных градостро</w:t>
      </w:r>
      <w:r w:rsidR="00E516F0" w:rsidRPr="002206AA">
        <w:rPr>
          <w:rFonts w:ascii="Times New Roman" w:hAnsi="Times New Roman" w:cs="Times New Roman"/>
        </w:rPr>
        <w:t xml:space="preserve">ительных условиях должны </w:t>
      </w:r>
      <w:r w:rsidR="008F0B48" w:rsidRPr="002206AA">
        <w:rPr>
          <w:rFonts w:ascii="Times New Roman" w:hAnsi="Times New Roman" w:cs="Times New Roman"/>
        </w:rPr>
        <w:t>предусматривать функциональное, архитектурное и информационное освещение с целью решения утилитарных, светопланировочных и светокомпозиционных задач, в т.ч. при необходимости светоцветового зонирования территорий муниципального образования и формирования системы светопространственных ансамблей.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2.8.2.</w:t>
      </w:r>
      <w:r w:rsidR="008F0B48" w:rsidRPr="002206AA">
        <w:rPr>
          <w:rFonts w:ascii="Times New Roman" w:hAnsi="Times New Roman" w:cs="Times New Roman"/>
        </w:rPr>
        <w:t xml:space="preserve">При проектировании каждой из трех основных групп осветительных установок (функционального, архитектурного освещения, световой информации) </w:t>
      </w:r>
      <w:r w:rsidR="00E516F0" w:rsidRPr="002206AA">
        <w:rPr>
          <w:rFonts w:ascii="Times New Roman" w:hAnsi="Times New Roman" w:cs="Times New Roman"/>
        </w:rPr>
        <w:t xml:space="preserve">должны </w:t>
      </w:r>
      <w:r w:rsidR="008F0B48" w:rsidRPr="002206AA">
        <w:rPr>
          <w:rFonts w:ascii="Times New Roman" w:hAnsi="Times New Roman" w:cs="Times New Roman"/>
        </w:rPr>
        <w:t>обеспечивать: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экономичность и энергоэффективность применяемых установок, рациональное распределение и использование электроэнергии;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удобство обслуживания и управления при разных режимах работы установок.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Функциональное освещение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2206AA">
        <w:rPr>
          <w:rFonts w:ascii="Times New Roman" w:hAnsi="Times New Roman" w:cs="Times New Roman"/>
        </w:rPr>
        <w:t>ств в тр</w:t>
      </w:r>
      <w:proofErr w:type="gramEnd"/>
      <w:r w:rsidRPr="002206AA">
        <w:rPr>
          <w:rFonts w:ascii="Times New Roman" w:hAnsi="Times New Roman" w:cs="Times New Roman"/>
        </w:rPr>
        <w:t xml:space="preserve">анспортных и пешеходных зонах. Установки ФО, как правило, подразделяют </w:t>
      </w:r>
      <w:proofErr w:type="gramStart"/>
      <w:r w:rsidRPr="002206AA">
        <w:rPr>
          <w:rFonts w:ascii="Times New Roman" w:hAnsi="Times New Roman" w:cs="Times New Roman"/>
        </w:rPr>
        <w:t>на</w:t>
      </w:r>
      <w:proofErr w:type="gramEnd"/>
      <w:r w:rsidRPr="002206AA">
        <w:rPr>
          <w:rFonts w:ascii="Times New Roman" w:hAnsi="Times New Roman" w:cs="Times New Roman"/>
        </w:rPr>
        <w:t xml:space="preserve"> обычные, высокомачтовые, парапетные, газонные и встроенные.</w:t>
      </w:r>
    </w:p>
    <w:p w:rsidR="008F0B48" w:rsidRPr="002206AA" w:rsidRDefault="004C5D0C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2.8.3.1.</w:t>
      </w:r>
      <w:r w:rsidR="008F0B48" w:rsidRPr="002206AA">
        <w:rPr>
          <w:rFonts w:ascii="Times New Roman" w:hAnsi="Times New Roman" w:cs="Times New Roman"/>
        </w:rPr>
        <w:t>В обычных устан</w:t>
      </w:r>
      <w:r w:rsidR="00E516F0" w:rsidRPr="002206AA">
        <w:rPr>
          <w:rFonts w:ascii="Times New Roman" w:hAnsi="Times New Roman" w:cs="Times New Roman"/>
        </w:rPr>
        <w:t xml:space="preserve">овках светильники должны </w:t>
      </w:r>
      <w:r w:rsidR="008F0B48" w:rsidRPr="002206AA">
        <w:rPr>
          <w:rFonts w:ascii="Times New Roman" w:hAnsi="Times New Roman" w:cs="Times New Roman"/>
        </w:rPr>
        <w:t>располагать на опорах (венчающие, консольные), подвесах или фасадах (бра, плафоны) на высоте от 3 до 15 м. Их рекомендуется применять в транспортных и пешеходных зонах как наиболее традиционные.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2.8.3.2. Газонные светильники обычно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Источники света</w:t>
      </w:r>
    </w:p>
    <w:p w:rsidR="008F0B48" w:rsidRPr="002206AA" w:rsidRDefault="004C5D0C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2.8.7.</w:t>
      </w:r>
      <w:r w:rsidR="008F0B48" w:rsidRPr="002206AA">
        <w:rPr>
          <w:rFonts w:ascii="Times New Roman" w:hAnsi="Times New Roman" w:cs="Times New Roman"/>
        </w:rPr>
        <w:t xml:space="preserve">В стационарных </w:t>
      </w:r>
      <w:r w:rsidR="00E516F0" w:rsidRPr="002206AA">
        <w:rPr>
          <w:rFonts w:ascii="Times New Roman" w:hAnsi="Times New Roman" w:cs="Times New Roman"/>
        </w:rPr>
        <w:t>установках ФО и АО должны</w:t>
      </w:r>
      <w:r w:rsidR="008F0B48" w:rsidRPr="002206AA">
        <w:rPr>
          <w:rFonts w:ascii="Times New Roman" w:hAnsi="Times New Roman" w:cs="Times New Roman"/>
        </w:rPr>
        <w:t xml:space="preserve">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2.8.8. Источники </w:t>
      </w:r>
      <w:r w:rsidR="00E516F0" w:rsidRPr="002206AA">
        <w:rPr>
          <w:rFonts w:ascii="Times New Roman" w:hAnsi="Times New Roman" w:cs="Times New Roman"/>
        </w:rPr>
        <w:t>света в установках ФО должны</w:t>
      </w:r>
      <w:r w:rsidRPr="002206AA">
        <w:rPr>
          <w:rFonts w:ascii="Times New Roman" w:hAnsi="Times New Roman" w:cs="Times New Roman"/>
        </w:rPr>
        <w:t xml:space="preserve">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EB4EF2" w:rsidRPr="002206AA" w:rsidRDefault="008F0B48" w:rsidP="00843877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Освещение транспортных и пешеходных зон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2.8.10. В установках ФО транспортных и пешеходных </w:t>
      </w:r>
      <w:r w:rsidR="00E516F0" w:rsidRPr="002206AA">
        <w:rPr>
          <w:rFonts w:ascii="Times New Roman" w:hAnsi="Times New Roman" w:cs="Times New Roman"/>
        </w:rPr>
        <w:t xml:space="preserve">зон должны </w:t>
      </w:r>
      <w:r w:rsidRPr="002206AA">
        <w:rPr>
          <w:rFonts w:ascii="Times New Roman" w:hAnsi="Times New Roman" w:cs="Times New Roman"/>
        </w:rPr>
        <w:t>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светораспределением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</w:t>
      </w:r>
      <w:r w:rsidR="00E516F0" w:rsidRPr="002206AA">
        <w:rPr>
          <w:rFonts w:ascii="Times New Roman" w:hAnsi="Times New Roman" w:cs="Times New Roman"/>
        </w:rPr>
        <w:t xml:space="preserve">становка последних </w:t>
      </w:r>
      <w:r w:rsidRPr="002206AA">
        <w:rPr>
          <w:rFonts w:ascii="Times New Roman" w:hAnsi="Times New Roman" w:cs="Times New Roman"/>
        </w:rPr>
        <w:t xml:space="preserve"> на озелененных территориях или на фоне освещенных фасадов зданий, сооружений, склонов рельефа.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2.8.11. Для освещения проезжей части улиц и сопутств</w:t>
      </w:r>
      <w:r w:rsidR="00E516F0" w:rsidRPr="002206AA">
        <w:rPr>
          <w:rFonts w:ascii="Times New Roman" w:hAnsi="Times New Roman" w:cs="Times New Roman"/>
        </w:rPr>
        <w:t>ующих им тротуаров</w:t>
      </w:r>
      <w:r w:rsidRPr="002206AA">
        <w:rPr>
          <w:rFonts w:ascii="Times New Roman" w:hAnsi="Times New Roman" w:cs="Times New Roman"/>
        </w:rPr>
        <w:t xml:space="preserve"> в зонах интенсивного пешеходного движения применять двухконсольные опоры со светильниками на разной высоте, снабженными разноспектральными источниками света.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2.8.12.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светопространств. </w:t>
      </w:r>
      <w:proofErr w:type="gramStart"/>
      <w:r w:rsidRPr="002206AA">
        <w:rPr>
          <w:rFonts w:ascii="Times New Roman" w:hAnsi="Times New Roman" w:cs="Times New Roman"/>
        </w:rPr>
        <w:t>Над проезжей частью улиц, дорог и площадей све</w:t>
      </w:r>
      <w:r w:rsidR="00E516F0" w:rsidRPr="002206AA">
        <w:rPr>
          <w:rFonts w:ascii="Times New Roman" w:hAnsi="Times New Roman" w:cs="Times New Roman"/>
        </w:rPr>
        <w:t>тильники на опорах</w:t>
      </w:r>
      <w:r w:rsidRPr="002206AA">
        <w:rPr>
          <w:rFonts w:ascii="Times New Roman" w:hAnsi="Times New Roman" w:cs="Times New Roman"/>
        </w:rPr>
        <w:t xml:space="preserve"> устанавливать на высоте не менее 8 м. В пешеходных зонах высота установки светильников на опорах может приниматься, как правило, не менее 3,5 м и не более 5,5 м. Светильники (бра, плафоны) для освещения проездов, тротуаров и площадок, расположенных у зданий, рекомендуется устанавливать на высоте не менее 3 м.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2.8.13. </w:t>
      </w:r>
      <w:proofErr w:type="gramStart"/>
      <w:r w:rsidRPr="002206AA">
        <w:rPr>
          <w:rFonts w:ascii="Times New Roman" w:hAnsi="Times New Roman" w:cs="Times New Roman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2206AA">
        <w:rPr>
          <w:rFonts w:ascii="Times New Roman" w:hAnsi="Times New Roman" w:cs="Times New Roman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5E25AD" w:rsidRPr="002206AA" w:rsidRDefault="005E25AD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Режимы работы осветительных установок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2.8.15. При проектировании осветительных установок ФО в целях рационального использования электроэнергии и обеспечения визуального разнообразия среды населенного пункт</w:t>
      </w:r>
      <w:r w:rsidR="00E516F0" w:rsidRPr="002206AA">
        <w:rPr>
          <w:rFonts w:ascii="Times New Roman" w:hAnsi="Times New Roman" w:cs="Times New Roman"/>
        </w:rPr>
        <w:t xml:space="preserve">а в темное время суток </w:t>
      </w:r>
      <w:r w:rsidRPr="002206AA">
        <w:rPr>
          <w:rFonts w:ascii="Times New Roman" w:hAnsi="Times New Roman" w:cs="Times New Roman"/>
        </w:rPr>
        <w:t>предусматривать следующие режимы их работы: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вечерний будничный режим, когда функционируют все стационарные установки ФО за исключением систем праздничного освещения;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ночной дежурный режим, когда в установках ФО может отключаться часть осветительных приборов, допускаемая нормами освещенности и распоряжениями администрации муниципального образования;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праздничный режим, когда функционируют все стационарные и вре</w:t>
      </w:r>
      <w:r w:rsidR="004C5D0C" w:rsidRPr="002206AA">
        <w:rPr>
          <w:rFonts w:ascii="Times New Roman" w:hAnsi="Times New Roman" w:cs="Times New Roman"/>
        </w:rPr>
        <w:t xml:space="preserve">менные осветительные установки </w:t>
      </w:r>
      <w:r w:rsidRPr="002206AA">
        <w:rPr>
          <w:rFonts w:ascii="Times New Roman" w:hAnsi="Times New Roman" w:cs="Times New Roman"/>
        </w:rPr>
        <w:t>в часы суток и дни недели, определяемые администрацией муниципального образования;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сезонный режим, предусматриваемый главным образом в рекреационных зонах для стационарных и временных установок ФО в определенные сроки (зимой, осенью).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2.8.16.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</w:t>
      </w:r>
      <w:r w:rsidR="00E516F0" w:rsidRPr="002206AA">
        <w:rPr>
          <w:rFonts w:ascii="Times New Roman" w:hAnsi="Times New Roman" w:cs="Times New Roman"/>
        </w:rPr>
        <w:t xml:space="preserve"> 20 лк. Отключение</w:t>
      </w:r>
      <w:r w:rsidRPr="002206AA">
        <w:rPr>
          <w:rFonts w:ascii="Times New Roman" w:hAnsi="Times New Roman" w:cs="Times New Roman"/>
        </w:rPr>
        <w:t xml:space="preserve"> производить: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2.9. Средства наружной рекламы и информации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2.9.1. Размещение средств наружной рекламы и информации на территории </w:t>
      </w:r>
      <w:r w:rsidR="00E516F0" w:rsidRPr="002206AA">
        <w:rPr>
          <w:rFonts w:ascii="Times New Roman" w:hAnsi="Times New Roman" w:cs="Times New Roman"/>
        </w:rPr>
        <w:t xml:space="preserve">населенного пункта </w:t>
      </w:r>
      <w:r w:rsidRPr="002206AA">
        <w:rPr>
          <w:rFonts w:ascii="Times New Roman" w:hAnsi="Times New Roman" w:cs="Times New Roman"/>
        </w:rPr>
        <w:t xml:space="preserve"> производить согласно ГОСТ </w:t>
      </w:r>
      <w:proofErr w:type="gramStart"/>
      <w:r w:rsidRPr="002206AA">
        <w:rPr>
          <w:rFonts w:ascii="Times New Roman" w:hAnsi="Times New Roman" w:cs="Times New Roman"/>
        </w:rPr>
        <w:t>Р</w:t>
      </w:r>
      <w:proofErr w:type="gramEnd"/>
      <w:r w:rsidRPr="002206AA">
        <w:rPr>
          <w:rFonts w:ascii="Times New Roman" w:hAnsi="Times New Roman" w:cs="Times New Roman"/>
        </w:rPr>
        <w:t xml:space="preserve"> 52044.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2.10. Некапитальные нестационарные сооружения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2.10.1. Некапитальными нестационарными обычно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Следует иметь в виду, что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характеру сложившейся среды населенного пункта и условиям долговременной эксплуатации. При остеклении витрин рекомендуется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</w:r>
      <w:r w:rsidRPr="002206AA">
        <w:rPr>
          <w:rFonts w:ascii="Times New Roman" w:hAnsi="Times New Roman" w:cs="Times New Roman"/>
        </w:rPr>
        <w:lastRenderedPageBreak/>
        <w:t>маркетов, мини-рынков, торговых рядов рекомендуется применение быстровозводимых модульных комплексов, выполняемых из легких конструкций.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2.10.2. Размещение некапитальных нестационарных сооружений на территориях муниципального образования, как правило,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2.10.2.1. Следует учитывать, что не допускается размещение некапитальны</w:t>
      </w:r>
      <w:r w:rsidR="00B11CD4" w:rsidRPr="002206AA">
        <w:rPr>
          <w:rFonts w:ascii="Times New Roman" w:hAnsi="Times New Roman" w:cs="Times New Roman"/>
        </w:rPr>
        <w:t xml:space="preserve">х нестационарных сооружений </w:t>
      </w:r>
      <w:r w:rsidRPr="002206AA">
        <w:rPr>
          <w:rFonts w:ascii="Times New Roman" w:hAnsi="Times New Roman" w:cs="Times New Roman"/>
        </w:rPr>
        <w:t>на газонах, площадках (детских, отдыха, спортивных, транспортных стоянок), в охранной зоне водопроводных и канализационных сетей, трубопроводов, а также ближе 10 м от остановочных павильонов, 25 м - от вентиляционных шахт, 20 м - от окон жилых помещений,  3 м - от ствола дерева.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2.10.2.2. Возможно размещение сооружений на тротуарах шириной более 4,5 м (улицы общегородского значения) и более 3 м (улицы районного и местного значения) при условии, что фактическая интенсивность движения пешеходов в час "пик" в двух направлениях не превышает 700 пеш</w:t>
      </w:r>
      <w:proofErr w:type="gramStart"/>
      <w:r w:rsidRPr="002206AA">
        <w:rPr>
          <w:rFonts w:ascii="Times New Roman" w:hAnsi="Times New Roman" w:cs="Times New Roman"/>
        </w:rPr>
        <w:t>.</w:t>
      </w:r>
      <w:proofErr w:type="gramEnd"/>
      <w:r w:rsidRPr="002206AA">
        <w:rPr>
          <w:rFonts w:ascii="Times New Roman" w:hAnsi="Times New Roman" w:cs="Times New Roman"/>
        </w:rPr>
        <w:t>/</w:t>
      </w:r>
      <w:proofErr w:type="gramStart"/>
      <w:r w:rsidRPr="002206AA">
        <w:rPr>
          <w:rFonts w:ascii="Times New Roman" w:hAnsi="Times New Roman" w:cs="Times New Roman"/>
        </w:rPr>
        <w:t>ч</w:t>
      </w:r>
      <w:proofErr w:type="gramEnd"/>
      <w:r w:rsidRPr="002206AA">
        <w:rPr>
          <w:rFonts w:ascii="Times New Roman" w:hAnsi="Times New Roman" w:cs="Times New Roman"/>
        </w:rPr>
        <w:t>ас на одну полосу движения, равную 0,75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2.10.3. Сооружения предприятий мелкорозничной торговли, бытового обсл</w:t>
      </w:r>
      <w:r w:rsidR="00B11CD4" w:rsidRPr="002206AA">
        <w:rPr>
          <w:rFonts w:ascii="Times New Roman" w:hAnsi="Times New Roman" w:cs="Times New Roman"/>
        </w:rPr>
        <w:t>уживания и питания</w:t>
      </w:r>
      <w:r w:rsidRPr="002206AA">
        <w:rPr>
          <w:rFonts w:ascii="Times New Roman" w:hAnsi="Times New Roman" w:cs="Times New Roman"/>
        </w:rPr>
        <w:t xml:space="preserve"> размещать на территориях пешеходных зон, в парках, садах, на бульварах населенного пункта. Сооружения рекомендуется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200 м).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2.10.4. </w:t>
      </w:r>
      <w:proofErr w:type="gramStart"/>
      <w:r w:rsidRPr="002206AA">
        <w:rPr>
          <w:rFonts w:ascii="Times New Roman" w:hAnsi="Times New Roman" w:cs="Times New Roman"/>
        </w:rPr>
        <w:t>Размещен</w:t>
      </w:r>
      <w:r w:rsidR="001E731D" w:rsidRPr="002206AA">
        <w:rPr>
          <w:rFonts w:ascii="Times New Roman" w:hAnsi="Times New Roman" w:cs="Times New Roman"/>
        </w:rPr>
        <w:t>ие туалетных кабин</w:t>
      </w:r>
      <w:r w:rsidRPr="002206AA">
        <w:rPr>
          <w:rFonts w:ascii="Times New Roman" w:hAnsi="Times New Roman" w:cs="Times New Roman"/>
        </w:rPr>
        <w:t xml:space="preserve">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</w:t>
      </w:r>
      <w:proofErr w:type="gramEnd"/>
      <w:r w:rsidRPr="002206AA">
        <w:rPr>
          <w:rFonts w:ascii="Times New Roman" w:hAnsi="Times New Roman" w:cs="Times New Roman"/>
        </w:rPr>
        <w:t>. Туалетную кабину необходимо устанавливать на твердые виды покрытия.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 Оформление и оборудование зданий и сооружений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2.11.1. Проектирование оформления и оборудования зданий и сооружений обычно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отмостки, домовых знаков, защитных сеток и т.п.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2.11.2. Колористическое решение зд</w:t>
      </w:r>
      <w:r w:rsidR="001E731D" w:rsidRPr="002206AA">
        <w:rPr>
          <w:rFonts w:ascii="Times New Roman" w:hAnsi="Times New Roman" w:cs="Times New Roman"/>
        </w:rPr>
        <w:t xml:space="preserve">аний и сооружений </w:t>
      </w:r>
      <w:r w:rsidRPr="002206AA">
        <w:rPr>
          <w:rFonts w:ascii="Times New Roman" w:hAnsi="Times New Roman" w:cs="Times New Roman"/>
        </w:rPr>
        <w:t>проектировать с учетом концепции общего цветового решения застройки улиц и территорий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2.11.2.1. Размещение наружных кондиционеров и антенн-"тарелок" на зданиях, расположенных вдоль магистральных улиц н</w:t>
      </w:r>
      <w:r w:rsidR="001E731D" w:rsidRPr="002206AA">
        <w:rPr>
          <w:rFonts w:ascii="Times New Roman" w:hAnsi="Times New Roman" w:cs="Times New Roman"/>
        </w:rPr>
        <w:t>аселенного пункта,</w:t>
      </w:r>
      <w:r w:rsidRPr="002206AA">
        <w:rPr>
          <w:rFonts w:ascii="Times New Roman" w:hAnsi="Times New Roman" w:cs="Times New Roman"/>
        </w:rPr>
        <w:t xml:space="preserve"> предусматривать со стороны дворовых фасадов.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2.11.3. </w:t>
      </w:r>
      <w:proofErr w:type="gramStart"/>
      <w:r w:rsidRPr="002206AA">
        <w:rPr>
          <w:rFonts w:ascii="Times New Roman" w:hAnsi="Times New Roman" w:cs="Times New Roman"/>
        </w:rPr>
        <w:t xml:space="preserve">На зданиях и сооружениях </w:t>
      </w:r>
      <w:r w:rsidR="00F14F42" w:rsidRPr="002206AA">
        <w:rPr>
          <w:rFonts w:ascii="Times New Roman" w:hAnsi="Times New Roman" w:cs="Times New Roman"/>
        </w:rPr>
        <w:t>населенного пункта предусматре</w:t>
      </w:r>
      <w:r w:rsidRPr="002206AA">
        <w:rPr>
          <w:rFonts w:ascii="Times New Roman" w:hAnsi="Times New Roman" w:cs="Times New Roman"/>
        </w:rPr>
        <w:t>ть размещение следующих домовых знаков: указатель номера дома, указатель номера подъезда и квартир, международный символ доступности объекта для инвалидов, флагодержатели, памятные доски, указатель пожарного гидранта, 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улично-дорожной сети.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2.11.4. Для обеспечения поверхностного водоотвода от зданий и сооружен</w:t>
      </w:r>
      <w:r w:rsidR="001E731D" w:rsidRPr="002206AA">
        <w:rPr>
          <w:rFonts w:ascii="Times New Roman" w:hAnsi="Times New Roman" w:cs="Times New Roman"/>
        </w:rPr>
        <w:t>ий по их периметр</w:t>
      </w:r>
      <w:r w:rsidRPr="002206AA">
        <w:rPr>
          <w:rFonts w:ascii="Times New Roman" w:hAnsi="Times New Roman" w:cs="Times New Roman"/>
        </w:rPr>
        <w:t xml:space="preserve"> предусматривать устройство отмостки с надежной гидроизоляци</w:t>
      </w:r>
      <w:r w:rsidR="00F14F42" w:rsidRPr="002206AA">
        <w:rPr>
          <w:rFonts w:ascii="Times New Roman" w:hAnsi="Times New Roman" w:cs="Times New Roman"/>
        </w:rPr>
        <w:t>ей. Уклон отмостки</w:t>
      </w:r>
      <w:r w:rsidRPr="002206AA">
        <w:rPr>
          <w:rFonts w:ascii="Times New Roman" w:hAnsi="Times New Roman" w:cs="Times New Roman"/>
        </w:rPr>
        <w:t xml:space="preserve"> принимать не менее 10 промилле в сторону от здания. Ширину отмостки для зданий и сооружений рекомендуется принимать 0,8 - 1,2 м, в сложных геологических условиях (грунты с карстами) - 1,5 - 3 м. В случае примыкания здания к пешеходным коммуникациям, роль отмостки обычно выполняет тротуар с твердым видом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2.11.5. При организации стока воды со скатных крыш через</w:t>
      </w:r>
      <w:r w:rsidR="001E731D" w:rsidRPr="002206AA">
        <w:rPr>
          <w:rFonts w:ascii="Times New Roman" w:hAnsi="Times New Roman" w:cs="Times New Roman"/>
        </w:rPr>
        <w:t xml:space="preserve"> водосточные трубы</w:t>
      </w:r>
      <w:r w:rsidRPr="002206AA">
        <w:rPr>
          <w:rFonts w:ascii="Times New Roman" w:hAnsi="Times New Roman" w:cs="Times New Roman"/>
        </w:rPr>
        <w:t>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не допускать высоты свободного падения воды из выходного отверстия трубы более 200 мм;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предусматривать устройство дренажа в местах стока воды из трубы на газон или иные мягкие виды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2.11.6. Входные группы зданий жилого и общ</w:t>
      </w:r>
      <w:r w:rsidR="001E731D" w:rsidRPr="002206AA">
        <w:rPr>
          <w:rFonts w:ascii="Times New Roman" w:hAnsi="Times New Roman" w:cs="Times New Roman"/>
        </w:rPr>
        <w:t>ественного назначения</w:t>
      </w:r>
      <w:r w:rsidRPr="002206AA">
        <w:rPr>
          <w:rFonts w:ascii="Times New Roman" w:hAnsi="Times New Roman" w:cs="Times New Roman"/>
        </w:rPr>
        <w:t xml:space="preserve">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8F0B48" w:rsidRPr="002206AA" w:rsidRDefault="001E731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2.11.6.1.П</w:t>
      </w:r>
      <w:r w:rsidR="008F0B48" w:rsidRPr="002206AA">
        <w:rPr>
          <w:rFonts w:ascii="Times New Roman" w:hAnsi="Times New Roman" w:cs="Times New Roman"/>
        </w:rPr>
        <w:t>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2.11.6.2. </w:t>
      </w:r>
      <w:proofErr w:type="gramStart"/>
      <w:r w:rsidRPr="002206AA">
        <w:rPr>
          <w:rFonts w:ascii="Times New Roman" w:hAnsi="Times New Roman" w:cs="Times New Roman"/>
        </w:rPr>
        <w:t>Возможно</w:t>
      </w:r>
      <w:proofErr w:type="gramEnd"/>
      <w:r w:rsidRPr="002206AA">
        <w:rPr>
          <w:rFonts w:ascii="Times New Roman" w:hAnsi="Times New Roman" w:cs="Times New Roman"/>
        </w:rPr>
        <w:t xml:space="preserve"> допускать использование части площадки при входных группах для временного паркирования легкового транспорта, если при этом обеспечивается ширина прохода, необходимая для пропуска пешех</w:t>
      </w:r>
      <w:r w:rsidR="00F14F42" w:rsidRPr="002206AA">
        <w:rPr>
          <w:rFonts w:ascii="Times New Roman" w:hAnsi="Times New Roman" w:cs="Times New Roman"/>
        </w:rPr>
        <w:t>одного потока, что</w:t>
      </w:r>
      <w:r w:rsidRPr="002206AA">
        <w:rPr>
          <w:rFonts w:ascii="Times New Roman" w:hAnsi="Times New Roman" w:cs="Times New Roman"/>
        </w:rPr>
        <w:t xml:space="preserve"> подтверждать расчетом (Приложение N 3.) В этом случае следует предусматривать наличие разделяющих элементов (стационарного или переносного ограждения), контейнерного озеленения.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2.11.6.3.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</w:t>
      </w:r>
      <w:r w:rsidR="00F14F42" w:rsidRPr="002206AA">
        <w:rPr>
          <w:rFonts w:ascii="Times New Roman" w:hAnsi="Times New Roman" w:cs="Times New Roman"/>
        </w:rPr>
        <w:t xml:space="preserve">льцо, озеленение) </w:t>
      </w:r>
      <w:r w:rsidRPr="002206AA">
        <w:rPr>
          <w:rFonts w:ascii="Times New Roman" w:hAnsi="Times New Roman" w:cs="Times New Roman"/>
        </w:rPr>
        <w:t>выносить на прилегающий тротуар не более чем на 0,5 м.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2.11.7. Для защиты пешеходов от падения снежного настила и со</w:t>
      </w:r>
      <w:r w:rsidR="00F14F42" w:rsidRPr="002206AA">
        <w:rPr>
          <w:rFonts w:ascii="Times New Roman" w:hAnsi="Times New Roman" w:cs="Times New Roman"/>
        </w:rPr>
        <w:t>сулек с края крыш</w:t>
      </w:r>
      <w:r w:rsidRPr="002206AA">
        <w:rPr>
          <w:rFonts w:ascii="Times New Roman" w:hAnsi="Times New Roman" w:cs="Times New Roman"/>
        </w:rPr>
        <w:t xml:space="preserve">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 Площадки</w:t>
      </w:r>
    </w:p>
    <w:p w:rsidR="005E25AD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2.12.1. На т</w:t>
      </w:r>
      <w:r w:rsidR="00F14F42" w:rsidRPr="002206AA">
        <w:rPr>
          <w:rFonts w:ascii="Times New Roman" w:hAnsi="Times New Roman" w:cs="Times New Roman"/>
        </w:rPr>
        <w:t>ерритории населенного пункта</w:t>
      </w:r>
      <w:r w:rsidRPr="002206AA">
        <w:rPr>
          <w:rFonts w:ascii="Times New Roman" w:hAnsi="Times New Roman" w:cs="Times New Roman"/>
        </w:rPr>
        <w:t xml:space="preserve">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Детские площадки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2.12.2. Детские площадки обычно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(12 - 16 лет) рекомендуется организация спортивно-игровых комплексов (микро-скалодромы, велодромы и т.п.) и оборудование специальных мест для катания на самокатах, роликовых досках и коньках.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2.12.3. </w:t>
      </w:r>
      <w:proofErr w:type="gramStart"/>
      <w:r w:rsidRPr="002206AA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</w:t>
      </w:r>
      <w:r w:rsidR="00F14F42" w:rsidRPr="002206AA">
        <w:rPr>
          <w:rFonts w:ascii="Times New Roman" w:hAnsi="Times New Roman" w:cs="Times New Roman"/>
        </w:rPr>
        <w:t>школьного возраста</w:t>
      </w:r>
      <w:r w:rsidRPr="002206AA">
        <w:rPr>
          <w:rFonts w:ascii="Times New Roman" w:hAnsi="Times New Roman" w:cs="Times New Roman"/>
        </w:rPr>
        <w:t xml:space="preserve">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преддошкольного возраста рекомендуется размещать на участке жилой застройки, площадки для младшего и среднего школьного</w:t>
      </w:r>
      <w:proofErr w:type="gramEnd"/>
      <w:r w:rsidRPr="002206AA">
        <w:rPr>
          <w:rFonts w:ascii="Times New Roman" w:hAnsi="Times New Roman" w:cs="Times New Roman"/>
        </w:rPr>
        <w:t xml:space="preserve">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2.12.4. Площадки для игр детей на территориях жилого назначения рекомендуется проектировать из расчета 0,5 - 0,7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2.12.4.1. Площадки детей преддошкольного возраста могут иметь незначительные размеры (50 - 75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кв.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2.12.4.2. Оптимальный размер</w:t>
      </w:r>
      <w:r w:rsidR="003F449D" w:rsidRPr="002206AA">
        <w:rPr>
          <w:rFonts w:ascii="Times New Roman" w:hAnsi="Times New Roman" w:cs="Times New Roman"/>
        </w:rPr>
        <w:t xml:space="preserve"> игровых площадок </w:t>
      </w:r>
      <w:r w:rsidRPr="002206AA">
        <w:rPr>
          <w:rFonts w:ascii="Times New Roman" w:hAnsi="Times New Roman" w:cs="Times New Roman"/>
        </w:rPr>
        <w:t>устанавливать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 Соседствующие детские и</w:t>
      </w:r>
      <w:r w:rsidR="003F449D" w:rsidRPr="002206AA">
        <w:rPr>
          <w:rFonts w:ascii="Times New Roman" w:hAnsi="Times New Roman" w:cs="Times New Roman"/>
        </w:rPr>
        <w:t xml:space="preserve"> взрослые площадки</w:t>
      </w:r>
      <w:r w:rsidRPr="002206AA">
        <w:rPr>
          <w:rFonts w:ascii="Times New Roman" w:hAnsi="Times New Roman" w:cs="Times New Roman"/>
        </w:rPr>
        <w:t xml:space="preserve"> разделять густыми зелеными посадками и (или) декоративными стенками.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согласно пункту 4.3.4 настоящих Методических рекомендаций.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2.12.5</w:t>
      </w:r>
      <w:r w:rsidR="00340649" w:rsidRPr="002206AA">
        <w:rPr>
          <w:rFonts w:ascii="Times New Roman" w:hAnsi="Times New Roman" w:cs="Times New Roman"/>
        </w:rPr>
        <w:t>. Детские площадк</w:t>
      </w:r>
      <w:r w:rsidRPr="002206AA">
        <w:rPr>
          <w:rFonts w:ascii="Times New Roman" w:hAnsi="Times New Roman" w:cs="Times New Roman"/>
        </w:rPr>
        <w:t xml:space="preserve">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 м, отстойно-разворотных площадок на конечных остановках маршрутов городского пассажирского транспорта - не менее 50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2.12.6. При реконструкции детских площадок во изб</w:t>
      </w:r>
      <w:r w:rsidR="00340649" w:rsidRPr="002206AA">
        <w:rPr>
          <w:rFonts w:ascii="Times New Roman" w:hAnsi="Times New Roman" w:cs="Times New Roman"/>
        </w:rPr>
        <w:t>ежание травматизма</w:t>
      </w:r>
      <w:r w:rsidRPr="002206AA">
        <w:rPr>
          <w:rFonts w:ascii="Times New Roman" w:hAnsi="Times New Roman" w:cs="Times New Roman"/>
        </w:rPr>
        <w:t xml:space="preserve">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2.12.7. Обязательный перечень элементов благоустройства территории 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2.12.7.1. </w:t>
      </w:r>
      <w:proofErr w:type="gramStart"/>
      <w:r w:rsidRPr="002206AA">
        <w:rPr>
          <w:rFonts w:ascii="Times New Roman" w:hAnsi="Times New Roman" w:cs="Times New Roman"/>
        </w:rPr>
        <w:t>Мягкие виды покрытия (песчаное, уплотненное песчаное на грунтовом основании или гравийной крошке, мягкое резиновое или мяг</w:t>
      </w:r>
      <w:r w:rsidR="00340649" w:rsidRPr="002206AA">
        <w:rPr>
          <w:rFonts w:ascii="Times New Roman" w:hAnsi="Times New Roman" w:cs="Times New Roman"/>
        </w:rPr>
        <w:t>кое синтетическое,</w:t>
      </w:r>
      <w:r w:rsidRPr="002206AA">
        <w:rPr>
          <w:rFonts w:ascii="Times New Roman" w:hAnsi="Times New Roman" w:cs="Times New Roman"/>
        </w:rPr>
        <w:t xml:space="preserve"> предусматривать на детской площадке в местах расположения игрового оборудования и других, связанных с возможностью падения детей.</w:t>
      </w:r>
      <w:proofErr w:type="gramEnd"/>
      <w:r w:rsidRPr="002206AA">
        <w:rPr>
          <w:rFonts w:ascii="Times New Roman" w:hAnsi="Times New Roman" w:cs="Times New Roman"/>
        </w:rPr>
        <w:t xml:space="preserve">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2.12.7.2. Для сопряжения поверхностей</w:t>
      </w:r>
      <w:r w:rsidR="00340649" w:rsidRPr="002206AA">
        <w:rPr>
          <w:rFonts w:ascii="Times New Roman" w:hAnsi="Times New Roman" w:cs="Times New Roman"/>
        </w:rPr>
        <w:t xml:space="preserve"> площадки и газона</w:t>
      </w:r>
      <w:r w:rsidRPr="002206AA">
        <w:rPr>
          <w:rFonts w:ascii="Times New Roman" w:hAnsi="Times New Roman" w:cs="Times New Roman"/>
        </w:rPr>
        <w:t xml:space="preserve"> применять садовые бортовые камни со скошенными или закругленными краями.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2.12.7.3</w:t>
      </w:r>
      <w:r w:rsidR="00340649" w:rsidRPr="002206AA">
        <w:rPr>
          <w:rFonts w:ascii="Times New Roman" w:hAnsi="Times New Roman" w:cs="Times New Roman"/>
        </w:rPr>
        <w:t>. Детские площадки</w:t>
      </w:r>
      <w:r w:rsidRPr="002206AA">
        <w:rPr>
          <w:rFonts w:ascii="Times New Roman" w:hAnsi="Times New Roman" w:cs="Times New Roman"/>
        </w:rPr>
        <w:t xml:space="preserve">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</w:t>
      </w:r>
      <w:r w:rsidRPr="002206AA">
        <w:rPr>
          <w:rFonts w:ascii="Times New Roman" w:hAnsi="Times New Roman" w:cs="Times New Roman"/>
        </w:rPr>
        <w:lastRenderedPageBreak/>
        <w:t>дошкольного возраста рекомендуется не допускать применение видов растений с колючками. На всех видах</w:t>
      </w:r>
      <w:r w:rsidR="00340649" w:rsidRPr="002206AA">
        <w:rPr>
          <w:rFonts w:ascii="Times New Roman" w:hAnsi="Times New Roman" w:cs="Times New Roman"/>
        </w:rPr>
        <w:t xml:space="preserve"> детских площадок </w:t>
      </w:r>
      <w:r w:rsidRPr="002206AA">
        <w:rPr>
          <w:rFonts w:ascii="Times New Roman" w:hAnsi="Times New Roman" w:cs="Times New Roman"/>
        </w:rPr>
        <w:t>не допускать применение растений с ядовитыми плодами.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2.12.7.4. Размещение игрового оборудования следует проектировать с учетом нормативных параметров безопасности, представленных в таблице 14 Приложение N 2. Площадки спортивно-и</w:t>
      </w:r>
      <w:r w:rsidR="00EB0037" w:rsidRPr="002206AA">
        <w:rPr>
          <w:rFonts w:ascii="Times New Roman" w:hAnsi="Times New Roman" w:cs="Times New Roman"/>
        </w:rPr>
        <w:t xml:space="preserve">гровых комплексов </w:t>
      </w:r>
      <w:r w:rsidRPr="002206AA">
        <w:rPr>
          <w:rFonts w:ascii="Times New Roman" w:hAnsi="Times New Roman" w:cs="Times New Roman"/>
        </w:rPr>
        <w:t>оборудовать стендом с правилами поведения на площадке и пользования спортивно-игровым оборудованием.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2.12.7.5. Осветительное оборудование обычно должно функционировать в режиме освещения территории, на которой рас</w:t>
      </w:r>
      <w:r w:rsidR="00EB0037" w:rsidRPr="002206AA">
        <w:rPr>
          <w:rFonts w:ascii="Times New Roman" w:hAnsi="Times New Roman" w:cs="Times New Roman"/>
        </w:rPr>
        <w:t>положена площадка. Н</w:t>
      </w:r>
      <w:r w:rsidRPr="002206AA">
        <w:rPr>
          <w:rFonts w:ascii="Times New Roman" w:hAnsi="Times New Roman" w:cs="Times New Roman"/>
        </w:rPr>
        <w:t>е допускать размещение осветительного оборудования на высоте менее 2,5 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Площадки отдыха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2.12.8. Площадки отдыха обычно предназначены для тихого отдыха и настольных игр взрослого населения, их следует размещать на участка</w:t>
      </w:r>
      <w:r w:rsidR="00EB0037" w:rsidRPr="002206AA">
        <w:rPr>
          <w:rFonts w:ascii="Times New Roman" w:hAnsi="Times New Roman" w:cs="Times New Roman"/>
        </w:rPr>
        <w:t>х жилой застройки,</w:t>
      </w:r>
      <w:r w:rsidRPr="002206AA">
        <w:rPr>
          <w:rFonts w:ascii="Times New Roman" w:hAnsi="Times New Roman" w:cs="Times New Roman"/>
        </w:rPr>
        <w:t xml:space="preserve"> на озелененных территориях жилой группы и микрорайона, в парках и лесопарках</w:t>
      </w:r>
      <w:r w:rsidR="00EB0037" w:rsidRPr="002206AA">
        <w:rPr>
          <w:rFonts w:ascii="Times New Roman" w:hAnsi="Times New Roman" w:cs="Times New Roman"/>
        </w:rPr>
        <w:t xml:space="preserve">. </w:t>
      </w:r>
      <w:proofErr w:type="gramStart"/>
      <w:r w:rsidR="00EB0037" w:rsidRPr="002206AA">
        <w:rPr>
          <w:rFonts w:ascii="Times New Roman" w:hAnsi="Times New Roman" w:cs="Times New Roman"/>
        </w:rPr>
        <w:t xml:space="preserve">Площадки отдыха </w:t>
      </w:r>
      <w:r w:rsidRPr="002206AA">
        <w:rPr>
          <w:rFonts w:ascii="Times New Roman" w:hAnsi="Times New Roman" w:cs="Times New Roman"/>
        </w:rPr>
        <w:t xml:space="preserve">устанавливать проходными, примыкать к проездам, посадочным площадкам остановок, разворотным площадкам - между ними </w:t>
      </w:r>
      <w:r w:rsidR="00EB0037" w:rsidRPr="002206AA">
        <w:rPr>
          <w:rFonts w:ascii="Times New Roman" w:hAnsi="Times New Roman" w:cs="Times New Roman"/>
        </w:rPr>
        <w:t>и площадкой отдыха</w:t>
      </w:r>
      <w:r w:rsidRPr="002206AA">
        <w:rPr>
          <w:rFonts w:ascii="Times New Roman" w:hAnsi="Times New Roman" w:cs="Times New Roman"/>
        </w:rPr>
        <w:t xml:space="preserve"> предусматривать полосу озеленения (кустарник, деревья) не менее 3 м. Расстояние от границы площадки отдыха до мест хранения автомобилей следует принимать согласно СанПиН 2.2.1/2.1.1.1200, отстойно-разворотных площадок на конечных остановках маршрутов городского пассажирского транспорта - не менее 50 м. Расстояние от окон жилых домов до</w:t>
      </w:r>
      <w:proofErr w:type="gramEnd"/>
      <w:r w:rsidRPr="002206AA">
        <w:rPr>
          <w:rFonts w:ascii="Times New Roman" w:hAnsi="Times New Roman" w:cs="Times New Roman"/>
        </w:rPr>
        <w:t xml:space="preserve"> границ площадок тихого отдыха следует устанавливать не менее 10 м, площадок шумных настольных игр - не менее 25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2.12.9. Площадки отдыха на жилых территориях следует проектировать из расчета 0,1 - 0,2 кв. м на жителя. Оптимальный размер площадки 50 - 100 кв. м, минимальный размер площадки отдыха - не менее 15 - 20 кв. м. Допускается совмещение площадок тихого отдыха с детскими площадками согласно пункту 2.12.4.1 наст</w:t>
      </w:r>
      <w:r w:rsidR="00EB0037" w:rsidRPr="002206AA">
        <w:rPr>
          <w:rFonts w:ascii="Times New Roman" w:hAnsi="Times New Roman" w:cs="Times New Roman"/>
        </w:rPr>
        <w:t xml:space="preserve">оящего решения. Нельзя </w:t>
      </w:r>
      <w:r w:rsidRPr="002206AA">
        <w:rPr>
          <w:rFonts w:ascii="Times New Roman" w:hAnsi="Times New Roman" w:cs="Times New Roman"/>
        </w:rPr>
        <w:t>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2.12.10.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2.12.10.1. </w:t>
      </w:r>
      <w:r w:rsidR="00004C66" w:rsidRPr="002206AA">
        <w:rPr>
          <w:rFonts w:ascii="Times New Roman" w:hAnsi="Times New Roman" w:cs="Times New Roman"/>
        </w:rPr>
        <w:t xml:space="preserve">Покрытие площадки </w:t>
      </w:r>
      <w:r w:rsidRPr="002206AA">
        <w:rPr>
          <w:rFonts w:ascii="Times New Roman" w:hAnsi="Times New Roman" w:cs="Times New Roman"/>
        </w:rPr>
        <w:t>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F0B48" w:rsidRPr="002206AA" w:rsidRDefault="00004C66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2.12.10.2. П</w:t>
      </w:r>
      <w:r w:rsidR="008F0B48" w:rsidRPr="002206AA">
        <w:rPr>
          <w:rFonts w:ascii="Times New Roman" w:hAnsi="Times New Roman" w:cs="Times New Roman"/>
        </w:rPr>
        <w:t>рименять периметральное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вытаптыванию видов трав. Инсоляцию и затенение площадок отдыха рекомендуется обеспечивать согласно пункту 2.12.7.3. настоящих Правил. Не допускается применение растений с ядовитыми плодами.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2.12.10.3. Функционирование осветительного оборуд</w:t>
      </w:r>
      <w:r w:rsidR="00004C66" w:rsidRPr="002206AA">
        <w:rPr>
          <w:rFonts w:ascii="Times New Roman" w:hAnsi="Times New Roman" w:cs="Times New Roman"/>
        </w:rPr>
        <w:t>ования</w:t>
      </w:r>
      <w:r w:rsidRPr="002206AA">
        <w:rPr>
          <w:rFonts w:ascii="Times New Roman" w:hAnsi="Times New Roman" w:cs="Times New Roman"/>
        </w:rPr>
        <w:t xml:space="preserve"> обеспечивать в режиме освещения территории, на которой расположена площадка.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2.12.10.4. Минимальный размер площадки с установкой одного стола со скамьями д</w:t>
      </w:r>
      <w:r w:rsidR="00004C66" w:rsidRPr="002206AA">
        <w:rPr>
          <w:rFonts w:ascii="Times New Roman" w:hAnsi="Times New Roman" w:cs="Times New Roman"/>
        </w:rPr>
        <w:t xml:space="preserve">ля настольных игр </w:t>
      </w:r>
      <w:r w:rsidRPr="002206AA">
        <w:rPr>
          <w:rFonts w:ascii="Times New Roman" w:hAnsi="Times New Roman" w:cs="Times New Roman"/>
        </w:rPr>
        <w:t>устанавливать в пределах 12 - 15 кв. 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Спортивные площадки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2.12.11. Спортивные площадки, предназначены для занятий физкультурой и спортом всех возрастных гр</w:t>
      </w:r>
      <w:r w:rsidR="00004C66" w:rsidRPr="002206AA">
        <w:rPr>
          <w:rFonts w:ascii="Times New Roman" w:hAnsi="Times New Roman" w:cs="Times New Roman"/>
        </w:rPr>
        <w:t xml:space="preserve">упп населения, их </w:t>
      </w:r>
      <w:r w:rsidRPr="002206AA">
        <w:rPr>
          <w:rFonts w:ascii="Times New Roman" w:hAnsi="Times New Roman" w:cs="Times New Roman"/>
        </w:rPr>
        <w:t>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</w:t>
      </w:r>
      <w:r w:rsidR="00E62CB9" w:rsidRPr="002206AA">
        <w:rPr>
          <w:rFonts w:ascii="Times New Roman" w:hAnsi="Times New Roman" w:cs="Times New Roman"/>
        </w:rPr>
        <w:t>портивных площадок</w:t>
      </w:r>
      <w:r w:rsidRPr="002206AA">
        <w:rPr>
          <w:rFonts w:ascii="Times New Roman" w:hAnsi="Times New Roman" w:cs="Times New Roman"/>
        </w:rPr>
        <w:t xml:space="preserve">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2.12.12. Размещение и проектирование благоустройства спортивного ядра на территории участков общеобр</w:t>
      </w:r>
      <w:r w:rsidR="00E62CB9" w:rsidRPr="002206AA">
        <w:rPr>
          <w:rFonts w:ascii="Times New Roman" w:hAnsi="Times New Roman" w:cs="Times New Roman"/>
        </w:rPr>
        <w:t xml:space="preserve">азовательных школ </w:t>
      </w:r>
      <w:r w:rsidRPr="002206AA">
        <w:rPr>
          <w:rFonts w:ascii="Times New Roman" w:hAnsi="Times New Roman" w:cs="Times New Roman"/>
        </w:rPr>
        <w:t>вести с учетом обслуживания населения прилегающей жилой застройки. Минимальное расстояние от границ спортплощадок до окон жилых домовпринимать от 20 до 40 м в зависимости от шумовых характеристик площадки. Комплексные физкультурно-спортивные площадки для детей дошкольного возр</w:t>
      </w:r>
      <w:r w:rsidR="00E62CB9" w:rsidRPr="002206AA">
        <w:rPr>
          <w:rFonts w:ascii="Times New Roman" w:hAnsi="Times New Roman" w:cs="Times New Roman"/>
        </w:rPr>
        <w:t>аста (на 75 детей)</w:t>
      </w:r>
      <w:r w:rsidRPr="002206AA">
        <w:rPr>
          <w:rFonts w:ascii="Times New Roman" w:hAnsi="Times New Roman" w:cs="Times New Roman"/>
        </w:rPr>
        <w:t xml:space="preserve"> устанавливать площадью не менее 150 кв. м, школьного возраста (100 детей) - не менее 250 кв.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2.12.13. Как правило, обязательный перечень элементов благоустройства территории на спортивной площадке включает: мягкие или газонные виды покрытия, спорти</w:t>
      </w:r>
      <w:r w:rsidR="00E62CB9" w:rsidRPr="002206AA">
        <w:rPr>
          <w:rFonts w:ascii="Times New Roman" w:hAnsi="Times New Roman" w:cs="Times New Roman"/>
        </w:rPr>
        <w:t>вное оборудование</w:t>
      </w:r>
      <w:proofErr w:type="gramStart"/>
      <w:r w:rsidR="00E62CB9" w:rsidRPr="002206AA">
        <w:rPr>
          <w:rFonts w:ascii="Times New Roman" w:hAnsi="Times New Roman" w:cs="Times New Roman"/>
        </w:rPr>
        <w:t>.О</w:t>
      </w:r>
      <w:proofErr w:type="gramEnd"/>
      <w:r w:rsidR="00E62CB9" w:rsidRPr="002206AA">
        <w:rPr>
          <w:rFonts w:ascii="Times New Roman" w:hAnsi="Times New Roman" w:cs="Times New Roman"/>
        </w:rPr>
        <w:t>бязательно</w:t>
      </w:r>
      <w:r w:rsidRPr="002206AA">
        <w:rPr>
          <w:rFonts w:ascii="Times New Roman" w:hAnsi="Times New Roman" w:cs="Times New Roman"/>
        </w:rPr>
        <w:t xml:space="preserve"> озеленение и ограждение площадки.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</w:t>
      </w:r>
      <w:r w:rsidR="00E62CB9" w:rsidRPr="002206AA">
        <w:rPr>
          <w:rFonts w:ascii="Times New Roman" w:hAnsi="Times New Roman" w:cs="Times New Roman"/>
        </w:rPr>
        <w:t>2.13.1. Озеленение</w:t>
      </w:r>
      <w:r w:rsidRPr="002206AA">
        <w:rPr>
          <w:rFonts w:ascii="Times New Roman" w:hAnsi="Times New Roman" w:cs="Times New Roman"/>
        </w:rPr>
        <w:t xml:space="preserve"> размещать по периметру площадки, высаживая быстрорастущие деревья на расстоянии от края площадк</w:t>
      </w:r>
      <w:r w:rsidR="00E62CB9" w:rsidRPr="002206AA">
        <w:rPr>
          <w:rFonts w:ascii="Times New Roman" w:hAnsi="Times New Roman" w:cs="Times New Roman"/>
        </w:rPr>
        <w:t>и не менее 2 м. Запрешаеться</w:t>
      </w:r>
      <w:r w:rsidRPr="002206AA">
        <w:rPr>
          <w:rFonts w:ascii="Times New Roman" w:hAnsi="Times New Roman" w:cs="Times New Roman"/>
        </w:rPr>
        <w:t xml:space="preserve">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2206AA">
        <w:rPr>
          <w:rFonts w:ascii="Times New Roman" w:hAnsi="Times New Roman" w:cs="Times New Roman"/>
        </w:rPr>
        <w:t>площадки</w:t>
      </w:r>
      <w:proofErr w:type="gramEnd"/>
      <w:r w:rsidRPr="002206AA">
        <w:rPr>
          <w:rFonts w:ascii="Times New Roman" w:hAnsi="Times New Roman" w:cs="Times New Roman"/>
        </w:rPr>
        <w:t xml:space="preserve"> возможно применять вертикальное озеленение.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</w:t>
      </w:r>
      <w:r w:rsidR="00E62CB9" w:rsidRPr="002206AA">
        <w:rPr>
          <w:rFonts w:ascii="Times New Roman" w:hAnsi="Times New Roman" w:cs="Times New Roman"/>
        </w:rPr>
        <w:t xml:space="preserve">.12.13.2. Площадки </w:t>
      </w:r>
      <w:r w:rsidRPr="002206AA">
        <w:rPr>
          <w:rFonts w:ascii="Times New Roman" w:hAnsi="Times New Roman" w:cs="Times New Roman"/>
        </w:rPr>
        <w:t xml:space="preserve">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Площадки для установки мусоросборников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2.12.14. Площадки для установки мусоросборников, - специально оборудованные места, предназначенные для сбора твердых бытовых отходов (ТБО). Нали</w:t>
      </w:r>
      <w:r w:rsidR="00E62CB9" w:rsidRPr="002206AA">
        <w:rPr>
          <w:rFonts w:ascii="Times New Roman" w:hAnsi="Times New Roman" w:cs="Times New Roman"/>
        </w:rPr>
        <w:t>чие таких площадок</w:t>
      </w:r>
      <w:r w:rsidRPr="002206AA">
        <w:rPr>
          <w:rFonts w:ascii="Times New Roman" w:hAnsi="Times New Roman" w:cs="Times New Roman"/>
        </w:rPr>
        <w:t xml:space="preserve"> предусматривать в составе территорий и участков любого функционального назначения, где могут накапливаться ТБО.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2.12.15.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2206AA">
        <w:rPr>
          <w:rFonts w:ascii="Times New Roman" w:hAnsi="Times New Roman" w:cs="Times New Roman"/>
        </w:rPr>
        <w:t>,</w:t>
      </w:r>
      <w:proofErr w:type="gramEnd"/>
      <w:r w:rsidRPr="002206AA">
        <w:rPr>
          <w:rFonts w:ascii="Times New Roman" w:hAnsi="Times New Roman" w:cs="Times New Roman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</w:t>
      </w:r>
      <w:r w:rsidRPr="002206AA">
        <w:rPr>
          <w:rFonts w:ascii="Times New Roman" w:hAnsi="Times New Roman" w:cs="Times New Roman"/>
        </w:rPr>
        <w:lastRenderedPageBreak/>
        <w:t>от проездов</w:t>
      </w:r>
      <w:r w:rsidR="00E62CB9" w:rsidRPr="002206AA">
        <w:rPr>
          <w:rFonts w:ascii="Times New Roman" w:hAnsi="Times New Roman" w:cs="Times New Roman"/>
        </w:rPr>
        <w:t xml:space="preserve">) </w:t>
      </w:r>
      <w:r w:rsidRPr="002206AA">
        <w:rPr>
          <w:rFonts w:ascii="Times New Roman" w:hAnsi="Times New Roman" w:cs="Times New Roman"/>
        </w:rPr>
        <w:t>предусматривать возможность удобного подъезда транспорта для очистки контейнеров и наличия разворотных площад</w:t>
      </w:r>
      <w:r w:rsidR="00E62CB9" w:rsidRPr="002206AA">
        <w:rPr>
          <w:rFonts w:ascii="Times New Roman" w:hAnsi="Times New Roman" w:cs="Times New Roman"/>
        </w:rPr>
        <w:t xml:space="preserve">ок (12 м x 12 м). Нужно </w:t>
      </w:r>
      <w:r w:rsidRPr="002206AA">
        <w:rPr>
          <w:rFonts w:ascii="Times New Roman" w:hAnsi="Times New Roman" w:cs="Times New Roman"/>
        </w:rPr>
        <w:t>проектировать размещение площадок вне зоны видимости с транзитных транспортных и пешеходных коммуникаций, в стороне от уличных фасадов зданий. Те</w:t>
      </w:r>
      <w:r w:rsidR="00E62CB9" w:rsidRPr="002206AA">
        <w:rPr>
          <w:rFonts w:ascii="Times New Roman" w:hAnsi="Times New Roman" w:cs="Times New Roman"/>
        </w:rPr>
        <w:t xml:space="preserve">рриторию площадки </w:t>
      </w:r>
      <w:r w:rsidRPr="002206AA">
        <w:rPr>
          <w:rFonts w:ascii="Times New Roman" w:hAnsi="Times New Roman" w:cs="Times New Roman"/>
        </w:rPr>
        <w:t>располагать в зоне затенения (прилегающей застройкой, навесами или посадками зеленых насаждений).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2.12.16. </w:t>
      </w:r>
      <w:proofErr w:type="gramStart"/>
      <w:r w:rsidRPr="002206AA">
        <w:rPr>
          <w:rFonts w:ascii="Times New Roman" w:hAnsi="Times New Roman" w:cs="Times New Roman"/>
        </w:rPr>
        <w:t>Размер площадки</w:t>
      </w:r>
      <w:r w:rsidR="00E62CB9" w:rsidRPr="002206AA">
        <w:rPr>
          <w:rFonts w:ascii="Times New Roman" w:hAnsi="Times New Roman" w:cs="Times New Roman"/>
        </w:rPr>
        <w:t xml:space="preserve"> на один контейнер</w:t>
      </w:r>
      <w:r w:rsidRPr="002206AA">
        <w:rPr>
          <w:rFonts w:ascii="Times New Roman" w:hAnsi="Times New Roman" w:cs="Times New Roman"/>
        </w:rPr>
        <w:t xml:space="preserve"> принимать - 2 - 3 кв. м. Между контейнером и краем площадки размер прохода рекомендуется устанавливать не менее 1,0 м, между контейнерами - не менее 0,35 м. На территории жилого н</w:t>
      </w:r>
      <w:r w:rsidR="00E62CB9" w:rsidRPr="002206AA">
        <w:rPr>
          <w:rFonts w:ascii="Times New Roman" w:hAnsi="Times New Roman" w:cs="Times New Roman"/>
        </w:rPr>
        <w:t>азначения площадки</w:t>
      </w:r>
      <w:r w:rsidRPr="002206AA">
        <w:rPr>
          <w:rFonts w:ascii="Times New Roman" w:hAnsi="Times New Roman" w:cs="Times New Roman"/>
        </w:rPr>
        <w:t xml:space="preserve"> проектировать из расчета 0,03 кв. м на 1 жителя или 1 площадка на 6 - 8 подъездов жилых домов, имеющих мусоропроводы;</w:t>
      </w:r>
      <w:proofErr w:type="gramEnd"/>
      <w:r w:rsidRPr="002206AA">
        <w:rPr>
          <w:rFonts w:ascii="Times New Roman" w:hAnsi="Times New Roman" w:cs="Times New Roman"/>
        </w:rPr>
        <w:t xml:space="preserve"> если подъездов меньше - одну площадку при каждом доме.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2.12.17. Как правило,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2.12.17.1. Покрытие площадки следует устанавливать </w:t>
      </w:r>
      <w:proofErr w:type="gramStart"/>
      <w:r w:rsidRPr="002206AA">
        <w:rPr>
          <w:rFonts w:ascii="Times New Roman" w:hAnsi="Times New Roman" w:cs="Times New Roman"/>
        </w:rPr>
        <w:t>аналогичным</w:t>
      </w:r>
      <w:proofErr w:type="gramEnd"/>
      <w:r w:rsidRPr="002206AA">
        <w:rPr>
          <w:rFonts w:ascii="Times New Roman" w:hAnsi="Times New Roman" w:cs="Times New Roman"/>
        </w:rPr>
        <w:t xml:space="preserve"> покрытию транспортных проездов. Уклон покрытия площадки рекомендуется устанавливать составляющим 5 - 10% в сторону проезжей части, чтобы не допускать застаивания воды и скатывания контейнера.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2.12.17.2.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1,0 - 1,2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2.12.17.3. Функционирование осветительного оборудования </w:t>
      </w:r>
      <w:r w:rsidR="00E62CB9" w:rsidRPr="002206AA">
        <w:rPr>
          <w:rFonts w:ascii="Times New Roman" w:hAnsi="Times New Roman" w:cs="Times New Roman"/>
        </w:rPr>
        <w:t>нужнои</w:t>
      </w:r>
      <w:r w:rsidRPr="002206AA">
        <w:rPr>
          <w:rFonts w:ascii="Times New Roman" w:hAnsi="Times New Roman" w:cs="Times New Roman"/>
        </w:rPr>
        <w:t>устанавливать в режиме освещения прилегающей территории с высотой опор - не менее 3 м.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2.12.17.4. Озеленение рекомендуется производить деревьями с высокой степенью фитонцидности, густой и плотной кроной. Высоту свободного пространства над уровнем покрытия </w:t>
      </w:r>
      <w:r w:rsidR="00E62CB9" w:rsidRPr="002206AA">
        <w:rPr>
          <w:rFonts w:ascii="Times New Roman" w:hAnsi="Times New Roman" w:cs="Times New Roman"/>
        </w:rPr>
        <w:t xml:space="preserve">площадки до кроны </w:t>
      </w:r>
      <w:r w:rsidRPr="002206AA">
        <w:rPr>
          <w:rFonts w:ascii="Times New Roman" w:hAnsi="Times New Roman" w:cs="Times New Roman"/>
        </w:rPr>
        <w:t>предусматривать не менее 3,0 м. Допускается для визуальной изоляции площадок применение декоративных стенок, трельяжей или периметральной живой изгороди в виде высоких кустарников без плодов и ягод.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Площадки для выгула собак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2.12.18. Площадк</w:t>
      </w:r>
      <w:r w:rsidR="00E62CB9" w:rsidRPr="002206AA">
        <w:rPr>
          <w:rFonts w:ascii="Times New Roman" w:hAnsi="Times New Roman" w:cs="Times New Roman"/>
        </w:rPr>
        <w:t>и для выгула собак</w:t>
      </w:r>
      <w:r w:rsidRPr="002206AA">
        <w:rPr>
          <w:rFonts w:ascii="Times New Roman" w:hAnsi="Times New Roman" w:cs="Times New Roman"/>
        </w:rPr>
        <w:t xml:space="preserve"> размещать на территориях общего пользования микрорайона и жилого района, свободных от зеленых насаждений, 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согласовывать с органами природопользования и охраны окружающей среды.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2.12.19. Размеры площадок для выгула собак, размещаемые на территориях</w:t>
      </w:r>
      <w:r w:rsidR="00942313" w:rsidRPr="002206AA">
        <w:rPr>
          <w:rFonts w:ascii="Times New Roman" w:hAnsi="Times New Roman" w:cs="Times New Roman"/>
        </w:rPr>
        <w:t xml:space="preserve"> жилого назначения</w:t>
      </w:r>
      <w:r w:rsidRPr="002206AA">
        <w:rPr>
          <w:rFonts w:ascii="Times New Roman" w:hAnsi="Times New Roman" w:cs="Times New Roman"/>
        </w:rPr>
        <w:t xml:space="preserve">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Дос</w:t>
      </w:r>
      <w:r w:rsidR="00942313" w:rsidRPr="002206AA">
        <w:rPr>
          <w:rFonts w:ascii="Times New Roman" w:hAnsi="Times New Roman" w:cs="Times New Roman"/>
        </w:rPr>
        <w:t xml:space="preserve">тупность площадок </w:t>
      </w:r>
      <w:r w:rsidRPr="002206AA">
        <w:rPr>
          <w:rFonts w:ascii="Times New Roman" w:hAnsi="Times New Roman" w:cs="Times New Roman"/>
        </w:rPr>
        <w:t>обеспечивать не более 400 м. На территории и микрорайонов с плотной жилой застройкой - не более 600 м. Расстояние от границы площадки до окон жилых и о</w:t>
      </w:r>
      <w:r w:rsidR="00942313" w:rsidRPr="002206AA">
        <w:rPr>
          <w:rFonts w:ascii="Times New Roman" w:hAnsi="Times New Roman" w:cs="Times New Roman"/>
        </w:rPr>
        <w:t>бщественных зданий</w:t>
      </w:r>
      <w:r w:rsidRPr="002206AA">
        <w:rPr>
          <w:rFonts w:ascii="Times New Roman" w:hAnsi="Times New Roman" w:cs="Times New Roman"/>
        </w:rPr>
        <w:t xml:space="preserve"> принимать не менее 25 м, а до участков детских учреждений, школ, детских, спортивных площадок, площадок отдыха - не менее 40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2.12.20.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периметральное озеленение.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2.12.20.1.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2.12.20.2. Ограждение площадки, как правило,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</w:t>
      </w:r>
      <w:proofErr w:type="gramStart"/>
      <w:r w:rsidRPr="002206AA">
        <w:rPr>
          <w:rFonts w:ascii="Times New Roman" w:hAnsi="Times New Roman" w:cs="Times New Roman"/>
        </w:rPr>
        <w:t>позволять животному покинуть</w:t>
      </w:r>
      <w:proofErr w:type="gramEnd"/>
      <w:r w:rsidRPr="002206AA">
        <w:rPr>
          <w:rFonts w:ascii="Times New Roman" w:hAnsi="Times New Roman" w:cs="Times New Roman"/>
        </w:rPr>
        <w:t xml:space="preserve"> площадку или причинить себе травму.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2.12.20.3. На территории площадки рекомендуется предусматривать информационный стенд с правилами пользования площадкой.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2.12.20.4. Озеленение рекомендуется проектировать из периметральных плотных посадок высокого кустарника в виде живой изгороди или вертикального озеленения.</w:t>
      </w:r>
    </w:p>
    <w:p w:rsidR="008F0B48" w:rsidRPr="002206AA" w:rsidRDefault="008F0B48" w:rsidP="00EB4EF2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Площадки автостоянок</w:t>
      </w:r>
    </w:p>
    <w:p w:rsidR="008F0B48" w:rsidRPr="002206AA" w:rsidRDefault="008F0B48" w:rsidP="004C5D0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2.12.23. </w:t>
      </w:r>
      <w:proofErr w:type="gramStart"/>
      <w:r w:rsidRPr="002206AA">
        <w:rPr>
          <w:rFonts w:ascii="Times New Roman" w:hAnsi="Times New Roman" w:cs="Times New Roman"/>
        </w:rPr>
        <w:t>На территории муниципал</w:t>
      </w:r>
      <w:r w:rsidR="00942313" w:rsidRPr="002206AA">
        <w:rPr>
          <w:rFonts w:ascii="Times New Roman" w:hAnsi="Times New Roman" w:cs="Times New Roman"/>
        </w:rPr>
        <w:t xml:space="preserve">ьного образования </w:t>
      </w:r>
      <w:r w:rsidRPr="002206AA">
        <w:rPr>
          <w:rFonts w:ascii="Times New Roman" w:hAnsi="Times New Roman" w:cs="Times New Roman"/>
        </w:rPr>
        <w:t>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приобъектных (у объекта или группы объектов), прочих (грузовых, перехватывающих и др.).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2.12.24. Следует учитывать, что расстояние от границ автостоянок до окон жилых и общественных зданий принимается в соответствии с СанПиН 2.2.1/2.1.1.1200. На площадках приобъектных автостоянок долю мест для авт</w:t>
      </w:r>
      <w:r w:rsidR="00942313" w:rsidRPr="002206AA">
        <w:rPr>
          <w:rFonts w:ascii="Times New Roman" w:hAnsi="Times New Roman" w:cs="Times New Roman"/>
        </w:rPr>
        <w:t>омобилей инвалидов</w:t>
      </w:r>
      <w:r w:rsidRPr="002206AA">
        <w:rPr>
          <w:rFonts w:ascii="Times New Roman" w:hAnsi="Times New Roman" w:cs="Times New Roman"/>
        </w:rPr>
        <w:t xml:space="preserve"> проектировать согласно СНиП 35-01,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2.12.25. Как правило,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2.12.25.1. Покрытие площадок рекомендуется проектировать </w:t>
      </w:r>
      <w:proofErr w:type="gramStart"/>
      <w:r w:rsidRPr="002206AA">
        <w:rPr>
          <w:rFonts w:ascii="Times New Roman" w:hAnsi="Times New Roman" w:cs="Times New Roman"/>
        </w:rPr>
        <w:t>аналогичным</w:t>
      </w:r>
      <w:proofErr w:type="gramEnd"/>
      <w:r w:rsidRPr="002206AA">
        <w:rPr>
          <w:rFonts w:ascii="Times New Roman" w:hAnsi="Times New Roman" w:cs="Times New Roman"/>
        </w:rPr>
        <w:t xml:space="preserve"> покрытию транспортных проездов.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2.12.25.2. Сопряжение покрытия площадки с проездом рекомендуется выполнять в одном уровне без укладки бортового камня.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2.12.25.3.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 Пешеходные коммуникации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2.13.1. Пешеходные коммуникации обеспечивают пешеходные связи и передвижения на территории муниципального образования.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рекомендуется выделять основные и второстепенные пешеходные связи.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2.13.2. При проектировании пешеходных коммуникаций продольный уклон рекомендуется принимать не более 60 промилле, поперечный уклон (односкатный или двускатный) - оптимальный 20 промилле, минимальный - 5 промилле, максимальный - 30 промилле. Уклоны пешеходных коммуникаций с учетом обеспечения передвижения инвалидных колясок рекомендуется предусматривать не превышающими: продольный - 50 промилле, поперечный - 20 промилле. На пешеходных коммуникациях с уклонами 30 - 60 промилле рекомендуется не реже, чем через 100 м устраивать горизонтальные участки длиной не менее 5 м. В случаях, когда по условиям рельефа невозможно обеспечить указанные выше уклоны, рекомендуется предусматривать устройство лестниц и пандусов.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2.13.3. В случае необходимости расширения </w:t>
      </w:r>
      <w:proofErr w:type="gramStart"/>
      <w:r w:rsidRPr="002206AA">
        <w:rPr>
          <w:rFonts w:ascii="Times New Roman" w:hAnsi="Times New Roman" w:cs="Times New Roman"/>
        </w:rPr>
        <w:t>тротуаров</w:t>
      </w:r>
      <w:proofErr w:type="gramEnd"/>
      <w:r w:rsidRPr="002206AA">
        <w:rPr>
          <w:rFonts w:ascii="Times New Roman" w:hAnsi="Times New Roman" w:cs="Times New Roman"/>
        </w:rPr>
        <w:t xml:space="preserve"> возможно устраивать пешеходные галереи в составе прилегающей застройки.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Основные пешеходные коммуникации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2.13.4.</w:t>
      </w:r>
      <w:r w:rsidR="008F0B48" w:rsidRPr="002206AA">
        <w:rPr>
          <w:rFonts w:ascii="Times New Roman" w:hAnsi="Times New Roman" w:cs="Times New Roman"/>
        </w:rPr>
        <w:t>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2.13.5.</w:t>
      </w:r>
      <w:r w:rsidR="008F0B48" w:rsidRPr="002206AA">
        <w:rPr>
          <w:rFonts w:ascii="Times New Roman" w:hAnsi="Times New Roman" w:cs="Times New Roman"/>
        </w:rPr>
        <w:t>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N 3 к настоящим Методическим рекомендациям.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2.13.7.</w:t>
      </w:r>
      <w:r w:rsidR="008F0B48" w:rsidRPr="002206AA">
        <w:rPr>
          <w:rFonts w:ascii="Times New Roman" w:hAnsi="Times New Roman" w:cs="Times New Roman"/>
        </w:rPr>
        <w:t>Рекомендуется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При ширине основных пешеходных коммуникаций 1,5 м через каждые 30 м рекомендуется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2.13.8. Общая ширина пешеходной коммуникации в случае размещения на ней некапитальных нестационарных сооружений, как правило,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Ширину пешеходных коммуникаций на участках возможного встречного движения инвалидов на креслах-колясках не рекомендуется устанавливать менее 1,8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2.13.9. </w:t>
      </w:r>
      <w:proofErr w:type="gramStart"/>
      <w:r w:rsidRPr="002206AA">
        <w:rPr>
          <w:rFonts w:ascii="Times New Roman" w:hAnsi="Times New Roman" w:cs="Times New Roman"/>
        </w:rPr>
        <w:t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100 м. Площадка, как правило,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</w:t>
      </w:r>
      <w:proofErr w:type="gramEnd"/>
      <w:r w:rsidRPr="002206AA">
        <w:rPr>
          <w:rFonts w:ascii="Times New Roman" w:hAnsi="Times New Roman" w:cs="Times New Roman"/>
        </w:rPr>
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2.13.10. Как правило,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2.13.10.1. Требования к покрытиям и конструкциям основных пешеходных коммуникаций рекомендуется устанавливать с возможностью их всесезонной эксплуатации, а при ширине 2,25 м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рекомендуется производить согласно пункту 2.1.7 настоящих Методических рекомендаций.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2.13.10.2. Возможно размещение некапитальных нестационарных сооружений.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Второстепенные пешеходные коммуникации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1,0 - 1,5 м.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2.13.12.</w:t>
      </w:r>
      <w:r w:rsidR="008F0B48" w:rsidRPr="002206AA">
        <w:rPr>
          <w:rFonts w:ascii="Times New Roman" w:hAnsi="Times New Roman" w:cs="Times New Roman"/>
        </w:rPr>
        <w:t>Обязательный перечень элементов благоустройства на территории второстепенных пешеходных коммуникаций обычно включает различные виды покрытия.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2.13.12.1.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2.13.12.2. На дорожках крупных рекреационных объектов (парков, лесопарков) рекомендуется предусматривать различные виды </w:t>
      </w:r>
      <w:proofErr w:type="gramStart"/>
      <w:r w:rsidRPr="002206AA">
        <w:rPr>
          <w:rFonts w:ascii="Times New Roman" w:hAnsi="Times New Roman" w:cs="Times New Roman"/>
        </w:rPr>
        <w:t>мягкого</w:t>
      </w:r>
      <w:proofErr w:type="gramEnd"/>
      <w:r w:rsidRPr="002206AA">
        <w:rPr>
          <w:rFonts w:ascii="Times New Roman" w:hAnsi="Times New Roman" w:cs="Times New Roman"/>
        </w:rPr>
        <w:t xml:space="preserve"> или комбинированных покрытий, пешеходные тропы с естественным грунтовым покрытием.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 Транспортные проезды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2.14.1. Транспортные проезды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2.14.2. Проектирование транспортных проездов следует вести с учетом СНиП 2.05.02. При проектировании проездов следует обеспечивать сохранение или улучшение ландшафта и экологического состояния прилегающих территорий.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2.14.3.2.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3. БЛАГОУСТРОЙСТВО НА ТЕРРИТОРИЯХ</w:t>
      </w:r>
    </w:p>
    <w:p w:rsidR="008F0B48" w:rsidRPr="002206AA" w:rsidRDefault="008F0B48" w:rsidP="0084387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ОБЩЕСТВЕННОГО НАЗНАЧЕНИЯ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3.1. Общие положения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образования: центры общепоселкового и локального значения, многофункциональные, примагистральные и специализированные общественные зоны муниципального образования.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3.1.2. На территориях общественного назначения при благоустройстве рекомендуется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 Общественные пространства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3.2.1. Общественные пространства муниципального образования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примагистральных и многофункциональных зон, центров общепоселкового и локального значения.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3.2.1.1. Пешеходные коммуникации и пешеходные зоны обеспечивают пешеходные связи и передвижения по территории населенного пункта (пункты 2.13, 7.2 и 7.3 настоящих Правил).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3.2.1.2. Участки общественной застройки с активным режимом посещения - это учреждения торговли, культуры, искусства, образования и т.п. объекты поселкового значения; они могут быть организованы с выделением приобъектной территории, либо без нее, в этом случае границы участка следует устанавливать совпадающими с внешним контуром подошвы застройки зданий и сооружений.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3.2.1.3. Участки озеленения на территории общественных пространств муниципального образования рекомендуется проектировать в виде цветников, газонов, одиночных, групповых, рядовых посадок, вертикальных, многоярусных, мобильных форм озеленения.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3.2.2. Как правило, обязательный перечень элементов благоустройства на территории общественных пространств муниципального образования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</w:t>
      </w:r>
      <w:r w:rsidRPr="002206AA">
        <w:rPr>
          <w:rFonts w:ascii="Times New Roman" w:hAnsi="Times New Roman" w:cs="Times New Roman"/>
        </w:rPr>
        <w:lastRenderedPageBreak/>
        <w:t>техническое оборудование, освет</w:t>
      </w:r>
      <w:r w:rsidR="005E25AD" w:rsidRPr="002206AA">
        <w:rPr>
          <w:rFonts w:ascii="Times New Roman" w:hAnsi="Times New Roman" w:cs="Times New Roman"/>
        </w:rPr>
        <w:t xml:space="preserve">ительное оборудование, </w:t>
      </w:r>
      <w:r w:rsidRPr="002206AA">
        <w:rPr>
          <w:rFonts w:ascii="Times New Roman" w:hAnsi="Times New Roman" w:cs="Times New Roman"/>
        </w:rPr>
        <w:t>элементы защиты участков озеленения (металлические ограждения, специальные виды покрытий и т.п.).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3.2.2.1.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питания, остановочных павильонов, туалетных кабин.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3.3. Участки и специализированные зоны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общественной застройки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3.3.1. Участки общественной застройки (за исключением рассмотренных в пункте 3.2.1.2 настоящих Правил) - это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приобъектной территории, либо без нее - в этом случае границы участка следует устанавливать совпадающими с внешним контуром подошвы застройки зданий и сооружений. Специализированные зоны общественной застройки (больничные, студенческие городки, и т.п.), как правило, формируются в виде группы участков.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3.3.2. Как правило, обязательный перечень элементов благоустройства территории на участках общественной застройки (при наличии приобъектных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3.3.2.1. 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438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4. БЛАГОУСТРОЙСТВО НА ТЕРРИТОРИЯХ ЖИЛОГО НАЗНАЧЕНИЯ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4.1. Общие положения</w:t>
      </w:r>
    </w:p>
    <w:p w:rsidR="008F0B48" w:rsidRPr="002206AA" w:rsidRDefault="008F0B48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4.1.1. Объектами нормирования благоустройства на территориях жилого назначения обычно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 жилые районы.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 Общественные пространства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4.2.1.</w:t>
      </w:r>
      <w:r w:rsidR="008F0B48" w:rsidRPr="002206AA">
        <w:rPr>
          <w:rFonts w:ascii="Times New Roman" w:hAnsi="Times New Roman" w:cs="Times New Roman"/>
        </w:rPr>
        <w:t>Общественные пространства на территориях жилого назначения рекомендуется формировать системой пешеходных коммуникаций, участков учреждений обслуживания жилых групп, жилых районов и озелененных территорий общего пользования.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4.2.2.</w:t>
      </w:r>
      <w:r w:rsidR="008F0B48" w:rsidRPr="002206AA">
        <w:rPr>
          <w:rFonts w:ascii="Times New Roman" w:hAnsi="Times New Roman" w:cs="Times New Roman"/>
        </w:rPr>
        <w:t xml:space="preserve">Учреждения обслуживания жилых групп, жилых районов рекомендуется оборудовать площадками при входах. Для учреждений обслуживания с большим количеством посетителей (магазины, </w:t>
      </w:r>
      <w:proofErr w:type="gramStart"/>
      <w:r w:rsidR="008F0B48" w:rsidRPr="002206AA">
        <w:rPr>
          <w:rFonts w:ascii="Times New Roman" w:hAnsi="Times New Roman" w:cs="Times New Roman"/>
        </w:rPr>
        <w:t>фельдшерско – акушерский</w:t>
      </w:r>
      <w:proofErr w:type="gramEnd"/>
      <w:r w:rsidR="008F0B48" w:rsidRPr="002206AA">
        <w:rPr>
          <w:rFonts w:ascii="Times New Roman" w:hAnsi="Times New Roman" w:cs="Times New Roman"/>
        </w:rPr>
        <w:t xml:space="preserve"> пункт, пункт полиции) следует предусматривать устройство приобъектных автостоянок. На участках отделения полиции, магазинов, объектов сельского значения, расположенных на территориях жилого назначения, </w:t>
      </w:r>
      <w:proofErr w:type="gramStart"/>
      <w:r w:rsidR="008F0B48" w:rsidRPr="002206AA">
        <w:rPr>
          <w:rFonts w:ascii="Times New Roman" w:hAnsi="Times New Roman" w:cs="Times New Roman"/>
        </w:rPr>
        <w:t>возможно</w:t>
      </w:r>
      <w:proofErr w:type="gramEnd"/>
      <w:r w:rsidR="008F0B48" w:rsidRPr="002206AA">
        <w:rPr>
          <w:rFonts w:ascii="Times New Roman" w:hAnsi="Times New Roman" w:cs="Times New Roman"/>
        </w:rPr>
        <w:t xml:space="preserve"> предусматривать различные по высоте металлические ограждения.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4.2.3.</w:t>
      </w:r>
      <w:r w:rsidR="008F0B48" w:rsidRPr="002206AA">
        <w:rPr>
          <w:rFonts w:ascii="Times New Roman" w:hAnsi="Times New Roman" w:cs="Times New Roman"/>
        </w:rPr>
        <w:t>Как правило,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8F0B48" w:rsidRPr="002206AA" w:rsidRDefault="00386D50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4.2.3.1. П</w:t>
      </w:r>
      <w:r w:rsidR="008F0B48" w:rsidRPr="002206AA">
        <w:rPr>
          <w:rFonts w:ascii="Times New Roman" w:hAnsi="Times New Roman" w:cs="Times New Roman"/>
        </w:rPr>
        <w:t>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4.2.3.2.</w:t>
      </w:r>
      <w:r w:rsidR="008F0B48" w:rsidRPr="002206AA">
        <w:rPr>
          <w:rFonts w:ascii="Times New Roman" w:hAnsi="Times New Roman" w:cs="Times New Roman"/>
        </w:rPr>
        <w:t>Возможно размещение средств наружной рекламы, некапитальных нестационарных сооружений.</w:t>
      </w:r>
    </w:p>
    <w:p w:rsidR="008F0B48" w:rsidRPr="002206AA" w:rsidRDefault="005E25AD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4.2.4.</w:t>
      </w:r>
      <w:r w:rsidR="008F0B48" w:rsidRPr="002206AA">
        <w:rPr>
          <w:rFonts w:ascii="Times New Roman" w:hAnsi="Times New Roman" w:cs="Times New Roman"/>
        </w:rPr>
        <w:t xml:space="preserve">Озелененные территории общего пользования обычно формируются в виде единой </w:t>
      </w:r>
      <w:r w:rsidR="00E34328" w:rsidRPr="002206AA">
        <w:rPr>
          <w:rFonts w:ascii="Times New Roman" w:hAnsi="Times New Roman" w:cs="Times New Roman"/>
        </w:rPr>
        <w:t>системы озеленения жилых групп,</w:t>
      </w:r>
      <w:r w:rsidR="008F0B48" w:rsidRPr="002206AA">
        <w:rPr>
          <w:rFonts w:ascii="Times New Roman" w:hAnsi="Times New Roman" w:cs="Times New Roman"/>
        </w:rPr>
        <w:t xml:space="preserve"> жилых районов. Система озеленения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спортивно-игровые, для выгула собак и др.), объекты рекреации (скверы, бульвары,  парки жилого района).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 Участки жилой застройки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4.3.1.</w:t>
      </w:r>
      <w:r w:rsidR="008F0B48" w:rsidRPr="002206AA">
        <w:rPr>
          <w:rFonts w:ascii="Times New Roman" w:hAnsi="Times New Roman" w:cs="Times New Roman"/>
        </w:rPr>
        <w:t>Проектирование благоустройства участк</w:t>
      </w:r>
      <w:r w:rsidR="00E34328" w:rsidRPr="002206AA">
        <w:rPr>
          <w:rFonts w:ascii="Times New Roman" w:hAnsi="Times New Roman" w:cs="Times New Roman"/>
        </w:rPr>
        <w:t>ов жилой застройки</w:t>
      </w:r>
      <w:r w:rsidR="008F0B48" w:rsidRPr="002206AA">
        <w:rPr>
          <w:rFonts w:ascii="Times New Roman" w:hAnsi="Times New Roman" w:cs="Times New Roman"/>
        </w:rPr>
        <w:t xml:space="preserve">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4.3.2.</w:t>
      </w:r>
      <w:r w:rsidR="008F0B48" w:rsidRPr="002206AA">
        <w:rPr>
          <w:rFonts w:ascii="Times New Roman" w:hAnsi="Times New Roman" w:cs="Times New Roman"/>
        </w:rPr>
        <w:t>На территории участка жилой застройки с коллективным пользованием придомовой территорией (многоква</w:t>
      </w:r>
      <w:r w:rsidR="00E34328" w:rsidRPr="002206AA">
        <w:rPr>
          <w:rFonts w:ascii="Times New Roman" w:hAnsi="Times New Roman" w:cs="Times New Roman"/>
        </w:rPr>
        <w:t>ртирная застройка)</w:t>
      </w:r>
      <w:r w:rsidR="008F0B48" w:rsidRPr="002206AA">
        <w:rPr>
          <w:rFonts w:ascii="Times New Roman" w:hAnsi="Times New Roman" w:cs="Times New Roman"/>
        </w:rPr>
        <w:t xml:space="preserve">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="008F0B48" w:rsidRPr="002206AA">
        <w:rPr>
          <w:rFonts w:ascii="Times New Roman" w:hAnsi="Times New Roman" w:cs="Times New Roman"/>
        </w:rPr>
        <w:t xml:space="preserve"> Если размеры </w:t>
      </w:r>
      <w:r w:rsidR="008F0B48" w:rsidRPr="002206AA">
        <w:rPr>
          <w:rFonts w:ascii="Times New Roman" w:hAnsi="Times New Roman" w:cs="Times New Roman"/>
        </w:rPr>
        <w:lastRenderedPageBreak/>
        <w:t xml:space="preserve">территории </w:t>
      </w:r>
      <w:r w:rsidR="00E34328" w:rsidRPr="002206AA">
        <w:rPr>
          <w:rFonts w:ascii="Times New Roman" w:hAnsi="Times New Roman" w:cs="Times New Roman"/>
        </w:rPr>
        <w:t>участка позволяют</w:t>
      </w:r>
      <w:r w:rsidR="008F0B48" w:rsidRPr="002206AA">
        <w:rPr>
          <w:rFonts w:ascii="Times New Roman" w:hAnsi="Times New Roman" w:cs="Times New Roman"/>
        </w:rPr>
        <w:t xml:space="preserve"> в границах участка размещение спортивных площадок и площадок для игр детей школьного возраста, площадок для выгула собак.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4.3.3. Как правило,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Правил), элементы сопряжения поверхностей, оборудование площадок, озеленение, осветительное оборудование.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4.3.3.1. Озелене</w:t>
      </w:r>
      <w:r w:rsidR="00E34328" w:rsidRPr="002206AA">
        <w:rPr>
          <w:rFonts w:ascii="Times New Roman" w:hAnsi="Times New Roman" w:cs="Times New Roman"/>
        </w:rPr>
        <w:t>ние жилого участка</w:t>
      </w:r>
      <w:r w:rsidRPr="002206AA">
        <w:rPr>
          <w:rFonts w:ascii="Times New Roman" w:hAnsi="Times New Roman" w:cs="Times New Roman"/>
        </w:rPr>
        <w:t xml:space="preserve"> формировать между отмосткой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невысоких отдельно стоящих деревьев; на остальной территории участка - свободные композиции и разнообразные приемы озеленения.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Правил.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4.3.4. 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</w:t>
      </w:r>
      <w:r w:rsidR="001C3B1E" w:rsidRPr="002206AA">
        <w:rPr>
          <w:rFonts w:ascii="Times New Roman" w:hAnsi="Times New Roman" w:cs="Times New Roman"/>
        </w:rPr>
        <w:t xml:space="preserve">уемых территориях </w:t>
      </w:r>
      <w:r w:rsidRPr="002206AA">
        <w:rPr>
          <w:rFonts w:ascii="Times New Roman" w:hAnsi="Times New Roman" w:cs="Times New Roman"/>
        </w:rPr>
        <w:t>проектировать с учетом градостроительных условий и требований их размещения.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4.3.4.1. На территориях охранных зон памятников проектировани</w:t>
      </w:r>
      <w:r w:rsidR="00E34328" w:rsidRPr="002206AA">
        <w:rPr>
          <w:rFonts w:ascii="Times New Roman" w:hAnsi="Times New Roman" w:cs="Times New Roman"/>
        </w:rPr>
        <w:t xml:space="preserve">е благоустройства </w:t>
      </w:r>
      <w:r w:rsidRPr="002206AA">
        <w:rPr>
          <w:rFonts w:ascii="Times New Roman" w:hAnsi="Times New Roman" w:cs="Times New Roman"/>
        </w:rPr>
        <w:t>вести в соответствии с режимами зон охраны и типологическими характеристиками застройки.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4.3.4.2. На жилых участках с высокой плотностью застройки (более </w:t>
      </w:r>
      <w:r w:rsidR="00E34328" w:rsidRPr="002206AA">
        <w:rPr>
          <w:rFonts w:ascii="Times New Roman" w:hAnsi="Times New Roman" w:cs="Times New Roman"/>
        </w:rPr>
        <w:t>20 тыс. кв. м/</w:t>
      </w:r>
      <w:proofErr w:type="gramStart"/>
      <w:r w:rsidR="00E34328" w:rsidRPr="002206AA">
        <w:rPr>
          <w:rFonts w:ascii="Times New Roman" w:hAnsi="Times New Roman" w:cs="Times New Roman"/>
        </w:rPr>
        <w:t>га</w:t>
      </w:r>
      <w:proofErr w:type="gramEnd"/>
      <w:r w:rsidR="00E34328" w:rsidRPr="002206AA">
        <w:rPr>
          <w:rFonts w:ascii="Times New Roman" w:hAnsi="Times New Roman" w:cs="Times New Roman"/>
        </w:rPr>
        <w:t xml:space="preserve">) </w:t>
      </w:r>
      <w:r w:rsidRPr="002206AA">
        <w:rPr>
          <w:rFonts w:ascii="Times New Roman" w:hAnsi="Times New Roman" w:cs="Times New Roman"/>
        </w:rPr>
        <w:t>применять компенсирующие приемы благоустройства, при которых нормативные показатели территории участка обеспечиваются за счет: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перемещения ряда функций, обычно реализуемых на территории участка жилой застройки (отдых взрослых, спортивные и детские игры, гостевые стоянки), и элементов благоустройства (озеленение и др.) в состав жилой застройки.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- использования крыш подземных и полуподземных сооружений под размещение спортивных, детских площадок (малые игровые устройства) и озеленение (газон, кустарник с мелкой корневой системой) - при этом расстояние от вышеуказанных площадок до въезда-выезда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4.3.4.3. При размещении жилых участков вдоль м</w:t>
      </w:r>
      <w:r w:rsidR="001C3B1E" w:rsidRPr="002206AA">
        <w:rPr>
          <w:rFonts w:ascii="Times New Roman" w:hAnsi="Times New Roman" w:cs="Times New Roman"/>
        </w:rPr>
        <w:t xml:space="preserve">агистральных улиц </w:t>
      </w:r>
      <w:r w:rsidRPr="002206AA">
        <w:rPr>
          <w:rFonts w:ascii="Times New Roman" w:hAnsi="Times New Roman" w:cs="Times New Roman"/>
        </w:rPr>
        <w:t>не допускать со стороны улицы их сплошное ограждение и размещение площадок (детских, спортивных, для установки мусоросборников).</w:t>
      </w:r>
    </w:p>
    <w:p w:rsidR="008F0B48" w:rsidRPr="002206AA" w:rsidRDefault="005E25AD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4.3.4.4.</w:t>
      </w:r>
      <w:r w:rsidR="001C3B1E" w:rsidRPr="002206AA">
        <w:rPr>
          <w:rFonts w:ascii="Times New Roman" w:hAnsi="Times New Roman" w:cs="Times New Roman"/>
        </w:rPr>
        <w:t>На</w:t>
      </w:r>
      <w:r w:rsidR="008F0B48" w:rsidRPr="002206AA">
        <w:rPr>
          <w:rFonts w:ascii="Times New Roman" w:hAnsi="Times New Roman" w:cs="Times New Roman"/>
        </w:rPr>
        <w:t xml:space="preserve"> территориях участко</w:t>
      </w:r>
      <w:r w:rsidR="001C3B1E" w:rsidRPr="002206AA">
        <w:rPr>
          <w:rFonts w:ascii="Times New Roman" w:hAnsi="Times New Roman" w:cs="Times New Roman"/>
        </w:rPr>
        <w:t xml:space="preserve">в жилой застройки </w:t>
      </w:r>
      <w:r w:rsidR="008F0B48" w:rsidRPr="002206AA">
        <w:rPr>
          <w:rFonts w:ascii="Times New Roman" w:hAnsi="Times New Roman" w:cs="Times New Roman"/>
        </w:rPr>
        <w:t>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</w:t>
      </w:r>
      <w:r w:rsidR="001C3B1E" w:rsidRPr="002206AA">
        <w:rPr>
          <w:rFonts w:ascii="Times New Roman" w:hAnsi="Times New Roman" w:cs="Times New Roman"/>
        </w:rPr>
        <w:t xml:space="preserve"> типа "Ракушка"), </w:t>
      </w:r>
      <w:r w:rsidR="008F0B48" w:rsidRPr="002206AA">
        <w:rPr>
          <w:rFonts w:ascii="Times New Roman" w:hAnsi="Times New Roman" w:cs="Times New Roman"/>
        </w:rPr>
        <w:t>выполнять замену морально и физически устаревших элементов благоустройства.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4.4. Участки детских садов и школ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4.4.1.</w:t>
      </w:r>
      <w:r w:rsidR="008F0B48" w:rsidRPr="002206AA">
        <w:rPr>
          <w:rFonts w:ascii="Times New Roman" w:hAnsi="Times New Roman" w:cs="Times New Roman"/>
        </w:rPr>
        <w:t>На территории участков дет</w:t>
      </w:r>
      <w:r w:rsidR="001C3B1E" w:rsidRPr="002206AA">
        <w:rPr>
          <w:rFonts w:ascii="Times New Roman" w:hAnsi="Times New Roman" w:cs="Times New Roman"/>
        </w:rPr>
        <w:t xml:space="preserve">ских садов и школ </w:t>
      </w:r>
      <w:r w:rsidR="008F0B48" w:rsidRPr="002206AA">
        <w:rPr>
          <w:rFonts w:ascii="Times New Roman" w:hAnsi="Times New Roman" w:cs="Times New Roman"/>
        </w:rPr>
        <w:t>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спортядро), озелененные и другие территории и сооружения.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4.4.2.</w:t>
      </w:r>
      <w:r w:rsidR="008F0B48" w:rsidRPr="002206AA">
        <w:rPr>
          <w:rFonts w:ascii="Times New Roman" w:hAnsi="Times New Roman" w:cs="Times New Roman"/>
        </w:rPr>
        <w:t>Как правило,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4.4.2.1. В к</w:t>
      </w:r>
      <w:r w:rsidR="001C3B1E" w:rsidRPr="002206AA">
        <w:rPr>
          <w:rFonts w:ascii="Times New Roman" w:hAnsi="Times New Roman" w:cs="Times New Roman"/>
        </w:rPr>
        <w:t>ачестве твердых видов покрытий</w:t>
      </w:r>
      <w:r w:rsidRPr="002206AA">
        <w:rPr>
          <w:rFonts w:ascii="Times New Roman" w:hAnsi="Times New Roman" w:cs="Times New Roman"/>
        </w:rPr>
        <w:t xml:space="preserve"> применение цементобетона и плиточного мощения.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4.4.2.2. При озеленении территории дет</w:t>
      </w:r>
      <w:r w:rsidR="001C3B1E" w:rsidRPr="002206AA">
        <w:rPr>
          <w:rFonts w:ascii="Times New Roman" w:hAnsi="Times New Roman" w:cs="Times New Roman"/>
        </w:rPr>
        <w:t xml:space="preserve">ских садов и школ </w:t>
      </w:r>
      <w:r w:rsidRPr="002206AA">
        <w:rPr>
          <w:rFonts w:ascii="Times New Roman" w:hAnsi="Times New Roman" w:cs="Times New Roman"/>
        </w:rPr>
        <w:t>не допускать применение растений с ядовитыми плодами.</w:t>
      </w:r>
    </w:p>
    <w:p w:rsidR="008F0B48" w:rsidRPr="002206AA" w:rsidRDefault="008F0B48" w:rsidP="00755A7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4.4.3. При проектировании инженерных ком</w:t>
      </w:r>
      <w:r w:rsidR="001C3B1E" w:rsidRPr="002206AA">
        <w:rPr>
          <w:rFonts w:ascii="Times New Roman" w:hAnsi="Times New Roman" w:cs="Times New Roman"/>
        </w:rPr>
        <w:t>муникаций квартала</w:t>
      </w:r>
      <w:r w:rsidRPr="002206AA">
        <w:rPr>
          <w:rFonts w:ascii="Times New Roman" w:hAnsi="Times New Roman" w:cs="Times New Roman"/>
        </w:rPr>
        <w:t xml:space="preserve"> не допускать их трассировку через территорию детского сада и школы, уже существующие сети при реконструкции те</w:t>
      </w:r>
      <w:r w:rsidR="001C3B1E" w:rsidRPr="002206AA">
        <w:rPr>
          <w:rFonts w:ascii="Times New Roman" w:hAnsi="Times New Roman" w:cs="Times New Roman"/>
        </w:rPr>
        <w:t xml:space="preserve">рритории квартала </w:t>
      </w:r>
      <w:r w:rsidRPr="002206AA">
        <w:rPr>
          <w:rFonts w:ascii="Times New Roman" w:hAnsi="Times New Roman" w:cs="Times New Roman"/>
        </w:rPr>
        <w:t>переложить. Собственные инженерные сети детс</w:t>
      </w:r>
      <w:r w:rsidR="00755A76" w:rsidRPr="002206AA">
        <w:rPr>
          <w:rFonts w:ascii="Times New Roman" w:hAnsi="Times New Roman" w:cs="Times New Roman"/>
        </w:rPr>
        <w:t xml:space="preserve">кого сада и школы </w:t>
      </w:r>
      <w:r w:rsidRPr="002206AA">
        <w:rPr>
          <w:rFonts w:ascii="Times New Roman" w:hAnsi="Times New Roman" w:cs="Times New Roman"/>
        </w:rPr>
        <w:t>проектировать по 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</w:t>
      </w:r>
      <w:r w:rsidR="00755A76" w:rsidRPr="002206AA">
        <w:rPr>
          <w:rFonts w:ascii="Times New Roman" w:hAnsi="Times New Roman" w:cs="Times New Roman"/>
        </w:rPr>
        <w:t>яйственной зоны). Н</w:t>
      </w:r>
      <w:r w:rsidRPr="002206AA">
        <w:rPr>
          <w:rFonts w:ascii="Times New Roman" w:hAnsi="Times New Roman" w:cs="Times New Roman"/>
        </w:rPr>
        <w:t xml:space="preserve">е допускать устройство смотровых колодцев на территориях площадок, проездов, проходов. Места их размещения на других территориях </w:t>
      </w:r>
      <w:r w:rsidR="00755A76" w:rsidRPr="002206AA">
        <w:rPr>
          <w:rFonts w:ascii="Times New Roman" w:hAnsi="Times New Roman" w:cs="Times New Roman"/>
        </w:rPr>
        <w:t>в границах участка</w:t>
      </w:r>
      <w:r w:rsidRPr="002206AA">
        <w:rPr>
          <w:rFonts w:ascii="Times New Roman" w:hAnsi="Times New Roman" w:cs="Times New Roman"/>
        </w:rPr>
        <w:t xml:space="preserve"> огородить или выделить предупр</w:t>
      </w:r>
      <w:r w:rsidR="00755A76" w:rsidRPr="002206AA">
        <w:rPr>
          <w:rFonts w:ascii="Times New Roman" w:hAnsi="Times New Roman" w:cs="Times New Roman"/>
        </w:rPr>
        <w:t>еждающими об опасности знаками.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 Участки длительного и кратковременного хранения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автотранспортных средств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4.5.1.</w:t>
      </w:r>
      <w:r w:rsidR="008F0B48" w:rsidRPr="002206AA">
        <w:rPr>
          <w:rFonts w:ascii="Times New Roman" w:hAnsi="Times New Roman" w:cs="Times New Roman"/>
        </w:rPr>
        <w:t>На участке длительного и кратковременного хранения автотр</w:t>
      </w:r>
      <w:r w:rsidR="00755A76" w:rsidRPr="002206AA">
        <w:rPr>
          <w:rFonts w:ascii="Times New Roman" w:hAnsi="Times New Roman" w:cs="Times New Roman"/>
        </w:rPr>
        <w:t>анспортных сре</w:t>
      </w:r>
      <w:proofErr w:type="gramStart"/>
      <w:r w:rsidR="00755A76" w:rsidRPr="002206AA">
        <w:rPr>
          <w:rFonts w:ascii="Times New Roman" w:hAnsi="Times New Roman" w:cs="Times New Roman"/>
        </w:rPr>
        <w:t>дств</w:t>
      </w:r>
      <w:r w:rsidR="008F0B48" w:rsidRPr="002206AA">
        <w:rPr>
          <w:rFonts w:ascii="Times New Roman" w:hAnsi="Times New Roman" w:cs="Times New Roman"/>
        </w:rPr>
        <w:t xml:space="preserve"> пр</w:t>
      </w:r>
      <w:proofErr w:type="gramEnd"/>
      <w:r w:rsidR="008F0B48" w:rsidRPr="002206AA">
        <w:rPr>
          <w:rFonts w:ascii="Times New Roman" w:hAnsi="Times New Roman" w:cs="Times New Roman"/>
        </w:rPr>
        <w:t xml:space="preserve">едусматривать: сооружение гаража или стоянки, площадку (накопительную), выезды и въезды, пешеходные дорожки. </w:t>
      </w:r>
      <w:proofErr w:type="gramStart"/>
      <w:r w:rsidR="008F0B48" w:rsidRPr="002206AA">
        <w:rPr>
          <w:rFonts w:ascii="Times New Roman" w:hAnsi="Times New Roman" w:cs="Times New Roman"/>
        </w:rPr>
        <w:t>Подъездные пути к участкам постоянного и кратковременного хранения автотр</w:t>
      </w:r>
      <w:r w:rsidR="00755A76" w:rsidRPr="002206AA">
        <w:rPr>
          <w:rFonts w:ascii="Times New Roman" w:hAnsi="Times New Roman" w:cs="Times New Roman"/>
        </w:rPr>
        <w:t>анспортных средств</w:t>
      </w:r>
      <w:r w:rsidR="008F0B48" w:rsidRPr="002206AA">
        <w:rPr>
          <w:rFonts w:ascii="Times New Roman" w:hAnsi="Times New Roman" w:cs="Times New Roman"/>
        </w:rPr>
        <w:t xml:space="preserve"> устанавливать не пересекающимися с основными направлениями</w:t>
      </w:r>
      <w:r w:rsidR="00755A76" w:rsidRPr="002206AA">
        <w:rPr>
          <w:rFonts w:ascii="Times New Roman" w:hAnsi="Times New Roman" w:cs="Times New Roman"/>
        </w:rPr>
        <w:t xml:space="preserve"> пешеходных путей.</w:t>
      </w:r>
      <w:proofErr w:type="gramEnd"/>
      <w:r w:rsidR="00755A76" w:rsidRPr="002206AA">
        <w:rPr>
          <w:rFonts w:ascii="Times New Roman" w:hAnsi="Times New Roman" w:cs="Times New Roman"/>
        </w:rPr>
        <w:t xml:space="preserve"> Н</w:t>
      </w:r>
      <w:r w:rsidR="008F0B48" w:rsidRPr="002206AA">
        <w:rPr>
          <w:rFonts w:ascii="Times New Roman" w:hAnsi="Times New Roman" w:cs="Times New Roman"/>
        </w:rPr>
        <w:t>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</w:t>
      </w:r>
      <w:r w:rsidR="00755A76" w:rsidRPr="002206AA">
        <w:rPr>
          <w:rFonts w:ascii="Times New Roman" w:hAnsi="Times New Roman" w:cs="Times New Roman"/>
        </w:rPr>
        <w:t xml:space="preserve"> автотранспортных средств </w:t>
      </w:r>
      <w:r w:rsidR="008F0B48" w:rsidRPr="002206AA">
        <w:rPr>
          <w:rFonts w:ascii="Times New Roman" w:hAnsi="Times New Roman" w:cs="Times New Roman"/>
        </w:rPr>
        <w:t>изолировать от остальной территории полосой зеленых насаждений шириной не менее 3 м. Въезды и выезды, как правило, должны иметь закругления бортов тротуаров и газонов радиусом не менее 8 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4.5.2. Как правило, 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2206AA">
        <w:rPr>
          <w:rFonts w:ascii="Times New Roman" w:hAnsi="Times New Roman" w:cs="Times New Roman"/>
        </w:rPr>
        <w:t>дств вкл</w:t>
      </w:r>
      <w:proofErr w:type="gramEnd"/>
      <w:r w:rsidRPr="002206AA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4.5.2.1. На пе</w:t>
      </w:r>
      <w:r w:rsidR="00755A76" w:rsidRPr="002206AA">
        <w:rPr>
          <w:rFonts w:ascii="Times New Roman" w:hAnsi="Times New Roman" w:cs="Times New Roman"/>
        </w:rPr>
        <w:t xml:space="preserve">шеходных дорожках </w:t>
      </w:r>
      <w:r w:rsidRPr="002206AA">
        <w:rPr>
          <w:rFonts w:ascii="Times New Roman" w:hAnsi="Times New Roman" w:cs="Times New Roman"/>
        </w:rPr>
        <w:t>предусматривать съезд - бордюрный пандус - на уровень проезда (не менее одного на участок).</w:t>
      </w:r>
    </w:p>
    <w:p w:rsidR="008F0B48" w:rsidRPr="002206AA" w:rsidRDefault="00755A76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4.5.2.2. Ф</w:t>
      </w:r>
      <w:r w:rsidR="008F0B48" w:rsidRPr="002206AA">
        <w:rPr>
          <w:rFonts w:ascii="Times New Roman" w:hAnsi="Times New Roman" w:cs="Times New Roman"/>
        </w:rPr>
        <w:t>ормировать посадки густого высокорастущего кустарника с высокой степенью фитонцидности и посадки деревьев вдоль границ участка.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4.5.3. На сооружениях для длительного и кратковременного хранения автотранспортных сре</w:t>
      </w:r>
      <w:proofErr w:type="gramStart"/>
      <w:r w:rsidRPr="002206AA">
        <w:rPr>
          <w:rFonts w:ascii="Times New Roman" w:hAnsi="Times New Roman" w:cs="Times New Roman"/>
        </w:rPr>
        <w:t>дств с пл</w:t>
      </w:r>
      <w:proofErr w:type="gramEnd"/>
      <w:r w:rsidRPr="002206AA">
        <w:rPr>
          <w:rFonts w:ascii="Times New Roman" w:hAnsi="Times New Roman" w:cs="Times New Roman"/>
        </w:rPr>
        <w:t>оской и малоуклонной кровлей, размещенного в многоэтажной жилой и общественной застройке, может предусматриваться крышное озеленение. На к</w:t>
      </w:r>
      <w:r w:rsidR="00755A76" w:rsidRPr="002206AA">
        <w:rPr>
          <w:rFonts w:ascii="Times New Roman" w:hAnsi="Times New Roman" w:cs="Times New Roman"/>
        </w:rPr>
        <w:t xml:space="preserve">рышном озеленении </w:t>
      </w:r>
      <w:r w:rsidRPr="002206AA">
        <w:rPr>
          <w:rFonts w:ascii="Times New Roman" w:hAnsi="Times New Roman" w:cs="Times New Roman"/>
        </w:rPr>
        <w:t>предусматривать цветочное оформление, площадь которого должна составлять не менее 10% от площади крышного озеленения, посадку деревьев и кустарников с плоскостной корневой системой.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4.5.4. Благоустройство участка территории, предназначенного для хранения автомобилей в некапитальных нестационарных гар</w:t>
      </w:r>
      <w:r w:rsidR="00F640A2" w:rsidRPr="002206AA">
        <w:rPr>
          <w:rFonts w:ascii="Times New Roman" w:hAnsi="Times New Roman" w:cs="Times New Roman"/>
        </w:rPr>
        <w:t>ажных сооружениях,</w:t>
      </w:r>
      <w:r w:rsidRPr="002206AA">
        <w:rPr>
          <w:rFonts w:ascii="Times New Roman" w:hAnsi="Times New Roman" w:cs="Times New Roman"/>
        </w:rPr>
        <w:t xml:space="preserve"> представлять твердым видом покрытия дорожек и проездов, осветительным оборудованием. </w:t>
      </w:r>
      <w:proofErr w:type="gramStart"/>
      <w:r w:rsidRPr="002206AA">
        <w:rPr>
          <w:rFonts w:ascii="Times New Roman" w:hAnsi="Times New Roman" w:cs="Times New Roman"/>
        </w:rPr>
        <w:t>Гаражные сооружения или отсеки рекомендуется предусматривать унифицированными, с элементами озеленения и размещением ограждений.</w:t>
      </w:r>
      <w:proofErr w:type="gramEnd"/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5. БЛАГОУСТРОЙСТВО НА ТЕРРИТОРИЯХ</w:t>
      </w:r>
    </w:p>
    <w:p w:rsidR="008F0B48" w:rsidRPr="002206AA" w:rsidRDefault="008F0B48" w:rsidP="0084387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РЕКРЕАЦИОННОГО НАЗНАЧЕНИЯ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 Общие положения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5.1.2. Благоустройство памятников садово-паркового искусства,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</w:t>
      </w:r>
      <w:r w:rsidR="003A6035" w:rsidRPr="002206AA">
        <w:rPr>
          <w:rFonts w:ascii="Times New Roman" w:hAnsi="Times New Roman" w:cs="Times New Roman"/>
        </w:rPr>
        <w:t>ми благоустройства</w:t>
      </w:r>
      <w:r w:rsidRPr="002206AA">
        <w:rPr>
          <w:rFonts w:ascii="Times New Roman" w:hAnsi="Times New Roman" w:cs="Times New Roman"/>
        </w:rPr>
        <w:t xml:space="preserve"> проектировать в соответствии с историко-культурным регламентом территории, на которой он расположен (при его наличии).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5.1.3. Планировочная структура объектов рекреации, как правило,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5.1.4. При реконструкции о</w:t>
      </w:r>
      <w:r w:rsidR="003A6035" w:rsidRPr="002206AA">
        <w:rPr>
          <w:rFonts w:ascii="Times New Roman" w:hAnsi="Times New Roman" w:cs="Times New Roman"/>
        </w:rPr>
        <w:t xml:space="preserve">бъектов рекреации </w:t>
      </w:r>
      <w:r w:rsidRPr="002206AA">
        <w:rPr>
          <w:rFonts w:ascii="Times New Roman" w:hAnsi="Times New Roman" w:cs="Times New Roman"/>
        </w:rPr>
        <w:t>предусматривать: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для парков и садов: реконструкция планировочной структуры (например, изменение плотности дорожно-тропиночной сети), разреживание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для бульваров и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5.1.5. Проектирование инженерных коммуникаций на территориях рекреаци</w:t>
      </w:r>
      <w:r w:rsidR="003A6035" w:rsidRPr="002206AA">
        <w:rPr>
          <w:rFonts w:ascii="Times New Roman" w:hAnsi="Times New Roman" w:cs="Times New Roman"/>
        </w:rPr>
        <w:t xml:space="preserve">онного назначения </w:t>
      </w:r>
      <w:r w:rsidRPr="002206AA">
        <w:rPr>
          <w:rFonts w:ascii="Times New Roman" w:hAnsi="Times New Roman" w:cs="Times New Roman"/>
        </w:rPr>
        <w:t>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5.2. Зоны отдыха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5.2.1. Зоны отдыха - территории, предназначенные и обустроенные для организации активного массового отдыха, купания и рекреации.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5.2.2. При проектировании зон отдыха в прибрежной части водоемов площадь </w:t>
      </w:r>
      <w:proofErr w:type="gramStart"/>
      <w:r w:rsidRPr="002206AA">
        <w:rPr>
          <w:rFonts w:ascii="Times New Roman" w:hAnsi="Times New Roman" w:cs="Times New Roman"/>
        </w:rPr>
        <w:t>пляжа</w:t>
      </w:r>
      <w:proofErr w:type="gramEnd"/>
      <w:r w:rsidRPr="002206AA">
        <w:rPr>
          <w:rFonts w:ascii="Times New Roman" w:hAnsi="Times New Roman" w:cs="Times New Roman"/>
        </w:rPr>
        <w:t xml:space="preserve"> и протяженность береговой линии пляжей обычно принимаются по расчету количества посетителей.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5.2.3. На терр</w:t>
      </w:r>
      <w:r w:rsidR="003A6035" w:rsidRPr="002206AA">
        <w:rPr>
          <w:rFonts w:ascii="Times New Roman" w:hAnsi="Times New Roman" w:cs="Times New Roman"/>
        </w:rPr>
        <w:t>итории зоны отдыха</w:t>
      </w:r>
      <w:r w:rsidRPr="002206AA">
        <w:rPr>
          <w:rFonts w:ascii="Times New Roman" w:hAnsi="Times New Roman" w:cs="Times New Roman"/>
        </w:rPr>
        <w:t xml:space="preserve">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обычно располагают рядом со спасательной станцией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</w:t>
      </w:r>
      <w:r w:rsidR="003A6035" w:rsidRPr="002206AA">
        <w:rPr>
          <w:rFonts w:ascii="Times New Roman" w:hAnsi="Times New Roman" w:cs="Times New Roman"/>
        </w:rPr>
        <w:t>омещение медпункта</w:t>
      </w:r>
      <w:r w:rsidRPr="002206AA">
        <w:rPr>
          <w:rFonts w:ascii="Times New Roman" w:hAnsi="Times New Roman" w:cs="Times New Roman"/>
        </w:rPr>
        <w:t xml:space="preserve"> устанавливать площадью не менее 12 кв. м, </w:t>
      </w:r>
      <w:proofErr w:type="gramStart"/>
      <w:r w:rsidRPr="002206AA">
        <w:rPr>
          <w:rFonts w:ascii="Times New Roman" w:hAnsi="Times New Roman" w:cs="Times New Roman"/>
        </w:rPr>
        <w:t>имеющим</w:t>
      </w:r>
      <w:proofErr w:type="gramEnd"/>
      <w:r w:rsidRPr="002206AA">
        <w:rPr>
          <w:rFonts w:ascii="Times New Roman" w:hAnsi="Times New Roman" w:cs="Times New Roman"/>
        </w:rPr>
        <w:t xml:space="preserve"> естественное и искусственное освещение, водопровод и туалет.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5.2.4. </w:t>
      </w:r>
      <w:proofErr w:type="gramStart"/>
      <w:r w:rsidRPr="002206AA">
        <w:rPr>
          <w:rFonts w:ascii="Times New Roman" w:hAnsi="Times New Roman" w:cs="Times New Roman"/>
        </w:rPr>
        <w:t>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5.2.4.1. При проекти</w:t>
      </w:r>
      <w:r w:rsidR="003A6035" w:rsidRPr="002206AA">
        <w:rPr>
          <w:rFonts w:ascii="Times New Roman" w:hAnsi="Times New Roman" w:cs="Times New Roman"/>
        </w:rPr>
        <w:t>ровании озеленения</w:t>
      </w:r>
      <w:r w:rsidRPr="002206AA">
        <w:rPr>
          <w:rFonts w:ascii="Times New Roman" w:hAnsi="Times New Roman" w:cs="Times New Roman"/>
        </w:rPr>
        <w:t xml:space="preserve"> обеспечивать: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сохранение травяного покрова, древесно-кустарниковой и прибрежной растительности не менее</w:t>
      </w:r>
      <w:proofErr w:type="gramStart"/>
      <w:r w:rsidRPr="002206AA">
        <w:rPr>
          <w:rFonts w:ascii="Times New Roman" w:hAnsi="Times New Roman" w:cs="Times New Roman"/>
        </w:rPr>
        <w:t>,</w:t>
      </w:r>
      <w:proofErr w:type="gramEnd"/>
      <w:r w:rsidRPr="002206AA">
        <w:rPr>
          <w:rFonts w:ascii="Times New Roman" w:hAnsi="Times New Roman" w:cs="Times New Roman"/>
        </w:rPr>
        <w:t xml:space="preserve"> чем на 80 % общей площади зоны отдыха;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-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5.2.4.2. Возможно размещение ограждения, уличного технического оборудования (торговые тележки "вода", "мороженое").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 Парки</w:t>
      </w:r>
    </w:p>
    <w:p w:rsidR="008F0B48" w:rsidRPr="002206AA" w:rsidRDefault="005E25AD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5.3.1.</w:t>
      </w:r>
      <w:r w:rsidR="008F0B48" w:rsidRPr="002206AA">
        <w:rPr>
          <w:rFonts w:ascii="Times New Roman" w:hAnsi="Times New Roman" w:cs="Times New Roman"/>
        </w:rPr>
        <w:t xml:space="preserve">На территории муниципального образования проектируются следующие виды парков: многофункциональные, специализированные, парки жилых районов. Проектирование благоустройства парка зависит от его функционального назначения. На территории </w:t>
      </w:r>
      <w:r w:rsidR="003A6035" w:rsidRPr="002206AA">
        <w:rPr>
          <w:rFonts w:ascii="Times New Roman" w:hAnsi="Times New Roman" w:cs="Times New Roman"/>
        </w:rPr>
        <w:t>парка более 10 га</w:t>
      </w:r>
      <w:r w:rsidR="008F0B48" w:rsidRPr="002206AA">
        <w:rPr>
          <w:rFonts w:ascii="Times New Roman" w:hAnsi="Times New Roman" w:cs="Times New Roman"/>
        </w:rPr>
        <w:t xml:space="preserve">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транспорта).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Многофункциональный парк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5.3.2.</w:t>
      </w:r>
      <w:r w:rsidR="008F0B48" w:rsidRPr="002206AA">
        <w:rPr>
          <w:rFonts w:ascii="Times New Roman" w:hAnsi="Times New Roman" w:cs="Times New Roman"/>
        </w:rPr>
        <w:t>Многофункциональный парк обычно предназначен для периодического массового отдыха, развлечения, активного и тихого отдыха, устройства аттракционов для взрослых и детей.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5.3.3. На территории многофунк</w:t>
      </w:r>
      <w:r w:rsidR="003A6035" w:rsidRPr="002206AA">
        <w:rPr>
          <w:rFonts w:ascii="Times New Roman" w:hAnsi="Times New Roman" w:cs="Times New Roman"/>
        </w:rPr>
        <w:t xml:space="preserve">ционального парка </w:t>
      </w:r>
      <w:r w:rsidRPr="002206AA">
        <w:rPr>
          <w:rFonts w:ascii="Times New Roman" w:hAnsi="Times New Roman" w:cs="Times New Roman"/>
        </w:rPr>
        <w:t>предусматривать: систему аллей, дорожек и площадок, парковые сооружения (аттракционы, беседки, павильоны, туалеты и др.). Мероприятия благоустройства и плотность дорожек в различных зонах парка должны соответствовать допустимой рекреационной нагрузке (таблицы 10, 11 Приложения N 2 к настоящим Правилам). Назначение и размеры площадок, вместимость па</w:t>
      </w:r>
      <w:r w:rsidR="003A6035" w:rsidRPr="002206AA">
        <w:rPr>
          <w:rFonts w:ascii="Times New Roman" w:hAnsi="Times New Roman" w:cs="Times New Roman"/>
        </w:rPr>
        <w:t xml:space="preserve">рковых сооружений </w:t>
      </w:r>
      <w:r w:rsidRPr="002206AA">
        <w:rPr>
          <w:rFonts w:ascii="Times New Roman" w:hAnsi="Times New Roman" w:cs="Times New Roman"/>
        </w:rPr>
        <w:t>проектировать с учетом Приложения 5 к настоящим Правилам.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5.3.4. </w:t>
      </w:r>
      <w:proofErr w:type="gramStart"/>
      <w:r w:rsidRPr="002206AA">
        <w:rPr>
          <w:rFonts w:ascii="Times New Roman" w:hAnsi="Times New Roman" w:cs="Times New Roman"/>
        </w:rPr>
        <w:t>Как правило, обязательный перечень элементов благоустройства на территории многофункционального парка включает: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скамьи, урны и малые контейнеры для мусора, ограждение (парка в целом, зон аттракционов, отдельных площадок или насаждений), оборудование площадок, уличное техническое оборудование (тележки "вода", "мороженое</w:t>
      </w:r>
      <w:proofErr w:type="gramEnd"/>
      <w:r w:rsidRPr="002206AA">
        <w:rPr>
          <w:rFonts w:ascii="Times New Roman" w:hAnsi="Times New Roman" w:cs="Times New Roman"/>
        </w:rPr>
        <w:t>"), осветительное оборудование,  носители информации о зоне парка или о парке в целом.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5.3.4.1.</w:t>
      </w:r>
      <w:r w:rsidR="003A6035" w:rsidRPr="002206AA">
        <w:rPr>
          <w:rFonts w:ascii="Times New Roman" w:hAnsi="Times New Roman" w:cs="Times New Roman"/>
        </w:rPr>
        <w:t>П</w:t>
      </w:r>
      <w:r w:rsidR="008F0B48" w:rsidRPr="002206AA">
        <w:rPr>
          <w:rFonts w:ascii="Times New Roman" w:hAnsi="Times New Roman" w:cs="Times New Roman"/>
        </w:rPr>
        <w:t>рименение различных видов и приемов озеленения: вертикального (перголы,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  <w:proofErr w:type="gramEnd"/>
    </w:p>
    <w:p w:rsidR="008F0B48" w:rsidRPr="00843877" w:rsidRDefault="005E25AD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5.3.4.2.</w:t>
      </w:r>
      <w:r w:rsidR="008F0B48" w:rsidRPr="002206AA">
        <w:rPr>
          <w:rFonts w:ascii="Times New Roman" w:hAnsi="Times New Roman" w:cs="Times New Roman"/>
        </w:rPr>
        <w:t>Возможно размещение некапитальных нестационарных сооружений мелкорозничной торговли и питания, туалетных кабин.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Парк жилого района</w:t>
      </w:r>
    </w:p>
    <w:p w:rsidR="008F0B48" w:rsidRPr="002206AA" w:rsidRDefault="009F3997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5.3.5</w:t>
      </w:r>
      <w:r w:rsidR="008F0B48" w:rsidRPr="002206AA">
        <w:rPr>
          <w:rFonts w:ascii="Times New Roman" w:hAnsi="Times New Roman" w:cs="Times New Roman"/>
        </w:rPr>
        <w:t>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5.3.6</w:t>
      </w:r>
      <w:r w:rsidR="008F0B48" w:rsidRPr="002206AA">
        <w:rPr>
          <w:rFonts w:ascii="Times New Roman" w:hAnsi="Times New Roman" w:cs="Times New Roman"/>
        </w:rPr>
        <w:t>. Как правило,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5.3.6</w:t>
      </w:r>
      <w:r w:rsidR="008F0B48" w:rsidRPr="002206AA">
        <w:rPr>
          <w:rFonts w:ascii="Times New Roman" w:hAnsi="Times New Roman" w:cs="Times New Roman"/>
        </w:rPr>
        <w:t>.1. При озеленении па</w:t>
      </w:r>
      <w:r w:rsidR="003A6035" w:rsidRPr="002206AA">
        <w:rPr>
          <w:rFonts w:ascii="Times New Roman" w:hAnsi="Times New Roman" w:cs="Times New Roman"/>
        </w:rPr>
        <w:t xml:space="preserve">рка жилого района </w:t>
      </w:r>
      <w:r w:rsidR="008F0B48" w:rsidRPr="002206AA">
        <w:rPr>
          <w:rFonts w:ascii="Times New Roman" w:hAnsi="Times New Roman" w:cs="Times New Roman"/>
        </w:rPr>
        <w:t>предусматривать цветочное оформление с использованием видов растений, характерных для данной климатической зоны.</w:t>
      </w:r>
    </w:p>
    <w:p w:rsidR="008F0B48" w:rsidRPr="002206AA" w:rsidRDefault="009F3997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5.3.6</w:t>
      </w:r>
      <w:r w:rsidR="008F0B48" w:rsidRPr="002206AA">
        <w:rPr>
          <w:rFonts w:ascii="Times New Roman" w:hAnsi="Times New Roman" w:cs="Times New Roman"/>
        </w:rPr>
        <w:t xml:space="preserve">.2. </w:t>
      </w:r>
      <w:proofErr w:type="gramStart"/>
      <w:r w:rsidR="008F0B48" w:rsidRPr="002206AA">
        <w:rPr>
          <w:rFonts w:ascii="Times New Roman" w:hAnsi="Times New Roman" w:cs="Times New Roman"/>
        </w:rPr>
        <w:t>Возможно</w:t>
      </w:r>
      <w:proofErr w:type="gramEnd"/>
      <w:r w:rsidR="008F0B48" w:rsidRPr="002206AA">
        <w:rPr>
          <w:rFonts w:ascii="Times New Roman" w:hAnsi="Times New Roman" w:cs="Times New Roman"/>
        </w:rPr>
        <w:t xml:space="preserve">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 Сады</w:t>
      </w:r>
    </w:p>
    <w:p w:rsidR="008F0B48" w:rsidRPr="002206AA" w:rsidRDefault="008F0B48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5.4.1. На территории н</w:t>
      </w:r>
      <w:r w:rsidR="003A6035" w:rsidRPr="002206AA">
        <w:rPr>
          <w:rFonts w:ascii="Times New Roman" w:hAnsi="Times New Roman" w:cs="Times New Roman"/>
        </w:rPr>
        <w:t xml:space="preserve">аселенного пункта </w:t>
      </w:r>
      <w:r w:rsidRPr="002206AA">
        <w:rPr>
          <w:rFonts w:ascii="Times New Roman" w:hAnsi="Times New Roman" w:cs="Times New Roman"/>
        </w:rPr>
        <w:t>формировать следующие виды садов: сады отдыха и прогулок, сады при сооружениях, сады-выставки, и др.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Сад отдыха и прогулок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</w:r>
    </w:p>
    <w:p w:rsidR="008F0B48" w:rsidRPr="002206AA" w:rsidRDefault="007E3F1F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5.4.3.1. П</w:t>
      </w:r>
      <w:r w:rsidR="008F0B48" w:rsidRPr="002206AA">
        <w:rPr>
          <w:rFonts w:ascii="Times New Roman" w:hAnsi="Times New Roman" w:cs="Times New Roman"/>
        </w:rPr>
        <w:t>редусматривать колористическое решение покрытия, размещение водных устройств, элементов декоративно-прикладного оформления, формирование пейзажного характера озеленения.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5.4.3.2. </w:t>
      </w:r>
      <w:proofErr w:type="gramStart"/>
      <w:r w:rsidRPr="002206AA">
        <w:rPr>
          <w:rFonts w:ascii="Times New Roman" w:hAnsi="Times New Roman" w:cs="Times New Roman"/>
        </w:rPr>
        <w:t>Возможно</w:t>
      </w:r>
      <w:proofErr w:type="gramEnd"/>
      <w:r w:rsidRPr="002206AA">
        <w:rPr>
          <w:rFonts w:ascii="Times New Roman" w:hAnsi="Times New Roman" w:cs="Times New Roman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Сады при зданиях и сооружениях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5.4.</w:t>
      </w:r>
      <w:r w:rsidR="007E3F1F" w:rsidRPr="002206AA">
        <w:rPr>
          <w:rFonts w:ascii="Times New Roman" w:hAnsi="Times New Roman" w:cs="Times New Roman"/>
        </w:rPr>
        <w:t>5. Обязательный</w:t>
      </w:r>
      <w:r w:rsidRPr="002206AA">
        <w:rPr>
          <w:rFonts w:ascii="Times New Roman" w:hAnsi="Times New Roman" w:cs="Times New Roman"/>
        </w:rPr>
        <w:t xml:space="preserve"> допускаемый перечень элементов бл</w:t>
      </w:r>
      <w:r w:rsidR="007E3F1F" w:rsidRPr="002206AA">
        <w:rPr>
          <w:rFonts w:ascii="Times New Roman" w:hAnsi="Times New Roman" w:cs="Times New Roman"/>
        </w:rPr>
        <w:t>агоустройства сада</w:t>
      </w:r>
      <w:r w:rsidRPr="002206AA">
        <w:rPr>
          <w:rFonts w:ascii="Times New Roman" w:hAnsi="Times New Roman" w:cs="Times New Roman"/>
        </w:rPr>
        <w:t xml:space="preserve"> принимать согласно пункту 5.4.3 настоящих Правил. Приемы озеленения и цве</w:t>
      </w:r>
      <w:r w:rsidR="005E54EB" w:rsidRPr="002206AA">
        <w:rPr>
          <w:rFonts w:ascii="Times New Roman" w:hAnsi="Times New Roman" w:cs="Times New Roman"/>
        </w:rPr>
        <w:t>точного оформления</w:t>
      </w:r>
      <w:r w:rsidRPr="002206AA">
        <w:rPr>
          <w:rFonts w:ascii="Times New Roman" w:hAnsi="Times New Roman" w:cs="Times New Roman"/>
        </w:rPr>
        <w:t xml:space="preserve"> применять в зависимости от функционального назначения зданий и сооружений: партерные (репрезентативный, парадный сад), </w:t>
      </w:r>
      <w:r w:rsidRPr="002206AA">
        <w:rPr>
          <w:rFonts w:ascii="Times New Roman" w:hAnsi="Times New Roman" w:cs="Times New Roman"/>
        </w:rPr>
        <w:lastRenderedPageBreak/>
        <w:t>интерьерные - с площадками отдыха, кулисами, беседками, ландшафтными цветниками (сад при зрелищных учреждениях).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6. БЛАГОУСТРОЙСТВО НА ТЕРРИТОРИЯХ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ПРОИЗВОДСТВЕННОГО НАЗНАЧЕНИЯ</w:t>
      </w:r>
    </w:p>
    <w:p w:rsidR="008F0B48" w:rsidRPr="002206AA" w:rsidRDefault="008F0B48" w:rsidP="00843877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6.1. Общие положения</w:t>
      </w:r>
    </w:p>
    <w:p w:rsidR="008F0B48" w:rsidRPr="002206AA" w:rsidRDefault="005E25AD" w:rsidP="00843877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6.1.1.</w:t>
      </w:r>
      <w:r w:rsidR="008F0B48" w:rsidRPr="002206AA">
        <w:rPr>
          <w:rFonts w:ascii="Times New Roman" w:hAnsi="Times New Roman" w:cs="Times New Roman"/>
        </w:rPr>
        <w:t>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применять в соответствии с Приложением 6 к настоящим Правилам.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6.2. Озелененные территории санитарно-защитных зон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6.2.1.</w:t>
      </w:r>
      <w:r w:rsidR="008F0B48" w:rsidRPr="002206AA">
        <w:rPr>
          <w:rFonts w:ascii="Times New Roman" w:hAnsi="Times New Roman" w:cs="Times New Roman"/>
        </w:rPr>
        <w:t>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СанПиН 2.2.1/2.1.1.1200.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6.</w:t>
      </w:r>
      <w:r w:rsidR="005E25AD" w:rsidRPr="002206AA">
        <w:rPr>
          <w:rFonts w:ascii="Times New Roman" w:hAnsi="Times New Roman" w:cs="Times New Roman"/>
        </w:rPr>
        <w:t>2.2.1.</w:t>
      </w:r>
      <w:r w:rsidR="005E54EB" w:rsidRPr="002206AA">
        <w:rPr>
          <w:rFonts w:ascii="Times New Roman" w:hAnsi="Times New Roman" w:cs="Times New Roman"/>
        </w:rPr>
        <w:t xml:space="preserve">Озеленение </w:t>
      </w:r>
      <w:r w:rsidRPr="002206AA">
        <w:rPr>
          <w:rFonts w:ascii="Times New Roman" w:hAnsi="Times New Roman" w:cs="Times New Roman"/>
        </w:rPr>
        <w:t>формировать в виде живописных композиций, исключающих однообразие и монотонность.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7. ОБЪЕКТЫ БЛАГОУСТРОЙСТВА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НА ТЕРРИТОРИЯХ ТРАНСПОРТНЫХ И ИНЖЕНЕРНЫХ КОММУНИКАЦИЙ</w:t>
      </w:r>
    </w:p>
    <w:p w:rsidR="008F0B48" w:rsidRPr="002206AA" w:rsidRDefault="008F0B48" w:rsidP="0084387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МУНИЦИПАЛЬНОГО ОБРАЗОВАНИЯ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7.1. Общие положения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7.1.1.</w:t>
      </w:r>
      <w:r w:rsidR="008F0B48" w:rsidRPr="002206AA">
        <w:rPr>
          <w:rFonts w:ascii="Times New Roman" w:hAnsi="Times New Roman" w:cs="Times New Roman"/>
        </w:rPr>
        <w:t xml:space="preserve">Объектами нормирования благоустройства на территориях транспортных коммуникаций населенного пункта обычно является улично-дорожная сеть (УДС) населенного пункта в границах красных линий, пешеходные переходы различных типов. Проектирование </w:t>
      </w:r>
      <w:proofErr w:type="gramStart"/>
      <w:r w:rsidR="008F0B48" w:rsidRPr="002206AA">
        <w:rPr>
          <w:rFonts w:ascii="Times New Roman" w:hAnsi="Times New Roman" w:cs="Times New Roman"/>
        </w:rPr>
        <w:t>благоустройства</w:t>
      </w:r>
      <w:proofErr w:type="gramEnd"/>
      <w:r w:rsidR="008F0B48" w:rsidRPr="002206AA">
        <w:rPr>
          <w:rFonts w:ascii="Times New Roman" w:hAnsi="Times New Roman" w:cs="Times New Roman"/>
        </w:rPr>
        <w:t xml:space="preserve">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7.1</w:t>
      </w:r>
      <w:r w:rsidR="005E25AD" w:rsidRPr="002206AA">
        <w:rPr>
          <w:rFonts w:ascii="Times New Roman" w:hAnsi="Times New Roman" w:cs="Times New Roman"/>
        </w:rPr>
        <w:t>.2.</w:t>
      </w:r>
      <w:r w:rsidRPr="002206AA">
        <w:rPr>
          <w:rFonts w:ascii="Times New Roman" w:hAnsi="Times New Roman" w:cs="Times New Roman"/>
        </w:rPr>
        <w:t>Объектами нормирования благоустройства на территориях инженерных коммуникаций обычно являются охранно-эксплуатационные зоны магистральных сетей, инженерных коммуникаций.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7.1.3. Проектирование комплексного благоустройства на территориях транспортных и инженерных коммуникаций поселка следует вести с учетом СНиП 35-01, СНиП 2.05.02, ГОСТ </w:t>
      </w:r>
      <w:proofErr w:type="gramStart"/>
      <w:r w:rsidRPr="002206AA">
        <w:rPr>
          <w:rFonts w:ascii="Times New Roman" w:hAnsi="Times New Roman" w:cs="Times New Roman"/>
        </w:rPr>
        <w:t>Р</w:t>
      </w:r>
      <w:proofErr w:type="gramEnd"/>
      <w:r w:rsidRPr="002206AA">
        <w:rPr>
          <w:rFonts w:ascii="Times New Roman" w:hAnsi="Times New Roman" w:cs="Times New Roman"/>
        </w:rPr>
        <w:t xml:space="preserve">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Размещение подземных инженерных сетей поселка в границах УДС рекомендуется вести преимущественно в проходных коллекторах.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7.2. Улицы и дороги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7.2.1.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значения, улицы и дороги местного значения.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7.2.2. Как правило,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7.2.2.1. Виды и конструкции дорожного покрытия проектируются с учетом категории улицы и обеспечением безо</w:t>
      </w:r>
      <w:r w:rsidR="005E54EB" w:rsidRPr="002206AA">
        <w:rPr>
          <w:rFonts w:ascii="Times New Roman" w:hAnsi="Times New Roman" w:cs="Times New Roman"/>
        </w:rPr>
        <w:t>пасности движения. М</w:t>
      </w:r>
      <w:r w:rsidRPr="002206AA">
        <w:rPr>
          <w:rFonts w:ascii="Times New Roman" w:hAnsi="Times New Roman" w:cs="Times New Roman"/>
        </w:rPr>
        <w:t>атериалы для покрытий улиц и дорог приведены в Приложении 7 к настоящим Правилам.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7.2.2.2. Для проектирования озелен</w:t>
      </w:r>
      <w:r w:rsidR="005E54EB" w:rsidRPr="002206AA">
        <w:rPr>
          <w:rFonts w:ascii="Times New Roman" w:hAnsi="Times New Roman" w:cs="Times New Roman"/>
        </w:rPr>
        <w:t xml:space="preserve">ения улиц и дорог </w:t>
      </w:r>
      <w:r w:rsidRPr="002206AA">
        <w:rPr>
          <w:rFonts w:ascii="Times New Roman" w:hAnsi="Times New Roman" w:cs="Times New Roman"/>
        </w:rPr>
        <w:t>устанавливать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</w:t>
      </w:r>
      <w:r w:rsidR="005E54EB" w:rsidRPr="002206AA">
        <w:rPr>
          <w:rFonts w:ascii="Times New Roman" w:hAnsi="Times New Roman" w:cs="Times New Roman"/>
        </w:rPr>
        <w:t>улируемом движении</w:t>
      </w:r>
      <w:r w:rsidRPr="002206AA">
        <w:rPr>
          <w:rFonts w:ascii="Times New Roman" w:hAnsi="Times New Roman" w:cs="Times New Roman"/>
        </w:rPr>
        <w:t xml:space="preserve"> проектировать согласно пункту 7.4.2 настоящих</w:t>
      </w:r>
      <w:r w:rsidR="005E54EB" w:rsidRPr="002206AA">
        <w:rPr>
          <w:rFonts w:ascii="Times New Roman" w:hAnsi="Times New Roman" w:cs="Times New Roman"/>
        </w:rPr>
        <w:t>Правил</w:t>
      </w:r>
      <w:proofErr w:type="gramStart"/>
      <w:r w:rsidR="005E54EB" w:rsidRPr="002206AA">
        <w:rPr>
          <w:rFonts w:ascii="Times New Roman" w:hAnsi="Times New Roman" w:cs="Times New Roman"/>
        </w:rPr>
        <w:t>.П</w:t>
      </w:r>
      <w:proofErr w:type="gramEnd"/>
      <w:r w:rsidRPr="002206AA">
        <w:rPr>
          <w:rFonts w:ascii="Times New Roman" w:hAnsi="Times New Roman" w:cs="Times New Roman"/>
        </w:rPr>
        <w:t>редусматривать увеличение буферных зон между краем проезжей части и ближайшим рядом деревьев - за пр</w:t>
      </w:r>
      <w:r w:rsidR="006A6EF1" w:rsidRPr="002206AA">
        <w:rPr>
          <w:rFonts w:ascii="Times New Roman" w:hAnsi="Times New Roman" w:cs="Times New Roman"/>
        </w:rPr>
        <w:t>еделами зоны риска</w:t>
      </w:r>
      <w:r w:rsidRPr="002206AA">
        <w:rPr>
          <w:rFonts w:ascii="Times New Roman" w:hAnsi="Times New Roman" w:cs="Times New Roman"/>
        </w:rPr>
        <w:t xml:space="preserve"> высаживать специально выращиваемые для таких объектов растения (таблица 16 Приложения N 2 к настоящим Правилам).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7.3. Пешеходные переходы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7.3.1. П</w:t>
      </w:r>
      <w:r w:rsidR="006A6EF1" w:rsidRPr="002206AA">
        <w:rPr>
          <w:rFonts w:ascii="Times New Roman" w:hAnsi="Times New Roman" w:cs="Times New Roman"/>
        </w:rPr>
        <w:t>ешеходные переходы</w:t>
      </w:r>
      <w:r w:rsidRPr="002206AA">
        <w:rPr>
          <w:rFonts w:ascii="Times New Roman" w:hAnsi="Times New Roman" w:cs="Times New Roman"/>
        </w:rPr>
        <w:t xml:space="preserve"> размещать в местах пересечения основных пешеходных коммуникаций с городскими улицами и дорогами. Пешеходные переходы обычно проектируются в одном уровне с проезжей частью улицы (наземные), либо вне уровня проезжей части улицы - внеуличные (надземные и подземные).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7.3.2. </w:t>
      </w:r>
      <w:proofErr w:type="gramStart"/>
      <w:r w:rsidRPr="002206AA">
        <w:rPr>
          <w:rFonts w:ascii="Times New Roman" w:hAnsi="Times New Roman" w:cs="Times New Roman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x 40 м при разрешенной скорости движения транспорта 40 км/ч; 10 x 50 м - при скорости 60 км/ч.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7.3.3. Обязательный перечень элементов благоустройства наземных пешеходных переходов обычно включает: дорожную разметку, пандусы для съезда с уровня тротуара на уровень проезжей части, осветительное оборудование.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7.3.3.1. Если в составе наземного пешеходного перехода расположен "островок безопасности", приподнятый над уровнем дорожного полотна, в нем рекомендуется предусматривать проезд шириной не </w:t>
      </w:r>
      <w:r w:rsidRPr="002206AA">
        <w:rPr>
          <w:rFonts w:ascii="Times New Roman" w:hAnsi="Times New Roman" w:cs="Times New Roman"/>
        </w:rPr>
        <w:lastRenderedPageBreak/>
        <w:t>менее 0,9 м в уровне транспортного полотна для беспрепятственного передвижения колясок (детских, инвалидных, хозяйственных).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7.4. Технические зоны </w:t>
      </w:r>
      <w:proofErr w:type="gramStart"/>
      <w:r w:rsidRPr="002206AA">
        <w:rPr>
          <w:rFonts w:ascii="Times New Roman" w:hAnsi="Times New Roman" w:cs="Times New Roman"/>
        </w:rPr>
        <w:t>транспортных</w:t>
      </w:r>
      <w:proofErr w:type="gramEnd"/>
      <w:r w:rsidRPr="002206AA">
        <w:rPr>
          <w:rFonts w:ascii="Times New Roman" w:hAnsi="Times New Roman" w:cs="Times New Roman"/>
        </w:rPr>
        <w:t>, инженерных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коммуникаций, водоохранные зоны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7.4.1. </w:t>
      </w:r>
      <w:proofErr w:type="gramStart"/>
      <w:r w:rsidRPr="002206AA">
        <w:rPr>
          <w:rFonts w:ascii="Times New Roman" w:hAnsi="Times New Roman" w:cs="Times New Roman"/>
        </w:rPr>
        <w:t>На территории населенного пункта обычно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передач, метрополитена, в том числе мелкого заложения.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7.4.2. </w:t>
      </w:r>
      <w:proofErr w:type="gramStart"/>
      <w:r w:rsidRPr="002206AA">
        <w:rPr>
          <w:rFonts w:ascii="Times New Roman" w:hAnsi="Times New Roman" w:cs="Times New Roman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как правило,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 отношение</w:t>
      </w:r>
      <w:proofErr w:type="gramEnd"/>
      <w:r w:rsidRPr="002206AA">
        <w:rPr>
          <w:rFonts w:ascii="Times New Roman" w:hAnsi="Times New Roman" w:cs="Times New Roman"/>
        </w:rPr>
        <w:t xml:space="preserve"> к обслуживанию и эксплуатации проходящих в технической зоне коммуникаций.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7.4.3. В зоне линий высоковольтных передач напряжением менее 110 кВт возможно размещение площадок для выгула и дрессировки собак. Озеленение рекомендуется проектировать в виде цветников и газонов по внешнему краю зоны, далее - посадок кустарника и групп низкорастущих деревьев с поверхностной (неглубокой) корневой системой.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7.4.4. Благоустройство территорий водоохранных зон следует проектировать в соответствии с водным законодательством.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438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Раздел 8. ЭКСПЛУАТАЦИЯ ОБЪЕКТОВ БЛАГОУСТРОЙСТВА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8.1. Общие положения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8.1.1. Правила эксплуатации объектов благоустройства принимаются органом местного самоуправления (далее - Правила эксплуатации). Настоящий раздел Правил содержит основные принципы и рекомендации по структуре и содержанию Правил эксплуатации.</w:t>
      </w:r>
    </w:p>
    <w:p w:rsidR="008F0B48" w:rsidRPr="002206AA" w:rsidRDefault="005E25AD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8.1.2.</w:t>
      </w:r>
      <w:r w:rsidR="008F0B48" w:rsidRPr="002206AA">
        <w:rPr>
          <w:rFonts w:ascii="Times New Roman" w:hAnsi="Times New Roman" w:cs="Times New Roman"/>
        </w:rPr>
        <w:t>В состав правил эксплуатации объект</w:t>
      </w:r>
      <w:r w:rsidR="00A56FE5" w:rsidRPr="002206AA">
        <w:rPr>
          <w:rFonts w:ascii="Times New Roman" w:hAnsi="Times New Roman" w:cs="Times New Roman"/>
        </w:rPr>
        <w:t>ов благоустройства</w:t>
      </w:r>
      <w:r w:rsidR="008F0B48" w:rsidRPr="002206AA">
        <w:rPr>
          <w:rFonts w:ascii="Times New Roman" w:hAnsi="Times New Roman" w:cs="Times New Roman"/>
        </w:rPr>
        <w:t>включа</w:t>
      </w:r>
      <w:r w:rsidR="00A56FE5" w:rsidRPr="002206AA">
        <w:rPr>
          <w:rFonts w:ascii="Times New Roman" w:hAnsi="Times New Roman" w:cs="Times New Roman"/>
        </w:rPr>
        <w:t>ю</w:t>
      </w:r>
      <w:r w:rsidR="008F0B48" w:rsidRPr="002206AA">
        <w:rPr>
          <w:rFonts w:ascii="Times New Roman" w:hAnsi="Times New Roman" w:cs="Times New Roman"/>
        </w:rPr>
        <w:t>ть</w:t>
      </w:r>
      <w:r w:rsidR="00A56FE5" w:rsidRPr="002206AA">
        <w:rPr>
          <w:rFonts w:ascii="Times New Roman" w:hAnsi="Times New Roman" w:cs="Times New Roman"/>
        </w:rPr>
        <w:t>ся</w:t>
      </w:r>
      <w:r w:rsidR="008F0B48" w:rsidRPr="002206AA">
        <w:rPr>
          <w:rFonts w:ascii="Times New Roman" w:hAnsi="Times New Roman" w:cs="Times New Roman"/>
        </w:rPr>
        <w:t xml:space="preserve"> следующие разделы (подразделы):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 благоустройства.</w:t>
      </w:r>
      <w:proofErr w:type="gramEnd"/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 Уборка территории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8.2.1.</w:t>
      </w:r>
      <w:r w:rsidR="008F0B48" w:rsidRPr="002206AA">
        <w:rPr>
          <w:rFonts w:ascii="Times New Roman" w:hAnsi="Times New Roman" w:cs="Times New Roman"/>
        </w:rPr>
        <w:t>Физических и юридических лиц, независимо от их организационно-правовых форм,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разделом 8 настоящих Правил и порядком сбора, вывоза и утилизации отходов производства и потребления, утверждаемых органом местного самоуправления.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8.2.2.</w:t>
      </w:r>
      <w:r w:rsidR="008F0B48" w:rsidRPr="002206AA">
        <w:rPr>
          <w:rFonts w:ascii="Times New Roman" w:hAnsi="Times New Roman" w:cs="Times New Roman"/>
        </w:rPr>
        <w:t>Промышленные организации обязывать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8.2.3.</w:t>
      </w:r>
      <w:r w:rsidR="008F0B48" w:rsidRPr="002206AA">
        <w:rPr>
          <w:rFonts w:ascii="Times New Roman" w:hAnsi="Times New Roman" w:cs="Times New Roman"/>
        </w:rPr>
        <w:t>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Лиц, разместивших отходы производства и потребления в несанкционированных местах, обязывать за свой счет производить уборку и очистку данной территории, а при необходимости - рекультивацию земельного участка.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территорий в соответствии с пунктом 8.2.1 настоящих Правил.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8.2.4. Сбор и вывоз отходов произв</w:t>
      </w:r>
      <w:r w:rsidR="00A56FE5" w:rsidRPr="002206AA">
        <w:rPr>
          <w:rFonts w:ascii="Times New Roman" w:hAnsi="Times New Roman" w:cs="Times New Roman"/>
        </w:rPr>
        <w:t xml:space="preserve">одства и потребления </w:t>
      </w:r>
      <w:r w:rsidRPr="002206AA">
        <w:rPr>
          <w:rFonts w:ascii="Times New Roman" w:hAnsi="Times New Roman" w:cs="Times New Roman"/>
        </w:rPr>
        <w:t>осуществлять по контейнерной или бестарной системе в установленном порядке.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8.2.5. На территории общего пользования муниципа</w:t>
      </w:r>
      <w:r w:rsidR="00A56FE5" w:rsidRPr="002206AA">
        <w:rPr>
          <w:rFonts w:ascii="Times New Roman" w:hAnsi="Times New Roman" w:cs="Times New Roman"/>
        </w:rPr>
        <w:t>льного образования</w:t>
      </w:r>
      <w:r w:rsidRPr="002206AA">
        <w:rPr>
          <w:rFonts w:ascii="Times New Roman" w:hAnsi="Times New Roman" w:cs="Times New Roman"/>
        </w:rPr>
        <w:t xml:space="preserve"> ввести запрет на сжигание отходов производства и потребления.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8.2.6. Организацию уборки территорий муниципа</w:t>
      </w:r>
      <w:r w:rsidR="00A56FE5" w:rsidRPr="002206AA">
        <w:rPr>
          <w:rFonts w:ascii="Times New Roman" w:hAnsi="Times New Roman" w:cs="Times New Roman"/>
        </w:rPr>
        <w:t>льного образования</w:t>
      </w:r>
      <w:r w:rsidRPr="002206AA">
        <w:rPr>
          <w:rFonts w:ascii="Times New Roman" w:hAnsi="Times New Roman" w:cs="Times New Roman"/>
        </w:rPr>
        <w:t xml:space="preserve"> осуществлять на основании </w:t>
      </w:r>
      <w:proofErr w:type="gramStart"/>
      <w:r w:rsidRPr="002206AA">
        <w:rPr>
          <w:rFonts w:ascii="Times New Roman" w:hAnsi="Times New Roman" w:cs="Times New Roman"/>
        </w:rPr>
        <w:t>использования показателей нормативных объемов образования отходов</w:t>
      </w:r>
      <w:proofErr w:type="gramEnd"/>
      <w:r w:rsidRPr="002206AA">
        <w:rPr>
          <w:rFonts w:ascii="Times New Roman" w:hAnsi="Times New Roman" w:cs="Times New Roman"/>
        </w:rPr>
        <w:t xml:space="preserve"> у их производителей.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8.2.7. Вывоз бытовых отходов производства и потребления из жилых домов, организаций торговли и общественного питания, культуры, детских и л</w:t>
      </w:r>
      <w:r w:rsidR="00A56FE5" w:rsidRPr="002206AA">
        <w:rPr>
          <w:rFonts w:ascii="Times New Roman" w:hAnsi="Times New Roman" w:cs="Times New Roman"/>
        </w:rPr>
        <w:t xml:space="preserve">ечебных заведений </w:t>
      </w:r>
      <w:r w:rsidRPr="002206AA">
        <w:rPr>
          <w:rFonts w:ascii="Times New Roman" w:hAnsi="Times New Roman" w:cs="Times New Roman"/>
        </w:rPr>
        <w:t>осуществлять указанным организациям и домовладельцам, 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Вывоз отходов, образовавшихся </w:t>
      </w:r>
      <w:r w:rsidR="00A56FE5" w:rsidRPr="002206AA">
        <w:rPr>
          <w:rFonts w:ascii="Times New Roman" w:hAnsi="Times New Roman" w:cs="Times New Roman"/>
        </w:rPr>
        <w:t xml:space="preserve">во время ремонта, </w:t>
      </w:r>
      <w:r w:rsidRPr="002206AA">
        <w:rPr>
          <w:rFonts w:ascii="Times New Roman" w:hAnsi="Times New Roman" w:cs="Times New Roman"/>
        </w:rPr>
        <w:t>осуществлять в специально отведенные для этого места лицам, производившим этот ремонт, самостоятельно.</w:t>
      </w:r>
    </w:p>
    <w:p w:rsidR="008F0B48" w:rsidRPr="002206AA" w:rsidRDefault="00A56FE5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В</w:t>
      </w:r>
      <w:r w:rsidR="008F0B48" w:rsidRPr="002206AA">
        <w:rPr>
          <w:rFonts w:ascii="Times New Roman" w:hAnsi="Times New Roman" w:cs="Times New Roman"/>
        </w:rPr>
        <w:t>вести запрет на складирование отходов, образовавшихся во время ремонта, в места временного хранения отходов.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8.2.8. Для сбора отходов производства и потребления физических и юридических лиц, указанных в пункте 8.2.1</w:t>
      </w:r>
      <w:r w:rsidR="00A56FE5" w:rsidRPr="002206AA">
        <w:rPr>
          <w:rFonts w:ascii="Times New Roman" w:hAnsi="Times New Roman" w:cs="Times New Roman"/>
        </w:rPr>
        <w:t xml:space="preserve"> настоящих Правил,</w:t>
      </w:r>
      <w:r w:rsidRPr="002206AA">
        <w:rPr>
          <w:rFonts w:ascii="Times New Roman" w:hAnsi="Times New Roman" w:cs="Times New Roman"/>
        </w:rPr>
        <w:t xml:space="preserve"> организовать места временного хранения отходов и осуществлять его уборку и техническое обслуживание.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Разрешение на размещение мест временного хранения отходов дает орган местного самоуправления.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8.2.9. </w:t>
      </w:r>
      <w:proofErr w:type="gramStart"/>
      <w:r w:rsidRPr="002206AA">
        <w:rPr>
          <w:rFonts w:ascii="Times New Roman" w:hAnsi="Times New Roman" w:cs="Times New Roman"/>
        </w:rPr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 в соответствии с</w:t>
      </w:r>
      <w:proofErr w:type="gramEnd"/>
      <w:r w:rsidRPr="002206AA">
        <w:rPr>
          <w:rFonts w:ascii="Times New Roman" w:hAnsi="Times New Roman" w:cs="Times New Roman"/>
        </w:rPr>
        <w:t xml:space="preserve"> разделом 8 настоящих Правил.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8.2.10. Для предотвращения засорения улиц, площадей, скверов и других общественных мест отходами производства и потреблени</w:t>
      </w:r>
      <w:r w:rsidR="00AB32D5" w:rsidRPr="002206AA">
        <w:rPr>
          <w:rFonts w:ascii="Times New Roman" w:hAnsi="Times New Roman" w:cs="Times New Roman"/>
        </w:rPr>
        <w:t xml:space="preserve">я </w:t>
      </w:r>
      <w:r w:rsidRPr="002206AA">
        <w:rPr>
          <w:rFonts w:ascii="Times New Roman" w:hAnsi="Times New Roman" w:cs="Times New Roman"/>
        </w:rPr>
        <w:t>устанавливать специально предназначенные для временного хранения отходов емкости малого размера (урны, баки).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Установку емкостей для временного хранения отходов производства и потребления и их очистку следует осуществлять лицам, ответственным за уборку соответствующих территорий в соответствии с пунктом 8.2.1 настоящих Правил.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8.2.11.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</w:t>
      </w:r>
      <w:r w:rsidR="00AB32D5" w:rsidRPr="002206AA">
        <w:rPr>
          <w:rFonts w:ascii="Times New Roman" w:hAnsi="Times New Roman" w:cs="Times New Roman"/>
        </w:rPr>
        <w:t xml:space="preserve">возный транспорт, </w:t>
      </w:r>
      <w:r w:rsidRPr="002206AA">
        <w:rPr>
          <w:rFonts w:ascii="Times New Roman" w:hAnsi="Times New Roman" w:cs="Times New Roman"/>
        </w:rPr>
        <w:t>производить работникам организации, осуществляющей вывоз отходов.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Вывоз опасных отходов следует осуществлять организациям, имеющим лицензию, в соответствии с требованиями законодательства Российской Федерации.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8.2.13. При уборке в ночное время следует принимать меры, предупреждающие шум.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8.2.14</w:t>
      </w:r>
      <w:r w:rsidR="008F0B48" w:rsidRPr="002206AA">
        <w:rPr>
          <w:rFonts w:ascii="Times New Roman" w:hAnsi="Times New Roman" w:cs="Times New Roman"/>
        </w:rPr>
        <w:t>. Уборку и очистку конечных автобусных остановок, территорий диспетчерских пунктов</w:t>
      </w:r>
      <w:r w:rsidR="00AB32D5" w:rsidRPr="002206AA">
        <w:rPr>
          <w:rFonts w:ascii="Times New Roman" w:hAnsi="Times New Roman" w:cs="Times New Roman"/>
        </w:rPr>
        <w:t>рекоме</w:t>
      </w:r>
      <w:r w:rsidR="008F0B48" w:rsidRPr="002206AA">
        <w:rPr>
          <w:rFonts w:ascii="Times New Roman" w:hAnsi="Times New Roman" w:cs="Times New Roman"/>
        </w:rPr>
        <w:t xml:space="preserve"> обеспечивать организации, эксплуатирующей данные объекты.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Уборку и очистку остановок, на которых расположены некапитальные</w:t>
      </w:r>
      <w:r w:rsidR="00AB32D5" w:rsidRPr="002206AA">
        <w:rPr>
          <w:rFonts w:ascii="Times New Roman" w:hAnsi="Times New Roman" w:cs="Times New Roman"/>
        </w:rPr>
        <w:t xml:space="preserve"> объекты торговли,</w:t>
      </w:r>
      <w:r w:rsidRPr="002206AA">
        <w:rPr>
          <w:rFonts w:ascii="Times New Roman" w:hAnsi="Times New Roman" w:cs="Times New Roman"/>
        </w:rPr>
        <w:t xml:space="preserve">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Границу прил</w:t>
      </w:r>
      <w:r w:rsidR="00AB32D5" w:rsidRPr="002206AA">
        <w:rPr>
          <w:rFonts w:ascii="Times New Roman" w:hAnsi="Times New Roman" w:cs="Times New Roman"/>
        </w:rPr>
        <w:t>егающих территорий</w:t>
      </w:r>
      <w:r w:rsidR="00897FCD" w:rsidRPr="002206AA">
        <w:rPr>
          <w:rFonts w:ascii="Times New Roman" w:hAnsi="Times New Roman" w:cs="Times New Roman"/>
        </w:rPr>
        <w:t xml:space="preserve"> определи</w:t>
      </w:r>
      <w:r w:rsidRPr="002206AA">
        <w:rPr>
          <w:rFonts w:ascii="Times New Roman" w:hAnsi="Times New Roman" w:cs="Times New Roman"/>
        </w:rPr>
        <w:t>ть: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 и 10 метров за тротуаром;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на строительных площадках - территория не менее 15 метров от ограждения стройки по всему периметру;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8.2.15</w:t>
      </w:r>
      <w:r w:rsidR="008F0B48" w:rsidRPr="002206AA">
        <w:rPr>
          <w:rFonts w:ascii="Times New Roman" w:hAnsi="Times New Roman" w:cs="Times New Roman"/>
        </w:rPr>
        <w:t>.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</w:t>
      </w:r>
      <w:r w:rsidR="00130A37" w:rsidRPr="002206AA">
        <w:rPr>
          <w:rFonts w:ascii="Times New Roman" w:hAnsi="Times New Roman" w:cs="Times New Roman"/>
        </w:rPr>
        <w:t>ных подходов к ним</w:t>
      </w:r>
      <w:r w:rsidR="008F0B48" w:rsidRPr="002206AA">
        <w:rPr>
          <w:rFonts w:ascii="Times New Roman" w:hAnsi="Times New Roman" w:cs="Times New Roman"/>
        </w:rPr>
        <w:t xml:space="preserve"> возлагать на организации, в чьей собственности находятся колонки.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8.2.16</w:t>
      </w:r>
      <w:r w:rsidR="008F0B48" w:rsidRPr="002206AA">
        <w:rPr>
          <w:rFonts w:ascii="Times New Roman" w:hAnsi="Times New Roman" w:cs="Times New Roman"/>
        </w:rPr>
        <w:t>. Организацию работы по очистке и уборке территории рынков и прилегающих</w:t>
      </w:r>
      <w:r w:rsidR="00130A37" w:rsidRPr="002206AA">
        <w:rPr>
          <w:rFonts w:ascii="Times New Roman" w:hAnsi="Times New Roman" w:cs="Times New Roman"/>
        </w:rPr>
        <w:t xml:space="preserve"> к ним территорий </w:t>
      </w:r>
      <w:r w:rsidR="008F0B48" w:rsidRPr="002206AA">
        <w:rPr>
          <w:rFonts w:ascii="Times New Roman" w:hAnsi="Times New Roman" w:cs="Times New Roman"/>
        </w:rPr>
        <w:t>возлагать на администрации рынков в соответствии с действующими санитарными нормами и правилами торговли на рынках.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8.2.17</w:t>
      </w:r>
      <w:r w:rsidR="008F0B48" w:rsidRPr="002206AA">
        <w:rPr>
          <w:rFonts w:ascii="Times New Roman" w:hAnsi="Times New Roman" w:cs="Times New Roman"/>
        </w:rPr>
        <w:t xml:space="preserve">. Содержание и уборку скверов и прилегающих к ним тротуаров, </w:t>
      </w:r>
      <w:r w:rsidR="00130A37" w:rsidRPr="002206AA">
        <w:rPr>
          <w:rFonts w:ascii="Times New Roman" w:hAnsi="Times New Roman" w:cs="Times New Roman"/>
        </w:rPr>
        <w:t>проездов и газонов</w:t>
      </w:r>
      <w:r w:rsidR="008F0B48" w:rsidRPr="002206AA">
        <w:rPr>
          <w:rFonts w:ascii="Times New Roman" w:hAnsi="Times New Roman" w:cs="Times New Roman"/>
        </w:rPr>
        <w:t xml:space="preserve"> осуществлять специализированным организациям по озеленению города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8.2.18</w:t>
      </w:r>
      <w:r w:rsidR="008F0B48" w:rsidRPr="002206AA">
        <w:rPr>
          <w:rFonts w:ascii="Times New Roman" w:hAnsi="Times New Roman" w:cs="Times New Roman"/>
        </w:rPr>
        <w:t>. Содержание и уборку садов, скверов, парков, зеленых насаждений, находящихся в собственности организаций, собственников помещений либо на прилега</w:t>
      </w:r>
      <w:r w:rsidR="00130A37" w:rsidRPr="002206AA">
        <w:rPr>
          <w:rFonts w:ascii="Times New Roman" w:hAnsi="Times New Roman" w:cs="Times New Roman"/>
        </w:rPr>
        <w:t xml:space="preserve">ющих территориях, </w:t>
      </w:r>
      <w:r w:rsidR="008F0B48" w:rsidRPr="002206AA">
        <w:rPr>
          <w:rFonts w:ascii="Times New Roman" w:hAnsi="Times New Roman" w:cs="Times New Roman"/>
        </w:rPr>
        <w:t>производить силами и средствами этих организаций, собственников помещений самостоятельно или по договорам со специализированными организациями под контролем органов местного самоуправления.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8.2.19</w:t>
      </w:r>
      <w:r w:rsidR="008F0B48" w:rsidRPr="002206AA">
        <w:rPr>
          <w:rFonts w:ascii="Times New Roman" w:hAnsi="Times New Roman" w:cs="Times New Roman"/>
        </w:rPr>
        <w:t>. Уборку мостов, путепроводов, пешеходных переходов, виадуков, прилегающих к ним территорий, а также содержание коллекторов, труб ливневой канализации и дождеприемных колодцев рекомендуется производить организациям, обслуживающим данные объекты.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8.2.20</w:t>
      </w:r>
      <w:r w:rsidR="008F0B48" w:rsidRPr="002206AA">
        <w:rPr>
          <w:rFonts w:ascii="Times New Roman" w:hAnsi="Times New Roman" w:cs="Times New Roman"/>
        </w:rPr>
        <w:t>. В жилых зданиях, не име</w:t>
      </w:r>
      <w:r w:rsidR="001E731D" w:rsidRPr="002206AA">
        <w:rPr>
          <w:rFonts w:ascii="Times New Roman" w:hAnsi="Times New Roman" w:cs="Times New Roman"/>
        </w:rPr>
        <w:t xml:space="preserve">ющих канализации, </w:t>
      </w:r>
      <w:r w:rsidR="008F0B48" w:rsidRPr="002206AA">
        <w:rPr>
          <w:rFonts w:ascii="Times New Roman" w:hAnsi="Times New Roman" w:cs="Times New Roman"/>
        </w:rPr>
        <w:t>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8F0B48" w:rsidRPr="002206AA" w:rsidRDefault="001E731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У</w:t>
      </w:r>
      <w:r w:rsidR="008F0B48" w:rsidRPr="002206AA">
        <w:rPr>
          <w:rFonts w:ascii="Times New Roman" w:hAnsi="Times New Roman" w:cs="Times New Roman"/>
        </w:rPr>
        <w:t>станавливать запрет на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8.2.21</w:t>
      </w:r>
      <w:r w:rsidR="008F0B48" w:rsidRPr="002206AA">
        <w:rPr>
          <w:rFonts w:ascii="Times New Roman" w:hAnsi="Times New Roman" w:cs="Times New Roman"/>
        </w:rPr>
        <w:t>. Жидкие нечистоты следует вывозить по договорам или разовым заявкам организациям, имеющим специальный транспорт.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8.2.22</w:t>
      </w:r>
      <w:r w:rsidR="001E731D" w:rsidRPr="002206AA">
        <w:rPr>
          <w:rFonts w:ascii="Times New Roman" w:hAnsi="Times New Roman" w:cs="Times New Roman"/>
        </w:rPr>
        <w:t>. С</w:t>
      </w:r>
      <w:r w:rsidR="008F0B48" w:rsidRPr="002206AA">
        <w:rPr>
          <w:rFonts w:ascii="Times New Roman" w:hAnsi="Times New Roman" w:cs="Times New Roman"/>
        </w:rPr>
        <w:t>обственникам помещений обеспечивать подъезды непосредственно к мусоросборникам и выгребным ямам.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8.2.23</w:t>
      </w:r>
      <w:r w:rsidR="008F0B48" w:rsidRPr="002206AA">
        <w:rPr>
          <w:rFonts w:ascii="Times New Roman" w:hAnsi="Times New Roman" w:cs="Times New Roman"/>
        </w:rPr>
        <w:t>. Очистку и уборку водосточных канав, лотков, труб, дренажей, предназначенных для отвода поверхностных и грунтов</w:t>
      </w:r>
      <w:r w:rsidR="00897FCD" w:rsidRPr="002206AA">
        <w:rPr>
          <w:rFonts w:ascii="Times New Roman" w:hAnsi="Times New Roman" w:cs="Times New Roman"/>
        </w:rPr>
        <w:t xml:space="preserve">ых вод из дворов, </w:t>
      </w:r>
      <w:r w:rsidR="008F0B48" w:rsidRPr="002206AA">
        <w:rPr>
          <w:rFonts w:ascii="Times New Roman" w:hAnsi="Times New Roman" w:cs="Times New Roman"/>
        </w:rPr>
        <w:t>производить лицам, указанным в пункте 8.2.1 настоящих Правил.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8.2.24</w:t>
      </w:r>
      <w:r w:rsidR="008F0B48" w:rsidRPr="002206AA">
        <w:rPr>
          <w:rFonts w:ascii="Times New Roman" w:hAnsi="Times New Roman" w:cs="Times New Roman"/>
        </w:rPr>
        <w:t>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8.2.25</w:t>
      </w:r>
      <w:r w:rsidR="008F0B48" w:rsidRPr="002206AA">
        <w:rPr>
          <w:rFonts w:ascii="Times New Roman" w:hAnsi="Times New Roman" w:cs="Times New Roman"/>
        </w:rPr>
        <w:t>. Вывоз пищевых отходов следует осуществлять с территории ежедневн</w:t>
      </w:r>
      <w:r w:rsidR="00897FCD" w:rsidRPr="002206AA">
        <w:rPr>
          <w:rFonts w:ascii="Times New Roman" w:hAnsi="Times New Roman" w:cs="Times New Roman"/>
        </w:rPr>
        <w:t>о. Остальной мусор</w:t>
      </w:r>
      <w:r w:rsidR="008F0B48" w:rsidRPr="002206AA">
        <w:rPr>
          <w:rFonts w:ascii="Times New Roman" w:hAnsi="Times New Roman" w:cs="Times New Roman"/>
        </w:rPr>
        <w:t xml:space="preserve"> вывозить систематически, по мере накопления, но не реже одного раза в три дня, а в периоды года с температурой выше 14 градусов - ежедневно.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8.2.26</w:t>
      </w:r>
      <w:r w:rsidR="008F0B48" w:rsidRPr="002206AA">
        <w:rPr>
          <w:rFonts w:ascii="Times New Roman" w:hAnsi="Times New Roman" w:cs="Times New Roman"/>
        </w:rPr>
        <w:t>. Содержание и эксплуатацию санкционированных мест хранения и утилизации отходов производс</w:t>
      </w:r>
      <w:r w:rsidR="00897FCD" w:rsidRPr="002206AA">
        <w:rPr>
          <w:rFonts w:ascii="Times New Roman" w:hAnsi="Times New Roman" w:cs="Times New Roman"/>
        </w:rPr>
        <w:t xml:space="preserve">тва и потребления </w:t>
      </w:r>
      <w:r w:rsidR="008F0B48" w:rsidRPr="002206AA">
        <w:rPr>
          <w:rFonts w:ascii="Times New Roman" w:hAnsi="Times New Roman" w:cs="Times New Roman"/>
        </w:rPr>
        <w:t>осуществлять в установленном порядке.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8.2.27</w:t>
      </w:r>
      <w:r w:rsidR="008F0B48" w:rsidRPr="002206AA">
        <w:rPr>
          <w:rFonts w:ascii="Times New Roman" w:hAnsi="Times New Roman" w:cs="Times New Roman"/>
        </w:rPr>
        <w:t>. 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</w:t>
      </w:r>
      <w:r w:rsidR="00897FCD" w:rsidRPr="002206AA">
        <w:rPr>
          <w:rFonts w:ascii="Times New Roman" w:hAnsi="Times New Roman" w:cs="Times New Roman"/>
        </w:rPr>
        <w:t>еходы через пути),</w:t>
      </w:r>
      <w:r w:rsidR="008F0B48" w:rsidRPr="002206AA">
        <w:rPr>
          <w:rFonts w:ascii="Times New Roman" w:hAnsi="Times New Roman" w:cs="Times New Roman"/>
        </w:rPr>
        <w:t xml:space="preserve"> убирать и содержать силами и средствами железнодорожных организаций, эксплуатирующих данные сооружения.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8.2.28</w:t>
      </w:r>
      <w:r w:rsidR="008F0B48" w:rsidRPr="002206AA">
        <w:rPr>
          <w:rFonts w:ascii="Times New Roman" w:hAnsi="Times New Roman" w:cs="Times New Roman"/>
        </w:rPr>
        <w:t>. Уборку и очистку территорий, отведенных для размещения и эксплуатации линий электропередач, газовых, водопроводных</w:t>
      </w:r>
      <w:r w:rsidR="00897FCD" w:rsidRPr="002206AA">
        <w:rPr>
          <w:rFonts w:ascii="Times New Roman" w:hAnsi="Times New Roman" w:cs="Times New Roman"/>
        </w:rPr>
        <w:t xml:space="preserve"> и тепловых сетей,</w:t>
      </w:r>
      <w:r w:rsidR="008F0B48" w:rsidRPr="002206AA">
        <w:rPr>
          <w:rFonts w:ascii="Times New Roman" w:hAnsi="Times New Roman" w:cs="Times New Roman"/>
        </w:rPr>
        <w:t xml:space="preserve"> осуществлять силами и средствами организаций, эксплуатирующих указанные сети и линии электропередач. В случае</w:t>
      </w:r>
      <w:proofErr w:type="gramStart"/>
      <w:r w:rsidR="008F0B48" w:rsidRPr="002206AA">
        <w:rPr>
          <w:rFonts w:ascii="Times New Roman" w:hAnsi="Times New Roman" w:cs="Times New Roman"/>
        </w:rPr>
        <w:t>,</w:t>
      </w:r>
      <w:proofErr w:type="gramEnd"/>
      <w:r w:rsidR="008F0B48" w:rsidRPr="002206AA">
        <w:rPr>
          <w:rFonts w:ascii="Times New Roman" w:hAnsi="Times New Roman" w:cs="Times New Roman"/>
        </w:rPr>
        <w:t xml:space="preserve"> если указанные в данном пункте сети являются бесхозяйными, уборку и </w:t>
      </w:r>
      <w:r w:rsidR="00897FCD" w:rsidRPr="002206AA">
        <w:rPr>
          <w:rFonts w:ascii="Times New Roman" w:hAnsi="Times New Roman" w:cs="Times New Roman"/>
        </w:rPr>
        <w:t>очистку территорий</w:t>
      </w:r>
      <w:r w:rsidR="008F0B48" w:rsidRPr="002206AA">
        <w:rPr>
          <w:rFonts w:ascii="Times New Roman" w:hAnsi="Times New Roman" w:cs="Times New Roman"/>
        </w:rPr>
        <w:t xml:space="preserve"> осуществлять организации, с которой заключен договор об обеспечении сохранности и эксплуатации бесхозяйного имущества.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8.2.29</w:t>
      </w:r>
      <w:r w:rsidR="008F0B48" w:rsidRPr="002206AA">
        <w:rPr>
          <w:rFonts w:ascii="Times New Roman" w:hAnsi="Times New Roman" w:cs="Times New Roman"/>
        </w:rPr>
        <w:t>. При очистке смотровых колодцев, подземных коммуникаций грунт,</w:t>
      </w:r>
      <w:r w:rsidR="00897FCD" w:rsidRPr="002206AA">
        <w:rPr>
          <w:rFonts w:ascii="Times New Roman" w:hAnsi="Times New Roman" w:cs="Times New Roman"/>
        </w:rPr>
        <w:t xml:space="preserve"> мусор, нечистоты </w:t>
      </w:r>
      <w:r w:rsidR="008F0B48" w:rsidRPr="002206AA">
        <w:rPr>
          <w:rFonts w:ascii="Times New Roman" w:hAnsi="Times New Roman" w:cs="Times New Roman"/>
        </w:rPr>
        <w:t>складировать в специальную тару с немедленной вывозкой силами организаций, занимающихся очистными работами.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Складирование нечистот на проезжую часть улиц, тротуары и газоны следует запрещать.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8.2.30</w:t>
      </w:r>
      <w:r w:rsidR="008F0B48" w:rsidRPr="002206AA">
        <w:rPr>
          <w:rFonts w:ascii="Times New Roman" w:hAnsi="Times New Roman" w:cs="Times New Roman"/>
        </w:rPr>
        <w:t>. Сбор брошенных на улицах предметов, создающих помехи д</w:t>
      </w:r>
      <w:r w:rsidR="00897FCD" w:rsidRPr="002206AA">
        <w:rPr>
          <w:rFonts w:ascii="Times New Roman" w:hAnsi="Times New Roman" w:cs="Times New Roman"/>
        </w:rPr>
        <w:t>орожному движению,</w:t>
      </w:r>
      <w:r w:rsidR="008F0B48" w:rsidRPr="002206AA">
        <w:rPr>
          <w:rFonts w:ascii="Times New Roman" w:hAnsi="Times New Roman" w:cs="Times New Roman"/>
        </w:rPr>
        <w:t xml:space="preserve"> возлагать на организации, обслуживающие данные объекты.</w:t>
      </w:r>
    </w:p>
    <w:p w:rsidR="008F0B48" w:rsidRPr="002206AA" w:rsidRDefault="009F3997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8.2.31</w:t>
      </w:r>
      <w:r w:rsidR="008F0B48" w:rsidRPr="002206AA">
        <w:rPr>
          <w:rFonts w:ascii="Times New Roman" w:hAnsi="Times New Roman" w:cs="Times New Roman"/>
        </w:rPr>
        <w:t>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Привлечение граждан к выполнению работ по уборке, благоустройству и озеленению территории муниципального образования следует осуществлять на основ</w:t>
      </w:r>
      <w:r w:rsidR="00897FCD" w:rsidRPr="002206AA">
        <w:rPr>
          <w:rFonts w:ascii="Times New Roman" w:hAnsi="Times New Roman" w:cs="Times New Roman"/>
        </w:rPr>
        <w:t>ании постановления главы</w:t>
      </w:r>
      <w:r w:rsidRPr="002206AA">
        <w:rPr>
          <w:rFonts w:ascii="Times New Roman" w:hAnsi="Times New Roman" w:cs="Times New Roman"/>
        </w:rPr>
        <w:t xml:space="preserve">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 Особенности уборки территории в весенне-летний период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8.3.1. Весенне-летнюю</w:t>
      </w:r>
      <w:r w:rsidR="00897FCD" w:rsidRPr="002206AA">
        <w:rPr>
          <w:rFonts w:ascii="Times New Roman" w:hAnsi="Times New Roman" w:cs="Times New Roman"/>
        </w:rPr>
        <w:t xml:space="preserve"> уборку территории</w:t>
      </w:r>
      <w:r w:rsidRPr="002206AA">
        <w:rPr>
          <w:rFonts w:ascii="Times New Roman" w:hAnsi="Times New Roman" w:cs="Times New Roman"/>
        </w:rPr>
        <w:t xml:space="preserve"> производить с 15 апреля по 15 октября и предусматривать мойку, полив и подметание проезжей части улиц, тротуаров, площадей.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зависимости от климатических усло</w:t>
      </w:r>
      <w:r w:rsidR="00897FCD" w:rsidRPr="002206AA">
        <w:rPr>
          <w:rFonts w:ascii="Times New Roman" w:hAnsi="Times New Roman" w:cs="Times New Roman"/>
        </w:rPr>
        <w:t>вий постановлением главы</w:t>
      </w:r>
      <w:r w:rsidRPr="002206AA">
        <w:rPr>
          <w:rFonts w:ascii="Times New Roman" w:hAnsi="Times New Roman" w:cs="Times New Roman"/>
        </w:rPr>
        <w:t xml:space="preserve"> муниципального образования период весенне-летней уборки может быть изменен.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8.3.2. Мойке следует подвергать всю ширину проезжей части улиц и площадей.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8.3.3. Уборку лотков и бордюров от песка, пыли, мусора после мойки рекомендуется заканчивать к 7 часам утра.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8.3.4. Мойку и поливку тротуаров и дворовых территорий, зеленых на</w:t>
      </w:r>
      <w:r w:rsidR="000C71E7" w:rsidRPr="002206AA">
        <w:rPr>
          <w:rFonts w:ascii="Times New Roman" w:hAnsi="Times New Roman" w:cs="Times New Roman"/>
        </w:rPr>
        <w:t>саждений и газонов</w:t>
      </w:r>
      <w:r w:rsidRPr="002206AA">
        <w:rPr>
          <w:rFonts w:ascii="Times New Roman" w:hAnsi="Times New Roman" w:cs="Times New Roman"/>
        </w:rPr>
        <w:t xml:space="preserve"> производить силами организаций и собственниками помещений.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8.3.5. Мойку дорожных покрытий и тротуаров, а также по</w:t>
      </w:r>
      <w:r w:rsidR="000C71E7" w:rsidRPr="002206AA">
        <w:rPr>
          <w:rFonts w:ascii="Times New Roman" w:hAnsi="Times New Roman" w:cs="Times New Roman"/>
        </w:rPr>
        <w:t>дметание тротуаро</w:t>
      </w:r>
      <w:r w:rsidRPr="002206AA">
        <w:rPr>
          <w:rFonts w:ascii="Times New Roman" w:hAnsi="Times New Roman" w:cs="Times New Roman"/>
        </w:rPr>
        <w:t xml:space="preserve"> производить с 23 часов до 7 часов утра, а влажное подметание пр</w:t>
      </w:r>
      <w:r w:rsidR="000C71E7" w:rsidRPr="002206AA">
        <w:rPr>
          <w:rFonts w:ascii="Times New Roman" w:hAnsi="Times New Roman" w:cs="Times New Roman"/>
        </w:rPr>
        <w:t xml:space="preserve">оезжей части улиц </w:t>
      </w:r>
      <w:r w:rsidRPr="002206AA">
        <w:rPr>
          <w:rFonts w:ascii="Times New Roman" w:hAnsi="Times New Roman" w:cs="Times New Roman"/>
        </w:rPr>
        <w:t>производить по мере необходимости с 9 часов утра до 21 часа.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 Особенности уборки территории в осенне-зимний период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8.4.1. Осенне-зимнюю</w:t>
      </w:r>
      <w:r w:rsidR="00897FCD" w:rsidRPr="002206AA">
        <w:rPr>
          <w:rFonts w:ascii="Times New Roman" w:hAnsi="Times New Roman" w:cs="Times New Roman"/>
        </w:rPr>
        <w:t xml:space="preserve"> уборку территории</w:t>
      </w:r>
      <w:r w:rsidRPr="002206AA">
        <w:rPr>
          <w:rFonts w:ascii="Times New Roman" w:hAnsi="Times New Roman" w:cs="Times New Roman"/>
        </w:rPr>
        <w:t xml:space="preserve"> проводить с 15 октября по 15 апреля и предусматривать уборку и вывоз мусора, снега и льда, грязи, посыпку улиц песком с примесью хлоридов.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зависимости от климатич</w:t>
      </w:r>
      <w:r w:rsidR="00897FCD" w:rsidRPr="002206AA">
        <w:rPr>
          <w:rFonts w:ascii="Times New Roman" w:hAnsi="Times New Roman" w:cs="Times New Roman"/>
        </w:rPr>
        <w:t>еских условий постановлением главы</w:t>
      </w:r>
      <w:r w:rsidRPr="002206AA">
        <w:rPr>
          <w:rFonts w:ascii="Times New Roman" w:hAnsi="Times New Roman" w:cs="Times New Roman"/>
        </w:rPr>
        <w:t xml:space="preserve"> муниципального образования период осенне-зимней уборки может быть изменен.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8.4.2. Укладку свежевыпавшего снега в валы и кучи следует разрешать на всех улицах, площадях, набережных, бульварах и скверах с последующей вывозкой.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8.4.3. В зависимости от ширины улицы и характера дв</w:t>
      </w:r>
      <w:r w:rsidR="00897FCD" w:rsidRPr="002206AA">
        <w:rPr>
          <w:rFonts w:ascii="Times New Roman" w:hAnsi="Times New Roman" w:cs="Times New Roman"/>
        </w:rPr>
        <w:t>ижения на ней валы</w:t>
      </w:r>
      <w:r w:rsidRPr="002206AA">
        <w:rPr>
          <w:rFonts w:ascii="Times New Roman" w:hAnsi="Times New Roman" w:cs="Times New Roman"/>
        </w:rPr>
        <w:t xml:space="preserve">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8.4.4. Посыпку песком с примесью хлоридов, как правило, следует начинать немедленно с начала снегопада или появления гололеда.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8F0B48" w:rsidRPr="002206AA" w:rsidRDefault="00897FC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Тротуар </w:t>
      </w:r>
      <w:r w:rsidR="008F0B48" w:rsidRPr="002206AA">
        <w:rPr>
          <w:rFonts w:ascii="Times New Roman" w:hAnsi="Times New Roman" w:cs="Times New Roman"/>
        </w:rPr>
        <w:t>посыпать сухим песком без хлоридов.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8.4.5.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Снег, сброшенный с крыш, следует немедленно вывозить.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8.4.6. Все тротуары, дворы, лотки проезжей части улиц, площадей, набережных, рыночные площади и другие участки с асфальтовым покрытием очищать от снега и обледенелого наката под скребок и посыпать песком до 8 часов утра.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8.4.7. Вывоз снега следует разрешать только на специально отведенные места отвала.</w:t>
      </w:r>
    </w:p>
    <w:p w:rsidR="008F0B48" w:rsidRPr="002206AA" w:rsidRDefault="00897FC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Места отвала снега</w:t>
      </w:r>
      <w:r w:rsidR="008F0B48" w:rsidRPr="002206AA">
        <w:rPr>
          <w:rFonts w:ascii="Times New Roman" w:hAnsi="Times New Roman" w:cs="Times New Roman"/>
        </w:rPr>
        <w:t xml:space="preserve"> обеспечить удобными подъездами, необходимыми механизмами для складирования снега.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8.4.8. Уборку и вывозку снега и льда с улиц, площадей, мостов, плотин, с</w:t>
      </w:r>
      <w:r w:rsidR="00C41852" w:rsidRPr="002206AA">
        <w:rPr>
          <w:rFonts w:ascii="Times New Roman" w:hAnsi="Times New Roman" w:cs="Times New Roman"/>
        </w:rPr>
        <w:t xml:space="preserve">кверов и бульваров </w:t>
      </w:r>
      <w:r w:rsidRPr="002206AA">
        <w:rPr>
          <w:rFonts w:ascii="Times New Roman" w:hAnsi="Times New Roman" w:cs="Times New Roman"/>
        </w:rPr>
        <w:t xml:space="preserve"> начинать немедленно с начала снегопада и производить, в первую очередь, с магистральных улиц, троллейбусных и автобусных трасс, мостов, плотин и путепроводов для обеспечения бесперебойного движения транспорта во избежание наката.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8.4.9. При уборке улиц, проездов, площадей специализированными организациями лицам, указанным в пункте 8.2.1 нас</w:t>
      </w:r>
      <w:r w:rsidR="00C41852" w:rsidRPr="002206AA">
        <w:rPr>
          <w:rFonts w:ascii="Times New Roman" w:hAnsi="Times New Roman" w:cs="Times New Roman"/>
        </w:rPr>
        <w:t>тоящего решения</w:t>
      </w:r>
      <w:r w:rsidRPr="002206AA">
        <w:rPr>
          <w:rFonts w:ascii="Times New Roman" w:hAnsi="Times New Roman" w:cs="Times New Roman"/>
        </w:rPr>
        <w:t>, обеспечивать после прохождения снегоочистительной техники уборку прибордюрных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 Порядок содержания элементов благоустройства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8.5.1. Общие требования к содержанию элементов благоустройства.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8.5.1.1. Содержание элементов благоустройства, включая работы по восстановлению и ремо</w:t>
      </w:r>
      <w:r w:rsidR="00897FCD" w:rsidRPr="002206AA">
        <w:rPr>
          <w:rFonts w:ascii="Times New Roman" w:hAnsi="Times New Roman" w:cs="Times New Roman"/>
        </w:rPr>
        <w:t xml:space="preserve">нту памятников, мемориалов, </w:t>
      </w:r>
      <w:r w:rsidRPr="002206AA">
        <w:rPr>
          <w:rFonts w:ascii="Times New Roman" w:hAnsi="Times New Roman" w:cs="Times New Roman"/>
        </w:rPr>
        <w:t>осуществлять физическим и (или) юридическим лицам, независимо от их организационно-правовых форм, владеющим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Физическим и юридическим</w:t>
      </w:r>
      <w:r w:rsidR="000C71E7" w:rsidRPr="002206AA">
        <w:rPr>
          <w:rFonts w:ascii="Times New Roman" w:hAnsi="Times New Roman" w:cs="Times New Roman"/>
        </w:rPr>
        <w:t xml:space="preserve"> лицам следует </w:t>
      </w:r>
      <w:r w:rsidRPr="002206AA">
        <w:rPr>
          <w:rFonts w:ascii="Times New Roman" w:hAnsi="Times New Roman" w:cs="Times New Roman"/>
        </w:rPr>
        <w:t>осуществлять организацию содержания элементов благоустройства, расположенных на прилегающих территориях.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Организацию содержания иных элементов благоустройства следует  осуществлять администрации муниципального образования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8.5.1.2. Строительство и установку оград, заборов, газонных и тротуарных ограждений, киосков, палаток, павильонов, ларьков, стендов для объявлений и других устрой</w:t>
      </w:r>
      <w:proofErr w:type="gramStart"/>
      <w:r w:rsidRPr="002206AA">
        <w:rPr>
          <w:rFonts w:ascii="Times New Roman" w:hAnsi="Times New Roman" w:cs="Times New Roman"/>
        </w:rPr>
        <w:t>ств сл</w:t>
      </w:r>
      <w:proofErr w:type="gramEnd"/>
      <w:r w:rsidRPr="002206AA">
        <w:rPr>
          <w:rFonts w:ascii="Times New Roman" w:hAnsi="Times New Roman" w:cs="Times New Roman"/>
        </w:rPr>
        <w:t>едует осуществлять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8.5.1.3. Строительные площадки следует ограждать по всему периметру плотным забором установленного образ</w:t>
      </w:r>
      <w:r w:rsidR="00897FCD" w:rsidRPr="002206AA">
        <w:rPr>
          <w:rFonts w:ascii="Times New Roman" w:hAnsi="Times New Roman" w:cs="Times New Roman"/>
        </w:rPr>
        <w:t xml:space="preserve">ца. В ограждениях </w:t>
      </w:r>
      <w:r w:rsidRPr="002206AA">
        <w:rPr>
          <w:rFonts w:ascii="Times New Roman" w:hAnsi="Times New Roman" w:cs="Times New Roman"/>
        </w:rPr>
        <w:t>предусмотреть минимальное количество проездов.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Проезды, как правило, должны выходить на второстепенные улицы и оборудоваться шлагбаумами или воротами.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Стр</w:t>
      </w:r>
      <w:r w:rsidR="00A957BC" w:rsidRPr="002206AA">
        <w:rPr>
          <w:rFonts w:ascii="Times New Roman" w:hAnsi="Times New Roman" w:cs="Times New Roman"/>
        </w:rPr>
        <w:t>оительные площадки</w:t>
      </w:r>
      <w:r w:rsidRPr="002206AA">
        <w:rPr>
          <w:rFonts w:ascii="Times New Roman" w:hAnsi="Times New Roman" w:cs="Times New Roman"/>
        </w:rPr>
        <w:t xml:space="preserve"> обеспечить благоустроенной проезжей частью не менее 20 метров у каждого выезда с оборудованием для очистки колес.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8.5.2. Световые вывески, реклама и витрины.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8.5.2.1. Установку вс</w:t>
      </w:r>
      <w:r w:rsidR="00A957BC" w:rsidRPr="002206AA">
        <w:rPr>
          <w:rFonts w:ascii="Times New Roman" w:hAnsi="Times New Roman" w:cs="Times New Roman"/>
        </w:rPr>
        <w:t>якого рода вывесок</w:t>
      </w:r>
      <w:r w:rsidRPr="002206AA">
        <w:rPr>
          <w:rFonts w:ascii="Times New Roman" w:hAnsi="Times New Roman" w:cs="Times New Roman"/>
        </w:rPr>
        <w:t xml:space="preserve"> разрешать только после согласования эскизов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8.5.2.2. Организациям, эксплуатирующим световые </w:t>
      </w:r>
      <w:r w:rsidR="00C41852" w:rsidRPr="002206AA">
        <w:rPr>
          <w:rFonts w:ascii="Times New Roman" w:hAnsi="Times New Roman" w:cs="Times New Roman"/>
        </w:rPr>
        <w:t xml:space="preserve">рекламы и вывески, </w:t>
      </w:r>
      <w:r w:rsidRPr="002206AA">
        <w:rPr>
          <w:rFonts w:ascii="Times New Roman" w:hAnsi="Times New Roman" w:cs="Times New Roman"/>
        </w:rPr>
        <w:t xml:space="preserve">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газосветовых трубок и электроламп.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случае неисправности отдельных знаков рекламы</w:t>
      </w:r>
      <w:r w:rsidR="00A957BC" w:rsidRPr="002206AA">
        <w:rPr>
          <w:rFonts w:ascii="Times New Roman" w:hAnsi="Times New Roman" w:cs="Times New Roman"/>
        </w:rPr>
        <w:t xml:space="preserve"> или вывески</w:t>
      </w:r>
      <w:r w:rsidRPr="002206AA">
        <w:rPr>
          <w:rFonts w:ascii="Times New Roman" w:hAnsi="Times New Roman" w:cs="Times New Roman"/>
        </w:rPr>
        <w:t xml:space="preserve"> выключать полностью.</w:t>
      </w:r>
    </w:p>
    <w:p w:rsidR="008F0B48" w:rsidRPr="002206AA" w:rsidRDefault="00C4185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8.5.2.3. Витрины</w:t>
      </w:r>
      <w:r w:rsidR="008F0B48" w:rsidRPr="002206AA">
        <w:rPr>
          <w:rFonts w:ascii="Times New Roman" w:hAnsi="Times New Roman" w:cs="Times New Roman"/>
        </w:rPr>
        <w:t xml:space="preserve"> оборудовать специальными осветительными приборами.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8.5.2.4. Расклейку газет, афиш, плакатов, различного рода о</w:t>
      </w:r>
      <w:r w:rsidR="00C41852" w:rsidRPr="002206AA">
        <w:rPr>
          <w:rFonts w:ascii="Times New Roman" w:hAnsi="Times New Roman" w:cs="Times New Roman"/>
        </w:rPr>
        <w:t>бъявлений и реклам  разрешается</w:t>
      </w:r>
      <w:r w:rsidRPr="002206AA">
        <w:rPr>
          <w:rFonts w:ascii="Times New Roman" w:hAnsi="Times New Roman" w:cs="Times New Roman"/>
        </w:rPr>
        <w:t xml:space="preserve"> только на специально установленных стендах.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8.5.2.5. Очистку от объявлений опор электротранспорта, уличного освещения, цоколя зданий, заборов и </w:t>
      </w:r>
      <w:r w:rsidR="00C41852" w:rsidRPr="002206AA">
        <w:rPr>
          <w:rFonts w:ascii="Times New Roman" w:hAnsi="Times New Roman" w:cs="Times New Roman"/>
        </w:rPr>
        <w:t xml:space="preserve">других сооружений </w:t>
      </w:r>
      <w:r w:rsidRPr="002206AA">
        <w:rPr>
          <w:rFonts w:ascii="Times New Roman" w:hAnsi="Times New Roman" w:cs="Times New Roman"/>
        </w:rPr>
        <w:t>осуществлять организациям, эксплуатирующим данные объекты.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8.5.2.6. Размещение и эксплуатацию средств наружной рекламы следует осуществлять в порядке, установленном решением представительного органа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8.5.3. Строительство, установка и содержание малых архитектурных форм.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8.5.3.1. Физическим или юридич</w:t>
      </w:r>
      <w:r w:rsidR="00C41852" w:rsidRPr="002206AA">
        <w:rPr>
          <w:rFonts w:ascii="Times New Roman" w:hAnsi="Times New Roman" w:cs="Times New Roman"/>
        </w:rPr>
        <w:t>еским лицам следует</w:t>
      </w:r>
      <w:r w:rsidRPr="002206AA">
        <w:rPr>
          <w:rFonts w:ascii="Times New Roman" w:hAnsi="Times New Roman" w:cs="Times New Roman"/>
        </w:rPr>
        <w:t xml:space="preserve"> при содержании малых архитектурных форм производить их ремонт и окраску, согласовывая кодеры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8.5.3.2. </w:t>
      </w:r>
      <w:proofErr w:type="gramStart"/>
      <w:r w:rsidRPr="002206AA">
        <w:rPr>
          <w:rFonts w:ascii="Times New Roman" w:hAnsi="Times New Roman" w:cs="Times New Roman"/>
        </w:rPr>
        <w:t>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</w:t>
      </w:r>
      <w:r w:rsidR="00C41852" w:rsidRPr="002206AA">
        <w:rPr>
          <w:rFonts w:ascii="Times New Roman" w:hAnsi="Times New Roman" w:cs="Times New Roman"/>
        </w:rPr>
        <w:t xml:space="preserve">ереходов, скамеек </w:t>
      </w:r>
      <w:r w:rsidRPr="002206AA">
        <w:rPr>
          <w:rFonts w:ascii="Times New Roman" w:hAnsi="Times New Roman" w:cs="Times New Roman"/>
        </w:rPr>
        <w:t>производить не реже одного раза в год.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</w:t>
      </w:r>
      <w:r w:rsidR="002A2452" w:rsidRPr="002206AA">
        <w:rPr>
          <w:rFonts w:ascii="Times New Roman" w:hAnsi="Times New Roman" w:cs="Times New Roman"/>
        </w:rPr>
        <w:t>ромышленных зданий</w:t>
      </w:r>
      <w:r w:rsidRPr="002206AA">
        <w:rPr>
          <w:rFonts w:ascii="Times New Roman" w:hAnsi="Times New Roman" w:cs="Times New Roman"/>
        </w:rPr>
        <w:t xml:space="preserve"> производить не реже одного раза в два года, а ремонт - по мере необходимости.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 Ремонт и содержание зданий и сооружений.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8.5.4.1. Эксплуатацию зданий и соо</w:t>
      </w:r>
      <w:r w:rsidR="00C41852" w:rsidRPr="002206AA">
        <w:rPr>
          <w:rFonts w:ascii="Times New Roman" w:hAnsi="Times New Roman" w:cs="Times New Roman"/>
        </w:rPr>
        <w:t>ружений, их</w:t>
      </w:r>
      <w:r w:rsidRPr="002206AA">
        <w:rPr>
          <w:rFonts w:ascii="Times New Roman" w:hAnsi="Times New Roman" w:cs="Times New Roman"/>
        </w:rPr>
        <w:t xml:space="preserve"> производить в соответствии с установленными правилами и нормами технической эксплуатации.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8.5.4.2. Текущий и капитальный ремонт, окраску фасадов з</w:t>
      </w:r>
      <w:r w:rsidR="00C41852" w:rsidRPr="002206AA">
        <w:rPr>
          <w:rFonts w:ascii="Times New Roman" w:hAnsi="Times New Roman" w:cs="Times New Roman"/>
        </w:rPr>
        <w:t>даний и сооружений</w:t>
      </w:r>
      <w:r w:rsidRPr="002206AA">
        <w:rPr>
          <w:rFonts w:ascii="Times New Roman" w:hAnsi="Times New Roman" w:cs="Times New Roman"/>
        </w:rPr>
        <w:t xml:space="preserve">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8.5.4.3. </w:t>
      </w:r>
      <w:proofErr w:type="gramStart"/>
      <w:r w:rsidRPr="002206AA">
        <w:rPr>
          <w:rFonts w:ascii="Times New Roman" w:hAnsi="Times New Roman" w:cs="Times New Roman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по согласованию с администрацией муниципального образования.</w:t>
      </w:r>
      <w:proofErr w:type="gramEnd"/>
    </w:p>
    <w:p w:rsidR="008F0B48" w:rsidRPr="002206AA" w:rsidRDefault="00C4185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 Запрещветься</w:t>
      </w:r>
      <w:r w:rsidR="008F0B48" w:rsidRPr="002206AA">
        <w:rPr>
          <w:rFonts w:ascii="Times New Roman" w:hAnsi="Times New Roman" w:cs="Times New Roman"/>
        </w:rPr>
        <w:t>самовольное возведение хозяйственных и вспомогательных построек (дровяных сараев, будок, гаражей, голубятен, теплиц и т.п.) без получения соответст</w:t>
      </w:r>
      <w:r w:rsidR="002A2452" w:rsidRPr="002206AA">
        <w:rPr>
          <w:rFonts w:ascii="Times New Roman" w:hAnsi="Times New Roman" w:cs="Times New Roman"/>
        </w:rPr>
        <w:t>вующего разрешения главы</w:t>
      </w:r>
      <w:r w:rsidR="008F0B48" w:rsidRPr="002206AA">
        <w:rPr>
          <w:rFonts w:ascii="Times New Roman" w:hAnsi="Times New Roman" w:cs="Times New Roman"/>
        </w:rPr>
        <w:t xml:space="preserve"> муниципального образования.</w:t>
      </w:r>
    </w:p>
    <w:p w:rsidR="008F0B48" w:rsidRPr="002206AA" w:rsidRDefault="00C4185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8.5.4.5.З</w:t>
      </w:r>
      <w:r w:rsidR="008F0B48" w:rsidRPr="002206AA">
        <w:rPr>
          <w:rFonts w:ascii="Times New Roman" w:hAnsi="Times New Roman" w:cs="Times New Roman"/>
        </w:rPr>
        <w:t>апреща</w:t>
      </w:r>
      <w:r w:rsidRPr="002206AA">
        <w:rPr>
          <w:rFonts w:ascii="Times New Roman" w:hAnsi="Times New Roman" w:cs="Times New Roman"/>
        </w:rPr>
        <w:t>е</w:t>
      </w:r>
      <w:r w:rsidR="008F0B48" w:rsidRPr="002206AA">
        <w:rPr>
          <w:rFonts w:ascii="Times New Roman" w:hAnsi="Times New Roman" w:cs="Times New Roman"/>
        </w:rPr>
        <w:t>ть</w:t>
      </w:r>
      <w:r w:rsidRPr="002206AA">
        <w:rPr>
          <w:rFonts w:ascii="Times New Roman" w:hAnsi="Times New Roman" w:cs="Times New Roman"/>
        </w:rPr>
        <w:t>ся</w:t>
      </w:r>
      <w:r w:rsidR="008F0B48" w:rsidRPr="002206AA">
        <w:rPr>
          <w:rFonts w:ascii="Times New Roman" w:hAnsi="Times New Roman" w:cs="Times New Roman"/>
        </w:rPr>
        <w:t xml:space="preserve">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8F0B48" w:rsidRPr="002206AA" w:rsidRDefault="00C4185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8.5.4.6. З</w:t>
      </w:r>
      <w:r w:rsidR="008F0B48" w:rsidRPr="002206AA">
        <w:rPr>
          <w:rFonts w:ascii="Times New Roman" w:hAnsi="Times New Roman" w:cs="Times New Roman"/>
        </w:rPr>
        <w:t>апреща</w:t>
      </w:r>
      <w:r w:rsidRPr="002206AA">
        <w:rPr>
          <w:rFonts w:ascii="Times New Roman" w:hAnsi="Times New Roman" w:cs="Times New Roman"/>
        </w:rPr>
        <w:t>е</w:t>
      </w:r>
      <w:r w:rsidR="008F0B48" w:rsidRPr="002206AA">
        <w:rPr>
          <w:rFonts w:ascii="Times New Roman" w:hAnsi="Times New Roman" w:cs="Times New Roman"/>
        </w:rPr>
        <w:t>ть</w:t>
      </w:r>
      <w:r w:rsidRPr="002206AA">
        <w:rPr>
          <w:rFonts w:ascii="Times New Roman" w:hAnsi="Times New Roman" w:cs="Times New Roman"/>
        </w:rPr>
        <w:t>ся</w:t>
      </w:r>
      <w:r w:rsidR="008F0B48" w:rsidRPr="002206AA">
        <w:rPr>
          <w:rFonts w:ascii="Times New Roman" w:hAnsi="Times New Roman" w:cs="Times New Roman"/>
        </w:rPr>
        <w:t xml:space="preserve">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8F0B48" w:rsidRPr="002206AA" w:rsidRDefault="00C41852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8.5.4.7.Устанавливать указатели</w:t>
      </w:r>
      <w:r w:rsidR="008F0B48" w:rsidRPr="002206AA">
        <w:rPr>
          <w:rFonts w:ascii="Times New Roman" w:hAnsi="Times New Roman" w:cs="Times New Roman"/>
        </w:rPr>
        <w:t xml:space="preserve"> на зданиях с обозначением наименования улицы и номерных знаков домов, утвержденного образца, а на угловых домах - названия пересекающихся улиц.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 Работы по озеленению территорий и содержанию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зеленых насаждений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8.6.1. Озеленение территории, работы по содержанию и восстановлению парков, скв</w:t>
      </w:r>
      <w:r w:rsidR="00C41852" w:rsidRPr="002206AA">
        <w:rPr>
          <w:rFonts w:ascii="Times New Roman" w:hAnsi="Times New Roman" w:cs="Times New Roman"/>
        </w:rPr>
        <w:t>еров, зеленых зон,</w:t>
      </w:r>
      <w:r w:rsidRPr="002206AA">
        <w:rPr>
          <w:rFonts w:ascii="Times New Roman" w:hAnsi="Times New Roman" w:cs="Times New Roman"/>
        </w:rPr>
        <w:t xml:space="preserve"> осуществлять специализированным организациям по договорам с администрацией муниципального образования в пределах средств, предусмотренных в бюджете муниципального образования на эти цели.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8.6.2. Физическим и юридическим лицам, в собственности или в пользовании которых находятся з</w:t>
      </w:r>
      <w:r w:rsidR="00C41852" w:rsidRPr="002206AA">
        <w:rPr>
          <w:rFonts w:ascii="Times New Roman" w:hAnsi="Times New Roman" w:cs="Times New Roman"/>
        </w:rPr>
        <w:t xml:space="preserve">емельные участки, </w:t>
      </w:r>
      <w:r w:rsidRPr="002206AA">
        <w:rPr>
          <w:rFonts w:ascii="Times New Roman" w:hAnsi="Times New Roman" w:cs="Times New Roman"/>
        </w:rPr>
        <w:t>обеспечивать содержание и сохранность зеленых насаждений, находящихся на этих участках, а также на прилегающих территориях.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8.6.3.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</w:t>
      </w:r>
      <w:r w:rsidR="00074907" w:rsidRPr="002206AA">
        <w:rPr>
          <w:rFonts w:ascii="Times New Roman" w:hAnsi="Times New Roman" w:cs="Times New Roman"/>
        </w:rPr>
        <w:t>афтной архитектуры</w:t>
      </w:r>
      <w:r w:rsidRPr="002206AA">
        <w:rPr>
          <w:rFonts w:ascii="Times New Roman" w:hAnsi="Times New Roman" w:cs="Times New Roman"/>
        </w:rPr>
        <w:t xml:space="preserve"> производить только по проектам, согласованным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8.6.4. Лицам, указанным в пунктах 8.6.1 и 8.6.2 настоящих Правил, рекомендуется: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проводить своевременный ремонт ограждений зеленых насаждений.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8.6.5. На площадях </w:t>
      </w:r>
      <w:r w:rsidR="005D6784" w:rsidRPr="002206AA">
        <w:rPr>
          <w:rFonts w:ascii="Times New Roman" w:hAnsi="Times New Roman" w:cs="Times New Roman"/>
        </w:rPr>
        <w:t>зеленых насаждений запрещаеться</w:t>
      </w:r>
      <w:r w:rsidRPr="002206AA">
        <w:rPr>
          <w:rFonts w:ascii="Times New Roman" w:hAnsi="Times New Roman" w:cs="Times New Roman"/>
        </w:rPr>
        <w:t>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ходить и лежать на газонах и в молодых лесных посадках;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ломать деревья, кустарники, сучья и ветви, срывать листья и цветы, сбивать и собирать плоды;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разбивать палатки и разводить костры;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засорять газоны, цветники, дорожки и водоемы;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портить скульптуры, скамейки, ограды;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ездить на велосипедах, мотоциклах, лошадях, тракторах и автомашинах;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парковать автотранспортные средства на газонах;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пасти скот;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добывать растительную землю, песок и производить другие раскопки;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сжигать листву и мусор на территории общего пользования муниципального образования.</w:t>
      </w:r>
    </w:p>
    <w:p w:rsidR="008F0B48" w:rsidRPr="002206AA" w:rsidRDefault="00536211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8.6.6 Запрещаеться самовольная вырубка</w:t>
      </w:r>
      <w:r w:rsidR="008F0B48" w:rsidRPr="002206AA">
        <w:rPr>
          <w:rFonts w:ascii="Times New Roman" w:hAnsi="Times New Roman" w:cs="Times New Roman"/>
        </w:rPr>
        <w:t xml:space="preserve"> деревьев и кустарников.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8.6.7.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</w:t>
      </w:r>
      <w:r w:rsidR="00B3506C" w:rsidRPr="002206AA">
        <w:rPr>
          <w:rFonts w:ascii="Times New Roman" w:hAnsi="Times New Roman" w:cs="Times New Roman"/>
        </w:rPr>
        <w:t>ьного образования,</w:t>
      </w:r>
      <w:r w:rsidRPr="002206AA">
        <w:rPr>
          <w:rFonts w:ascii="Times New Roman" w:hAnsi="Times New Roman" w:cs="Times New Roman"/>
        </w:rPr>
        <w:t xml:space="preserve"> производить только по письменному разрешению администрации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8.6.8. За вынужденный снос крупномерных деревьев и кустарников, связанных с застройкой или прокладкой по</w:t>
      </w:r>
      <w:r w:rsidR="00294209" w:rsidRPr="002206AA">
        <w:rPr>
          <w:rFonts w:ascii="Times New Roman" w:hAnsi="Times New Roman" w:cs="Times New Roman"/>
        </w:rPr>
        <w:t xml:space="preserve">дземных коммуникаций, </w:t>
      </w:r>
      <w:r w:rsidRPr="002206AA">
        <w:rPr>
          <w:rFonts w:ascii="Times New Roman" w:hAnsi="Times New Roman" w:cs="Times New Roman"/>
        </w:rPr>
        <w:t xml:space="preserve"> брать восстановительную стоимость.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8.6.9. Выдачу разрешения на снос деревьев и кустарников следует производить после оплаты восстановительной стоимости.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Размер восстановительной стоимости зеленых насаждений и место посадок определяются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Восстановительную стоимость зеленых насаждений следует зачислять в бюджет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взимать восстановительную стоимость поврежденных или уничтоженных насаждений.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8.6.11.</w:t>
      </w:r>
      <w:r w:rsidR="008F0B48" w:rsidRPr="002206AA">
        <w:rPr>
          <w:rFonts w:ascii="Times New Roman" w:hAnsi="Times New Roman" w:cs="Times New Roman"/>
        </w:rPr>
        <w:t>Оценку стоимости плодово-ягодных насаждений и садов, принадлежащих гражданам и попадающих в зону строительства жилых и пр</w:t>
      </w:r>
      <w:r w:rsidR="005D6784" w:rsidRPr="002206AA">
        <w:rPr>
          <w:rFonts w:ascii="Times New Roman" w:hAnsi="Times New Roman" w:cs="Times New Roman"/>
        </w:rPr>
        <w:t>омышленных зданий,</w:t>
      </w:r>
      <w:r w:rsidR="008F0B48" w:rsidRPr="002206AA">
        <w:rPr>
          <w:rFonts w:ascii="Times New Roman" w:hAnsi="Times New Roman" w:cs="Times New Roman"/>
        </w:rPr>
        <w:t xml:space="preserve"> производить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8.6.12. За незаконную вырубку или повреждение деревьев на территории сельских лесов виновным лицам следует возмещать убытки.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8.6.13. Учет, содержание, клеймение, снос, обрезку, пересадку дерев</w:t>
      </w:r>
      <w:r w:rsidR="005D6784" w:rsidRPr="002206AA">
        <w:rPr>
          <w:rFonts w:ascii="Times New Roman" w:hAnsi="Times New Roman" w:cs="Times New Roman"/>
        </w:rPr>
        <w:t xml:space="preserve">ьев и кустарников </w:t>
      </w:r>
      <w:r w:rsidRPr="002206AA">
        <w:rPr>
          <w:rFonts w:ascii="Times New Roman" w:hAnsi="Times New Roman" w:cs="Times New Roman"/>
        </w:rPr>
        <w:t>производить силами и средствами: специализированной организации - на улицах, по которым проходят маршруты пассажирского транспорта; жилищно-эксплуатационных организаций - на внутридворовых территориях многоэтажной жилой застройки; лесхоза или иной специализированной организации - в сельских  лесах.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Если при этом будет установлено, что гибель деревьев произошла по вине отдельных граждан или должностных лиц, то размер восстанов</w:t>
      </w:r>
      <w:r w:rsidR="005D6784" w:rsidRPr="002206AA">
        <w:rPr>
          <w:rFonts w:ascii="Times New Roman" w:hAnsi="Times New Roman" w:cs="Times New Roman"/>
        </w:rPr>
        <w:t>ительной стоимости</w:t>
      </w:r>
      <w:r w:rsidRPr="002206AA">
        <w:rPr>
          <w:rFonts w:ascii="Times New Roman" w:hAnsi="Times New Roman" w:cs="Times New Roman"/>
        </w:rPr>
        <w:t xml:space="preserve"> определять по ценам на здоровые деревья.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8.6.14.</w:t>
      </w:r>
      <w:r w:rsidR="008F0B48" w:rsidRPr="002206AA">
        <w:rPr>
          <w:rFonts w:ascii="Times New Roman" w:hAnsi="Times New Roman" w:cs="Times New Roman"/>
        </w:rPr>
        <w:t>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муниципального образования для принятия необходимых мер.</w:t>
      </w:r>
    </w:p>
    <w:p w:rsidR="008F0B48" w:rsidRPr="002206AA" w:rsidRDefault="005E25AD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8.6.15.</w:t>
      </w:r>
      <w:r w:rsidR="008F0B48" w:rsidRPr="002206AA">
        <w:rPr>
          <w:rFonts w:ascii="Times New Roman" w:hAnsi="Times New Roman" w:cs="Times New Roman"/>
        </w:rPr>
        <w:t>Разрешение н</w:t>
      </w:r>
      <w:r w:rsidR="000C60C9" w:rsidRPr="002206AA">
        <w:rPr>
          <w:rFonts w:ascii="Times New Roman" w:hAnsi="Times New Roman" w:cs="Times New Roman"/>
        </w:rPr>
        <w:t>а вырубку сухостоя выдается</w:t>
      </w:r>
      <w:r w:rsidR="008F0B48" w:rsidRPr="002206AA">
        <w:rPr>
          <w:rFonts w:ascii="Times New Roman" w:hAnsi="Times New Roman" w:cs="Times New Roman"/>
        </w:rPr>
        <w:t xml:space="preserve"> администрации муниципального образования.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8.6.16. Снос деревьев, кроме ценных пород деревьев, и кустарников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8.7. Содержание и эксплуатация дорог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8.7.1.</w:t>
      </w:r>
      <w:r w:rsidR="008F0B48" w:rsidRPr="002206AA">
        <w:rPr>
          <w:rFonts w:ascii="Times New Roman" w:hAnsi="Times New Roman" w:cs="Times New Roman"/>
        </w:rPr>
        <w:t>С целью сохранения дорожных покрытий на территории муниципального образования следует запрещать: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подвоз груза волоком;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перегон по улицам населенных пунктов, имеющим твердое покрытие, машин на гусеничном ходу;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движение и стоянка большегрузного транспорта на внутриквартальных пешеходных дорожках, тротуарах.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8.7.2. Специализиров</w:t>
      </w:r>
      <w:r w:rsidR="000C60C9" w:rsidRPr="002206AA">
        <w:rPr>
          <w:rFonts w:ascii="Times New Roman" w:hAnsi="Times New Roman" w:cs="Times New Roman"/>
        </w:rPr>
        <w:t>анным организациям</w:t>
      </w:r>
      <w:r w:rsidRPr="002206AA">
        <w:rPr>
          <w:rFonts w:ascii="Times New Roman" w:hAnsi="Times New Roman" w:cs="Times New Roman"/>
        </w:rPr>
        <w:t xml:space="preserve"> производить уборку территорий муниципальных образований на основании соглашений с лицами, указанными в пункте 8.2.1 настоящих Правил.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8.7.3. </w:t>
      </w:r>
      <w:proofErr w:type="gramStart"/>
      <w:r w:rsidRPr="002206AA">
        <w:rPr>
          <w:rFonts w:ascii="Times New Roman" w:hAnsi="Times New Roman" w:cs="Times New Roman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</w:t>
      </w:r>
      <w:r w:rsidR="000C60C9" w:rsidRPr="002206AA">
        <w:rPr>
          <w:rFonts w:ascii="Times New Roman" w:hAnsi="Times New Roman" w:cs="Times New Roman"/>
        </w:rPr>
        <w:t xml:space="preserve">ального значения) </w:t>
      </w:r>
      <w:r w:rsidRPr="002206AA">
        <w:rPr>
          <w:rFonts w:ascii="Times New Roman" w:hAnsi="Times New Roman" w:cs="Times New Roman"/>
        </w:rPr>
        <w:t>осуществлять специализированным организациям по договорам с администрацией муниципального образования в соответствии с планом капитальных вложений.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8.7.4. Эксплуатацию, текущий и капитальный ремонт светофоров, дорожных знаков, разметки и иных объектов обеспечения безопасности</w:t>
      </w:r>
      <w:r w:rsidR="000C60C9" w:rsidRPr="002206AA">
        <w:rPr>
          <w:rFonts w:ascii="Times New Roman" w:hAnsi="Times New Roman" w:cs="Times New Roman"/>
        </w:rPr>
        <w:t xml:space="preserve"> уличного движения</w:t>
      </w:r>
      <w:r w:rsidRPr="002206AA">
        <w:rPr>
          <w:rFonts w:ascii="Times New Roman" w:hAnsi="Times New Roman" w:cs="Times New Roman"/>
        </w:rPr>
        <w:t xml:space="preserve"> осуществлять специализированным организациям по договорам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8.7.5.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8.8. Освещение территории муниципальных образований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8.8.</w:t>
      </w:r>
      <w:r w:rsidR="005E25AD" w:rsidRPr="002206AA">
        <w:rPr>
          <w:rFonts w:ascii="Times New Roman" w:hAnsi="Times New Roman" w:cs="Times New Roman"/>
        </w:rPr>
        <w:t>1.</w:t>
      </w:r>
      <w:r w:rsidRPr="002206AA">
        <w:rPr>
          <w:rFonts w:ascii="Times New Roman" w:hAnsi="Times New Roman" w:cs="Times New Roman"/>
        </w:rPr>
        <w:t>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</w:t>
      </w:r>
      <w:r w:rsidR="000C60C9" w:rsidRPr="002206AA">
        <w:rPr>
          <w:rFonts w:ascii="Times New Roman" w:hAnsi="Times New Roman" w:cs="Times New Roman"/>
        </w:rPr>
        <w:t xml:space="preserve">аселенных пунктах </w:t>
      </w:r>
      <w:r w:rsidRPr="002206AA">
        <w:rPr>
          <w:rFonts w:ascii="Times New Roman" w:hAnsi="Times New Roman" w:cs="Times New Roman"/>
        </w:rPr>
        <w:t>освещать в темное время суток по расписанию, утвержденному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Обязанность по освещению данных объектов следует возлагать на их собственников или уполномоченных собственником лиц.</w:t>
      </w:r>
    </w:p>
    <w:p w:rsidR="008F0B48" w:rsidRPr="002206AA" w:rsidRDefault="008F0B48" w:rsidP="00E549E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8.8.2. Освещение территории муниципал</w:t>
      </w:r>
      <w:r w:rsidR="000C60C9" w:rsidRPr="002206AA">
        <w:rPr>
          <w:rFonts w:ascii="Times New Roman" w:hAnsi="Times New Roman" w:cs="Times New Roman"/>
        </w:rPr>
        <w:t xml:space="preserve">ьного образования </w:t>
      </w:r>
      <w:r w:rsidRPr="002206AA">
        <w:rPr>
          <w:rFonts w:ascii="Times New Roman" w:hAnsi="Times New Roman" w:cs="Times New Roman"/>
        </w:rPr>
        <w:t>осуществлять энергоснабжающим организациям по договорам с физическими и юридическими лицами, независимо от их организационно-правовых форм, являющимся собственниками отведенных им в установленном порядке земельных участков.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8.8.3. Строительство, эксплуатацию,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 Проведение работ при строительстве, ремонте,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реконструкции коммуникаций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работ), выданного администрацией муниципального образования.</w:t>
      </w:r>
    </w:p>
    <w:p w:rsidR="008F0B48" w:rsidRPr="002206AA" w:rsidRDefault="000C60C9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Аварийные работы</w:t>
      </w:r>
      <w:r w:rsidR="008F0B48" w:rsidRPr="002206AA">
        <w:rPr>
          <w:rFonts w:ascii="Times New Roman" w:hAnsi="Times New Roman" w:cs="Times New Roman"/>
        </w:rPr>
        <w:t xml:space="preserve"> начинать владельцам сетей по телефонограмме или по уведомлению администрации муниципального образования с последующим оформлением разрешения в 3-дневный срок.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8.9.2. Разрешение на производство работ по строительству, реконструкции, ре</w:t>
      </w:r>
      <w:r w:rsidR="000C60C9" w:rsidRPr="002206AA">
        <w:rPr>
          <w:rFonts w:ascii="Times New Roman" w:hAnsi="Times New Roman" w:cs="Times New Roman"/>
        </w:rPr>
        <w:t>монту коммуникаций выдается</w:t>
      </w:r>
      <w:r w:rsidRPr="002206AA">
        <w:rPr>
          <w:rFonts w:ascii="Times New Roman" w:hAnsi="Times New Roman" w:cs="Times New Roman"/>
        </w:rPr>
        <w:t xml:space="preserve"> администрации муниципального образования при предъявлении: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условий производства работ, согласованных с местной администрацией муниципального образования;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 производстве работ, связанных с необходимостью восстановления покрытия дорог, тротуаров или газонов, разрешение на производс</w:t>
      </w:r>
      <w:r w:rsidR="000C60C9" w:rsidRPr="002206AA">
        <w:rPr>
          <w:rFonts w:ascii="Times New Roman" w:hAnsi="Times New Roman" w:cs="Times New Roman"/>
        </w:rPr>
        <w:t>тво земляных работ выдается</w:t>
      </w:r>
      <w:r w:rsidRPr="002206AA">
        <w:rPr>
          <w:rFonts w:ascii="Times New Roman" w:hAnsi="Times New Roman" w:cs="Times New Roman"/>
        </w:rPr>
        <w:t xml:space="preserve"> только по согласованию со специализированной организацией, обслуживающей дорожное покрытие, тротуары, газоны.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8.9.3. Прокладку напорных коммуникаций под проезжей частью </w:t>
      </w:r>
      <w:r w:rsidR="000C60C9" w:rsidRPr="002206AA">
        <w:rPr>
          <w:rFonts w:ascii="Times New Roman" w:hAnsi="Times New Roman" w:cs="Times New Roman"/>
        </w:rPr>
        <w:t>магистральных улиц запрещено</w:t>
      </w:r>
      <w:r w:rsidRPr="002206AA">
        <w:rPr>
          <w:rFonts w:ascii="Times New Roman" w:hAnsi="Times New Roman" w:cs="Times New Roman"/>
        </w:rPr>
        <w:t>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8.9.4. 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8.9.6. Прокладку подземных коммуникаций под проезжей частью улиц, проездами, а также под тротуарами рекомендуется допускать соответствующим организациям при условии восстановления проезжей части автодороги (тротуара) на полную ширину, независимо от ширины траншеи.</w:t>
      </w:r>
    </w:p>
    <w:p w:rsidR="008F0B48" w:rsidRPr="002206AA" w:rsidRDefault="000C60C9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Не допускаеться</w:t>
      </w:r>
      <w:r w:rsidR="008F0B48" w:rsidRPr="002206AA">
        <w:rPr>
          <w:rFonts w:ascii="Times New Roman" w:hAnsi="Times New Roman" w:cs="Times New Roman"/>
        </w:rPr>
        <w:t xml:space="preserve"> применение кирпича в конструкциях, подземных коммуникациях, расположенных под проезжей частью.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8.9.7. В целях исключения возможного разрытия вновь построенных (реконструированных) улиц, скверов 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8.9.9. До начала производства</w:t>
      </w:r>
      <w:r w:rsidR="000C60C9" w:rsidRPr="002206AA">
        <w:rPr>
          <w:rFonts w:ascii="Times New Roman" w:hAnsi="Times New Roman" w:cs="Times New Roman"/>
        </w:rPr>
        <w:t xml:space="preserve"> работ по разрытию нужно</w:t>
      </w:r>
      <w:r w:rsidRPr="002206AA">
        <w:rPr>
          <w:rFonts w:ascii="Times New Roman" w:hAnsi="Times New Roman" w:cs="Times New Roman"/>
        </w:rPr>
        <w:t>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8.9.9.1. Установить дорожные знаки в соответствии с согласованной схемой;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8F0B48" w:rsidRPr="002206AA" w:rsidRDefault="000C60C9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Ограждение</w:t>
      </w:r>
      <w:r w:rsidR="008F0B48" w:rsidRPr="002206AA">
        <w:rPr>
          <w:rFonts w:ascii="Times New Roman" w:hAnsi="Times New Roman" w:cs="Times New Roman"/>
        </w:rPr>
        <w:t xml:space="preserve"> выполнять </w:t>
      </w:r>
      <w:proofErr w:type="gramStart"/>
      <w:r w:rsidR="008F0B48" w:rsidRPr="002206AA">
        <w:rPr>
          <w:rFonts w:ascii="Times New Roman" w:hAnsi="Times New Roman" w:cs="Times New Roman"/>
        </w:rPr>
        <w:t>сплошным</w:t>
      </w:r>
      <w:proofErr w:type="gramEnd"/>
      <w:r w:rsidR="008F0B48" w:rsidRPr="002206AA">
        <w:rPr>
          <w:rFonts w:ascii="Times New Roman" w:hAnsi="Times New Roman" w:cs="Times New Roman"/>
        </w:rPr>
        <w:t xml:space="preserve"> и надежным, предотвращающим попадание посторонних на стройплощадку.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8.9.9.4.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</w:t>
      </w:r>
      <w:r w:rsidRPr="002206AA">
        <w:rPr>
          <w:rFonts w:ascii="Times New Roman" w:hAnsi="Times New Roman" w:cs="Times New Roman"/>
        </w:rPr>
        <w:lastRenderedPageBreak/>
        <w:t>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8.9.10.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2206AA">
        <w:rPr>
          <w:rFonts w:ascii="Times New Roman" w:hAnsi="Times New Roman" w:cs="Times New Roman"/>
        </w:rPr>
        <w:t>контроль за</w:t>
      </w:r>
      <w:proofErr w:type="gramEnd"/>
      <w:r w:rsidRPr="002206AA">
        <w:rPr>
          <w:rFonts w:ascii="Times New Roman" w:hAnsi="Times New Roman" w:cs="Times New Roman"/>
        </w:rPr>
        <w:t xml:space="preserve"> выполнением Правил эксплуатации.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</w:t>
      </w:r>
      <w:r w:rsidR="00A20EF2" w:rsidRPr="002206AA">
        <w:rPr>
          <w:rFonts w:ascii="Times New Roman" w:hAnsi="Times New Roman" w:cs="Times New Roman"/>
        </w:rPr>
        <w:t>9.11. В разрешении</w:t>
      </w:r>
      <w:r w:rsidRPr="002206AA">
        <w:rPr>
          <w:rFonts w:ascii="Times New Roman" w:hAnsi="Times New Roman" w:cs="Times New Roman"/>
        </w:rPr>
        <w:t xml:space="preserve"> устанавливать сроки и условия производства работ.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8.9.12.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8.9.13.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топооснове.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8.9.14. При производстве работ на проезжей части улиц асфальт и щебень </w:t>
      </w:r>
      <w:r w:rsidR="00A20EF2" w:rsidRPr="002206AA">
        <w:rPr>
          <w:rFonts w:ascii="Times New Roman" w:hAnsi="Times New Roman" w:cs="Times New Roman"/>
        </w:rPr>
        <w:t>в пределах траншеи</w:t>
      </w:r>
      <w:r w:rsidRPr="002206AA">
        <w:rPr>
          <w:rFonts w:ascii="Times New Roman" w:hAnsi="Times New Roman" w:cs="Times New Roman"/>
        </w:rPr>
        <w:t xml:space="preserve"> разбирать и вывозить производителем работ в специально отведенное место.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Бордюр разбирается, складируется на месте производства работ для дальнейшей установки.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 производстве работ на улицах, застроенных</w:t>
      </w:r>
      <w:r w:rsidR="00A20EF2" w:rsidRPr="002206AA">
        <w:rPr>
          <w:rFonts w:ascii="Times New Roman" w:hAnsi="Times New Roman" w:cs="Times New Roman"/>
        </w:rPr>
        <w:t xml:space="preserve"> территориях грунт</w:t>
      </w:r>
      <w:r w:rsidRPr="002206AA">
        <w:rPr>
          <w:rFonts w:ascii="Times New Roman" w:hAnsi="Times New Roman" w:cs="Times New Roman"/>
        </w:rPr>
        <w:t xml:space="preserve"> немедленно вывозить.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 необходимости строительная организация может обеспечивать планировку грунта на отвале.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8.9.15. Траншеи под проезжей ча</w:t>
      </w:r>
      <w:r w:rsidR="00A20EF2" w:rsidRPr="002206AA">
        <w:rPr>
          <w:rFonts w:ascii="Times New Roman" w:hAnsi="Times New Roman" w:cs="Times New Roman"/>
        </w:rPr>
        <w:t xml:space="preserve">стью и тротуарами </w:t>
      </w:r>
      <w:r w:rsidRPr="002206AA">
        <w:rPr>
          <w:rFonts w:ascii="Times New Roman" w:hAnsi="Times New Roman" w:cs="Times New Roman"/>
        </w:rPr>
        <w:t>засыпать песком и песчаным фунтом с послойным уплотнением и поливкой водой.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</w:t>
      </w:r>
      <w:r w:rsidR="00A20EF2" w:rsidRPr="002206AA">
        <w:rPr>
          <w:rFonts w:ascii="Times New Roman" w:hAnsi="Times New Roman" w:cs="Times New Roman"/>
        </w:rPr>
        <w:t xml:space="preserve">раншеи на газонах </w:t>
      </w:r>
      <w:r w:rsidRPr="002206AA">
        <w:rPr>
          <w:rFonts w:ascii="Times New Roman" w:hAnsi="Times New Roman" w:cs="Times New Roman"/>
        </w:rPr>
        <w:t>засыпать местным грунтом с уплотнением, восстановлением плодородного слоя и посевом травы.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8.9.16. Засыпку траншеи до выполнения ге</w:t>
      </w:r>
      <w:r w:rsidR="00A20EF2" w:rsidRPr="002206AA">
        <w:rPr>
          <w:rFonts w:ascii="Times New Roman" w:hAnsi="Times New Roman" w:cs="Times New Roman"/>
        </w:rPr>
        <w:t>одезической съемки</w:t>
      </w:r>
      <w:r w:rsidRPr="002206AA">
        <w:rPr>
          <w:rFonts w:ascii="Times New Roman" w:hAnsi="Times New Roman" w:cs="Times New Roman"/>
        </w:rPr>
        <w:t xml:space="preserve"> не допускать.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8.9.18.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2206AA">
        <w:rPr>
          <w:rFonts w:ascii="Times New Roman" w:hAnsi="Times New Roman" w:cs="Times New Roman"/>
        </w:rPr>
        <w:t>работ</w:t>
      </w:r>
      <w:proofErr w:type="gramEnd"/>
      <w:r w:rsidRPr="002206AA">
        <w:rPr>
          <w:rFonts w:ascii="Times New Roman" w:hAnsi="Times New Roman" w:cs="Times New Roman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</w:t>
      </w:r>
      <w:r w:rsidR="00A20EF2" w:rsidRPr="002206AA">
        <w:rPr>
          <w:rFonts w:ascii="Times New Roman" w:hAnsi="Times New Roman" w:cs="Times New Roman"/>
        </w:rPr>
        <w:t xml:space="preserve">овительных работ, </w:t>
      </w:r>
      <w:r w:rsidRPr="002206AA">
        <w:rPr>
          <w:rFonts w:ascii="Times New Roman" w:hAnsi="Times New Roman" w:cs="Times New Roman"/>
        </w:rPr>
        <w:t>устранять организациям, получившим разрешение на производство работ, в течение суток.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Наледи, образовавшиеся из-за аварий на подземн</w:t>
      </w:r>
      <w:r w:rsidR="00A20EF2" w:rsidRPr="002206AA">
        <w:rPr>
          <w:rFonts w:ascii="Times New Roman" w:hAnsi="Times New Roman" w:cs="Times New Roman"/>
        </w:rPr>
        <w:t xml:space="preserve">ых коммуникациях, </w:t>
      </w:r>
      <w:r w:rsidRPr="002206AA">
        <w:rPr>
          <w:rFonts w:ascii="Times New Roman" w:hAnsi="Times New Roman" w:cs="Times New Roman"/>
        </w:rPr>
        <w:t>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8.9.20. Проведение работ при строительстве, ремонте, реконструкции коммуникаций по пр</w:t>
      </w:r>
      <w:r w:rsidR="00A20EF2" w:rsidRPr="002206AA">
        <w:rPr>
          <w:rFonts w:ascii="Times New Roman" w:hAnsi="Times New Roman" w:cs="Times New Roman"/>
        </w:rPr>
        <w:t>осроченным ордерам</w:t>
      </w:r>
      <w:r w:rsidRPr="002206AA">
        <w:rPr>
          <w:rFonts w:ascii="Times New Roman" w:hAnsi="Times New Roman" w:cs="Times New Roman"/>
        </w:rPr>
        <w:t xml:space="preserve"> признавать самовольным проведением земляных работ.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 Содержание животных в муниципальном образовании</w:t>
      </w:r>
    </w:p>
    <w:p w:rsidR="008F0B48" w:rsidRPr="002206AA" w:rsidRDefault="008F0B48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8.10.1. Вл</w:t>
      </w:r>
      <w:r w:rsidR="00A20EF2" w:rsidRPr="002206AA">
        <w:rPr>
          <w:rFonts w:ascii="Times New Roman" w:hAnsi="Times New Roman" w:cs="Times New Roman"/>
        </w:rPr>
        <w:t xml:space="preserve">адельцам животных </w:t>
      </w:r>
      <w:r w:rsidRPr="002206AA">
        <w:rPr>
          <w:rFonts w:ascii="Times New Roman" w:hAnsi="Times New Roman" w:cs="Times New Roman"/>
        </w:rPr>
        <w:t>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F0B48" w:rsidRPr="002206AA" w:rsidRDefault="00A20EF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8.10.2. Запрещаеться</w:t>
      </w:r>
      <w:r w:rsidR="008F0B48" w:rsidRPr="002206AA">
        <w:rPr>
          <w:rFonts w:ascii="Times New Roman" w:hAnsi="Times New Roman" w:cs="Times New Roman"/>
        </w:rPr>
        <w:t xml:space="preserve"> содержание домашних животных на балконах, лоджиях, в местах общего пользования многоквартирных жилых домов.</w:t>
      </w:r>
    </w:p>
    <w:p w:rsidR="008F0B48" w:rsidRPr="002206AA" w:rsidRDefault="00A20EF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8.10.3. Запрещаенться</w:t>
      </w:r>
      <w:r w:rsidR="008F0B48" w:rsidRPr="002206AA">
        <w:rPr>
          <w:rFonts w:ascii="Times New Roman" w:hAnsi="Times New Roman" w:cs="Times New Roman"/>
        </w:rPr>
        <w:t xml:space="preserve"> передвижение сельскохозяйственных животных на территории муниципального образования без сопровождающих лиц.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8.10.4. Выпас сельскохозяй</w:t>
      </w:r>
      <w:r w:rsidR="00A20EF2" w:rsidRPr="002206AA">
        <w:rPr>
          <w:rFonts w:ascii="Times New Roman" w:hAnsi="Times New Roman" w:cs="Times New Roman"/>
        </w:rPr>
        <w:t xml:space="preserve">ственных животных </w:t>
      </w:r>
      <w:r w:rsidRPr="002206AA">
        <w:rPr>
          <w:rFonts w:ascii="Times New Roman" w:hAnsi="Times New Roman" w:cs="Times New Roman"/>
        </w:rPr>
        <w:t>осуществлять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</w:p>
    <w:p w:rsidR="008F0B48" w:rsidRPr="002206AA" w:rsidRDefault="00A20EF2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8.10.5. О</w:t>
      </w:r>
      <w:r w:rsidR="008F0B48" w:rsidRPr="002206AA">
        <w:rPr>
          <w:rFonts w:ascii="Times New Roman" w:hAnsi="Times New Roman" w:cs="Times New Roman"/>
        </w:rPr>
        <w:t>существлять отлов собак и кошек,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8.10.6. Отлов </w:t>
      </w:r>
      <w:r w:rsidR="00A20EF2" w:rsidRPr="002206AA">
        <w:rPr>
          <w:rFonts w:ascii="Times New Roman" w:hAnsi="Times New Roman" w:cs="Times New Roman"/>
        </w:rPr>
        <w:t xml:space="preserve">бродячих животных </w:t>
      </w:r>
      <w:r w:rsidRPr="002206AA">
        <w:rPr>
          <w:rFonts w:ascii="Times New Roman" w:hAnsi="Times New Roman" w:cs="Times New Roman"/>
        </w:rPr>
        <w:t>осуществлять специализированным организациям по договорам с администрацией муниципального образования в пределах средств, предусмотренных в бюджете муниципального образования на эти цели.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8.10.7. Порядок содержания домашних животных на территории муниципального об</w:t>
      </w:r>
      <w:r w:rsidR="00A20EF2" w:rsidRPr="002206AA">
        <w:rPr>
          <w:rFonts w:ascii="Times New Roman" w:hAnsi="Times New Roman" w:cs="Times New Roman"/>
        </w:rPr>
        <w:t>разования</w:t>
      </w:r>
      <w:r w:rsidRPr="002206AA">
        <w:rPr>
          <w:rFonts w:ascii="Times New Roman" w:hAnsi="Times New Roman" w:cs="Times New Roman"/>
        </w:rPr>
        <w:t>устанавлива</w:t>
      </w:r>
      <w:r w:rsidR="00A20EF2" w:rsidRPr="002206AA">
        <w:rPr>
          <w:rFonts w:ascii="Times New Roman" w:hAnsi="Times New Roman" w:cs="Times New Roman"/>
        </w:rPr>
        <w:t>е</w:t>
      </w:r>
      <w:r w:rsidRPr="002206AA">
        <w:rPr>
          <w:rFonts w:ascii="Times New Roman" w:hAnsi="Times New Roman" w:cs="Times New Roman"/>
        </w:rPr>
        <w:t>ть</w:t>
      </w:r>
      <w:r w:rsidR="00A20EF2" w:rsidRPr="002206AA">
        <w:rPr>
          <w:rFonts w:ascii="Times New Roman" w:hAnsi="Times New Roman" w:cs="Times New Roman"/>
        </w:rPr>
        <w:t>ся</w:t>
      </w:r>
      <w:r w:rsidRPr="002206AA">
        <w:rPr>
          <w:rFonts w:ascii="Times New Roman" w:hAnsi="Times New Roman" w:cs="Times New Roman"/>
        </w:rPr>
        <w:t xml:space="preserve"> решением представительного органа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8.11. Особые тр</w:t>
      </w:r>
      <w:r w:rsidR="00E549E8" w:rsidRPr="002206AA">
        <w:rPr>
          <w:rFonts w:ascii="Times New Roman" w:hAnsi="Times New Roman" w:cs="Times New Roman"/>
        </w:rPr>
        <w:t xml:space="preserve">ебования к доступности </w:t>
      </w:r>
      <w:r w:rsidRPr="002206AA">
        <w:rPr>
          <w:rFonts w:ascii="Times New Roman" w:hAnsi="Times New Roman" w:cs="Times New Roman"/>
        </w:rPr>
        <w:t xml:space="preserve"> среды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8.11.1.</w:t>
      </w:r>
      <w:r w:rsidR="008F0B48" w:rsidRPr="002206AA">
        <w:rPr>
          <w:rFonts w:ascii="Times New Roman" w:hAnsi="Times New Roman" w:cs="Times New Roman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8.11.2. 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8.12. Праздничное оформление территории</w:t>
      </w:r>
    </w:p>
    <w:p w:rsidR="008F0B48" w:rsidRPr="002206AA" w:rsidRDefault="005E25AD" w:rsidP="005E25A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8.12.1.</w:t>
      </w:r>
      <w:r w:rsidR="008F0B48" w:rsidRPr="002206AA">
        <w:rPr>
          <w:rFonts w:ascii="Times New Roman" w:hAnsi="Times New Roman" w:cs="Times New Roman"/>
        </w:rPr>
        <w:t>Праздничное оформление территории муниципа</w:t>
      </w:r>
      <w:r w:rsidR="00A20EF2" w:rsidRPr="002206AA">
        <w:rPr>
          <w:rFonts w:ascii="Times New Roman" w:hAnsi="Times New Roman" w:cs="Times New Roman"/>
        </w:rPr>
        <w:t>льного образования</w:t>
      </w:r>
      <w:r w:rsidR="008F0B48" w:rsidRPr="002206AA">
        <w:rPr>
          <w:rFonts w:ascii="Times New Roman" w:hAnsi="Times New Roman" w:cs="Times New Roman"/>
        </w:rPr>
        <w:t xml:space="preserve"> выполнять по решению администрации муниципального образования на период проведения государственных и городских (сельских) праздников, мероприятий, связанных со знаменательными событиями.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Оформление </w:t>
      </w:r>
      <w:r w:rsidR="00F13168" w:rsidRPr="002206AA">
        <w:rPr>
          <w:rFonts w:ascii="Times New Roman" w:hAnsi="Times New Roman" w:cs="Times New Roman"/>
        </w:rPr>
        <w:t>зданий, сооружений</w:t>
      </w:r>
      <w:r w:rsidRPr="002206AA">
        <w:rPr>
          <w:rFonts w:ascii="Times New Roman" w:hAnsi="Times New Roman" w:cs="Times New Roman"/>
        </w:rPr>
        <w:t xml:space="preserve"> осуществлять их владельцами в рамках концепции праздничного оформления территории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8.12.2. Работы, связанные с проведением общегородских (сельских) торжественных и праздн</w:t>
      </w:r>
      <w:r w:rsidR="00F13168" w:rsidRPr="002206AA">
        <w:rPr>
          <w:rFonts w:ascii="Times New Roman" w:hAnsi="Times New Roman" w:cs="Times New Roman"/>
        </w:rPr>
        <w:t>ичных мероприятий,</w:t>
      </w:r>
      <w:r w:rsidRPr="002206AA">
        <w:rPr>
          <w:rFonts w:ascii="Times New Roman" w:hAnsi="Times New Roman" w:cs="Times New Roman"/>
        </w:rPr>
        <w:t xml:space="preserve">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8.12.3. </w:t>
      </w:r>
      <w:proofErr w:type="gramStart"/>
      <w:r w:rsidRPr="002206AA">
        <w:rPr>
          <w:rFonts w:ascii="Times New Roman" w:hAnsi="Times New Roman" w:cs="Times New Roman"/>
        </w:rPr>
        <w:t>В праз</w:t>
      </w:r>
      <w:r w:rsidR="00F13168" w:rsidRPr="002206AA">
        <w:rPr>
          <w:rFonts w:ascii="Times New Roman" w:hAnsi="Times New Roman" w:cs="Times New Roman"/>
        </w:rPr>
        <w:t>дничное оформление</w:t>
      </w:r>
      <w:r w:rsidRPr="002206AA">
        <w:rPr>
          <w:rFonts w:ascii="Times New Roman" w:hAnsi="Times New Roman" w:cs="Times New Roman"/>
        </w:rPr>
        <w:t xml:space="preserve">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8.12.4. Концепцию праздн</w:t>
      </w:r>
      <w:r w:rsidR="00F13168" w:rsidRPr="002206AA">
        <w:rPr>
          <w:rFonts w:ascii="Times New Roman" w:hAnsi="Times New Roman" w:cs="Times New Roman"/>
        </w:rPr>
        <w:t xml:space="preserve">ичного оформления </w:t>
      </w:r>
      <w:r w:rsidRPr="002206AA">
        <w:rPr>
          <w:rFonts w:ascii="Times New Roman" w:hAnsi="Times New Roman" w:cs="Times New Roman"/>
        </w:rPr>
        <w:t xml:space="preserve">определять программой мероприятий и схемой размещения объектов и элементов праздничного оформления, </w:t>
      </w:r>
      <w:proofErr w:type="gramStart"/>
      <w:r w:rsidRPr="002206AA">
        <w:rPr>
          <w:rFonts w:ascii="Times New Roman" w:hAnsi="Times New Roman" w:cs="Times New Roman"/>
        </w:rPr>
        <w:t>утверждаемыми</w:t>
      </w:r>
      <w:proofErr w:type="gramEnd"/>
      <w:r w:rsidRPr="002206AA">
        <w:rPr>
          <w:rFonts w:ascii="Times New Roman" w:hAnsi="Times New Roman" w:cs="Times New Roman"/>
        </w:rPr>
        <w:t xml:space="preserve"> администрацией муниципального образования.</w:t>
      </w:r>
    </w:p>
    <w:p w:rsidR="008F0B48" w:rsidRPr="002206AA" w:rsidRDefault="008F0B48" w:rsidP="0084387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8.12.5. 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Раздел 9. </w:t>
      </w:r>
      <w:proofErr w:type="gramStart"/>
      <w:r w:rsidRPr="002206AA">
        <w:rPr>
          <w:rFonts w:ascii="Times New Roman" w:hAnsi="Times New Roman" w:cs="Times New Roman"/>
        </w:rPr>
        <w:t>КОНТРОЛЬ ЗА</w:t>
      </w:r>
      <w:proofErr w:type="gramEnd"/>
      <w:r w:rsidRPr="002206AA">
        <w:rPr>
          <w:rFonts w:ascii="Times New Roman" w:hAnsi="Times New Roman" w:cs="Times New Roman"/>
        </w:rPr>
        <w:t xml:space="preserve"> СОБЛЮДЕНИЕМ НОРМ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И ПРАВИЛ БЛАГОУСТРОЙСТВА</w:t>
      </w:r>
    </w:p>
    <w:p w:rsidR="008F0B48" w:rsidRPr="002206AA" w:rsidRDefault="00F13168" w:rsidP="00650F4A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9.1. Распоряжением главы муниципального образования назначаються  ответственные</w:t>
      </w:r>
      <w:r w:rsidR="008F0B48" w:rsidRPr="002206AA">
        <w:rPr>
          <w:rFonts w:ascii="Times New Roman" w:hAnsi="Times New Roman" w:cs="Times New Roman"/>
        </w:rPr>
        <w:t xml:space="preserve"> лиц</w:t>
      </w:r>
      <w:r w:rsidRPr="002206AA">
        <w:rPr>
          <w:rFonts w:ascii="Times New Roman" w:hAnsi="Times New Roman" w:cs="Times New Roman"/>
        </w:rPr>
        <w:t>а</w:t>
      </w:r>
      <w:r w:rsidR="008F0B48" w:rsidRPr="002206AA">
        <w:rPr>
          <w:rFonts w:ascii="Times New Roman" w:hAnsi="Times New Roman" w:cs="Times New Roman"/>
        </w:rPr>
        <w:t xml:space="preserve"> за осуществление благоустройства территории и порядок их привлечения к ответственности, а также лиц, нарушающих основные нормы и правила благоустройства,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6563D6" w:rsidRDefault="006563D6" w:rsidP="008F0B48">
      <w:pPr>
        <w:pStyle w:val="ConsPlusNormal"/>
        <w:widowControl/>
        <w:ind w:firstLine="0"/>
        <w:jc w:val="right"/>
      </w:pPr>
    </w:p>
    <w:p w:rsidR="00843877" w:rsidRDefault="00843877" w:rsidP="008F0B48">
      <w:pPr>
        <w:pStyle w:val="ConsPlusNormal"/>
        <w:widowControl/>
        <w:ind w:firstLine="0"/>
        <w:jc w:val="right"/>
      </w:pPr>
    </w:p>
    <w:p w:rsidR="00843877" w:rsidRDefault="00843877" w:rsidP="008F0B48">
      <w:pPr>
        <w:pStyle w:val="ConsPlusNormal"/>
        <w:widowControl/>
        <w:ind w:firstLine="0"/>
        <w:jc w:val="right"/>
      </w:pPr>
    </w:p>
    <w:p w:rsidR="00843877" w:rsidRDefault="00843877" w:rsidP="008F0B48">
      <w:pPr>
        <w:pStyle w:val="ConsPlusNormal"/>
        <w:widowControl/>
        <w:ind w:firstLine="0"/>
        <w:jc w:val="right"/>
      </w:pPr>
    </w:p>
    <w:p w:rsidR="00843877" w:rsidRDefault="00843877" w:rsidP="008F0B48">
      <w:pPr>
        <w:pStyle w:val="ConsPlusNormal"/>
        <w:widowControl/>
        <w:ind w:firstLine="0"/>
        <w:jc w:val="right"/>
      </w:pPr>
    </w:p>
    <w:p w:rsidR="00843877" w:rsidRDefault="00843877" w:rsidP="008F0B48">
      <w:pPr>
        <w:pStyle w:val="ConsPlusNormal"/>
        <w:widowControl/>
        <w:ind w:firstLine="0"/>
        <w:jc w:val="right"/>
      </w:pPr>
    </w:p>
    <w:p w:rsidR="00843877" w:rsidRPr="002206AA" w:rsidRDefault="00843877" w:rsidP="008F0B48">
      <w:pPr>
        <w:pStyle w:val="ConsPlusNormal"/>
        <w:widowControl/>
        <w:ind w:firstLine="0"/>
        <w:jc w:val="right"/>
      </w:pPr>
    </w:p>
    <w:p w:rsidR="005B158E" w:rsidRPr="002206AA" w:rsidRDefault="005B158E" w:rsidP="001C186A">
      <w:pPr>
        <w:pStyle w:val="ConsPlusNormal"/>
        <w:widowControl/>
        <w:ind w:left="7230" w:firstLine="0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Приложение N 1</w:t>
      </w:r>
    </w:p>
    <w:p w:rsidR="005B158E" w:rsidRPr="002206AA" w:rsidRDefault="005B158E" w:rsidP="001C186A">
      <w:pPr>
        <w:pStyle w:val="ConsPlusNormal"/>
        <w:widowControl/>
        <w:ind w:left="6521" w:firstLine="0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</w:t>
      </w:r>
      <w:r w:rsidR="00650F4A" w:rsidRPr="002206AA">
        <w:rPr>
          <w:rFonts w:ascii="Times New Roman" w:hAnsi="Times New Roman" w:cs="Times New Roman"/>
        </w:rPr>
        <w:t>настоящимправи</w:t>
      </w:r>
      <w:r w:rsidR="001C186A" w:rsidRPr="002206AA">
        <w:rPr>
          <w:rFonts w:ascii="Times New Roman" w:hAnsi="Times New Roman" w:cs="Times New Roman"/>
        </w:rPr>
        <w:t>лам</w:t>
      </w: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ОСНОВНЫЕ ТЕРМИНЫ И ОПРЕДЕЛЕНИЯ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Ассимиляционный потенциал (емкость) - самоочищающая способность экосистемы, показатель максимальной вместимости количества загрязняющих веществ, которое может быть за единицу времени накоплено, разрушено и выведено за пределы экосистемы без нарушения ее нормальной деятельности.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Бордюрный пандус - сооружение, обеспечивающее съезд с пешеходного пути на проезжую часть через сниженный или утопленный в покрытие бордюрный камень.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Зональность (типичная зональность) - характеристики структуры растительности в зависимости от природно-географических условий территории.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Объемно-пространственная структура объектов ландшафтного искусства - метод или форма ландшафтной организации среды населенного пункта; типы объемно-пространственной структуры: закрытые (боскеты, массивы, рощи), открытые (поляны, лужайки, партеры, крупные цветники, площади, водоемы, плоскостные спортивные сооружения), полуоткрытые (рощи, группы, а также сочетания элементов закрытых и открытых структур).</w:t>
      </w:r>
      <w:proofErr w:type="gramEnd"/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Пешеходные зоны - участки территории населенного пункта,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Пешеходные улицы - это, как правило, исторически сложившиеся связи между различными территориями и районами населенного пункта, закрытые для транспортного сообщения и приспособленные для пешеходного передвижения. Оптимальную протяженност</w:t>
      </w:r>
      <w:r w:rsidR="00942313" w:rsidRPr="002206AA">
        <w:rPr>
          <w:rFonts w:ascii="Times New Roman" w:hAnsi="Times New Roman" w:cs="Times New Roman"/>
        </w:rPr>
        <w:t xml:space="preserve">ь пешеходных улиц </w:t>
      </w:r>
      <w:r w:rsidRPr="002206AA">
        <w:rPr>
          <w:rFonts w:ascii="Times New Roman" w:hAnsi="Times New Roman" w:cs="Times New Roman"/>
        </w:rPr>
        <w:t>устанавливать 800 - 1200 м, ширину, исходя из двустороннего восприятия объектов, - не менее 10 м и не более 30 м (оптимально 12 - 20 м).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Пешеходные части площади - участки и пространства площади, предназначенные для пешеходного движения, могут быть представлены всей территорией площади (представительские и мемориальные) или ее частью (приобъектные).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Рекреационный потенциал - способность территории обеспечивать определенное количество отдыхающих психофизиологическим комфортом и возможностью для отдыха (спортивно-укрепляющей деятельности) без деградации природной среды. Выражается числом людей (или человеко-дней) на единицу площади.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Сомкнутость полога насаждений - отношение площади горизонтальной (вертикальной) проекции полога насаждений без просветов к площади горизонтальной (вертикальной) проекции всего полога, выражается в десятых долях единицы.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Тактильное покрытие - покрытие с ощутимым изменением фактуры поверхностного слоя.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Эспланады - широкие пешеходные проходы вдоль магистралей, предназначенные для прогулок населения, организации подходов к особо значимым объектам. Ширина эспланады должна превышать в 1,5 - 2 раза ширину тротуара, требуемую для пропуска пешеходного потока.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5B158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Термины и определения к Приложению N 4 </w:t>
      </w:r>
      <w:r w:rsidR="005B158E" w:rsidRPr="002206AA">
        <w:rPr>
          <w:rFonts w:ascii="Times New Roman" w:hAnsi="Times New Roman" w:cs="Times New Roman"/>
        </w:rPr>
        <w:t>к Правилам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Биологическое загрязнение почвы - вид и степень загрязнения почвы, при котором она теряет способность обеспечивать нормальное функционирование растительности.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Грунт - субстрат, состоящий из минерального и органического вещества природного и антропогенного происхождения.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Минимальный почвенный выдел - трехмерный фрагмент почвы, способный обеспечить полноценный жизненный цикл дерева.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Плодородный слой - в естественных почвах это гумусовый горизонт. В урбоконструктоземах - слой (горизонт), состоящий из плодородного грунта мощностью до 20 см.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Плодородный грунт - грунт, искусственно формируемый из минерального и органического материала и обладающий заданными физическими, химическими и биологическими свойствами или состоящий из нарушенного субстрата естественноприродных гумусовых горизонтов. В плодородном грунте не должно быть включений бытового и строительного мусора. Содержание физической глины (фракции &lt; 0,01 мм) - не менее 30 - 40%, содержание гумуса - 3 - 4%, pH - 5,5 - 7,0.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Почвообразующий грунт - грунт, преобразуемый почвообразующими процессами и обладающий оптимальными свойствами для обеспечения жизнедеятельности растений.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Приоритетный компонент загрязнения - вещество или биологический агент, подлежащий контролю в первую очередь.</w:t>
      </w:r>
    </w:p>
    <w:p w:rsidR="006563D6" w:rsidRPr="002206AA" w:rsidRDefault="008F0B48" w:rsidP="00C50A3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Санитарное состояние почвы - совокупность физико-химических и биологических свойств почвы, определяющих качество и степень ее безопасности в </w:t>
      </w:r>
      <w:proofErr w:type="gramStart"/>
      <w:r w:rsidRPr="002206AA">
        <w:rPr>
          <w:rFonts w:ascii="Times New Roman" w:hAnsi="Times New Roman" w:cs="Times New Roman"/>
        </w:rPr>
        <w:t>эпидемическом</w:t>
      </w:r>
      <w:proofErr w:type="gramEnd"/>
      <w:r w:rsidRPr="002206AA">
        <w:rPr>
          <w:rFonts w:ascii="Times New Roman" w:hAnsi="Times New Roman" w:cs="Times New Roman"/>
        </w:rPr>
        <w:t xml:space="preserve"> и гигиеническом</w:t>
      </w:r>
    </w:p>
    <w:p w:rsidR="006563D6" w:rsidRPr="002206AA" w:rsidRDefault="006563D6" w:rsidP="00C50A3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563D6" w:rsidRPr="002206AA" w:rsidRDefault="006563D6" w:rsidP="00C50A3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563D6" w:rsidRPr="002206AA" w:rsidRDefault="006563D6" w:rsidP="00C50A3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1399C" w:rsidRPr="002206AA" w:rsidRDefault="00B1399C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F13168" w:rsidRPr="002206AA" w:rsidRDefault="00F13168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F13168" w:rsidRPr="002206AA" w:rsidRDefault="00F13168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650F4A" w:rsidRPr="002206AA" w:rsidRDefault="00650F4A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</w:p>
    <w:p w:rsidR="005B158E" w:rsidRPr="002206AA" w:rsidRDefault="005B158E" w:rsidP="001C186A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Приложение N 2</w:t>
      </w:r>
    </w:p>
    <w:p w:rsidR="005B158E" w:rsidRPr="002206AA" w:rsidRDefault="006563D6" w:rsidP="001C186A">
      <w:pPr>
        <w:pStyle w:val="ConsPlusNormal"/>
        <w:widowControl/>
        <w:ind w:left="6096" w:firstLine="0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</w:t>
      </w:r>
      <w:r w:rsidR="001C186A" w:rsidRPr="002206AA">
        <w:rPr>
          <w:rFonts w:ascii="Times New Roman" w:hAnsi="Times New Roman" w:cs="Times New Roman"/>
        </w:rPr>
        <w:t>настоящимправелам</w:t>
      </w:r>
    </w:p>
    <w:p w:rsidR="008F0B48" w:rsidRPr="002206AA" w:rsidRDefault="008F0B48" w:rsidP="001C186A">
      <w:pPr>
        <w:pStyle w:val="ConsPlusNormal"/>
        <w:widowControl/>
        <w:ind w:left="6663"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РЕКОМЕНДУЕМЫЕ ПАРАМЕТРЫ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1. Рекомендуемое размещение дождеприемных колодцев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лотках проезжих частей улиц и проездов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┌────────────────────────────┬─────────────────────────</w:t>
      </w:r>
    </w:p>
    <w:p w:rsidR="008F0B48" w:rsidRPr="002206AA" w:rsidRDefault="00B1399C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│Уклон проезжей части улицы,</w:t>
      </w:r>
      <w:r w:rsidR="008F0B48" w:rsidRPr="002206AA">
        <w:rPr>
          <w:rFonts w:ascii="Times New Roman" w:hAnsi="Times New Roman" w:cs="Times New Roman"/>
        </w:rPr>
        <w:t xml:space="preserve">│Расстояние между дождеприемными колодцами, </w:t>
      </w:r>
      <w:proofErr w:type="gramStart"/>
      <w:r w:rsidR="008F0B48" w:rsidRPr="002206AA">
        <w:rPr>
          <w:rFonts w:ascii="Times New Roman" w:hAnsi="Times New Roman" w:cs="Times New Roman"/>
        </w:rPr>
        <w:t>м</w:t>
      </w:r>
      <w:proofErr w:type="gramEnd"/>
      <w:r w:rsidR="008F0B48"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│промилле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├────────────────────────────┼─────────────────────────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 xml:space="preserve"> До 4 </w:t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>│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>50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├────────────────────────────┼─────────────────────────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 xml:space="preserve"> 5 - 10 │ 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  <w:t>60 - 70</w:t>
      </w:r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├────────────────────────────┼─────────────────────────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="00B1399C" w:rsidRPr="002206AA">
        <w:rPr>
          <w:rFonts w:ascii="Times New Roman" w:hAnsi="Times New Roman" w:cs="Times New Roman"/>
        </w:rPr>
        <w:tab/>
      </w:r>
      <w:r w:rsidRPr="002206AA">
        <w:rPr>
          <w:rFonts w:ascii="Times New Roman" w:hAnsi="Times New Roman" w:cs="Times New Roman"/>
        </w:rPr>
        <w:t>10 - 30</w:t>
      </w:r>
      <w:r w:rsidR="00C77460" w:rsidRPr="002206AA">
        <w:rPr>
          <w:rFonts w:ascii="Times New Roman" w:hAnsi="Times New Roman" w:cs="Times New Roman"/>
        </w:rPr>
        <w:t xml:space="preserve"> │</w:t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  <w:t>70 - 80</w:t>
      </w:r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├────────────────────────────┼─────────────</w:t>
      </w:r>
      <w:r w:rsidR="00C77460" w:rsidRPr="002206AA">
        <w:rPr>
          <w:rFonts w:ascii="Times New Roman" w:hAnsi="Times New Roman" w:cs="Times New Roman"/>
        </w:rPr>
        <w:t>────────────</w:t>
      </w:r>
    </w:p>
    <w:p w:rsidR="008F0B48" w:rsidRPr="002206AA" w:rsidRDefault="00B1399C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  <w:t>Свыше 30</w:t>
      </w:r>
      <w:proofErr w:type="gramStart"/>
      <w:r w:rsidRPr="002206AA">
        <w:rPr>
          <w:rFonts w:ascii="Times New Roman" w:hAnsi="Times New Roman" w:cs="Times New Roman"/>
        </w:rPr>
        <w:t>│</w:t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</w:r>
      <w:r w:rsidR="008F0B48" w:rsidRPr="002206AA">
        <w:rPr>
          <w:rFonts w:ascii="Times New Roman" w:hAnsi="Times New Roman" w:cs="Times New Roman"/>
        </w:rPr>
        <w:t>Н</w:t>
      </w:r>
      <w:proofErr w:type="gramEnd"/>
      <w:r w:rsidR="008F0B48" w:rsidRPr="002206AA">
        <w:rPr>
          <w:rFonts w:ascii="Times New Roman" w:hAnsi="Times New Roman" w:cs="Times New Roman"/>
        </w:rPr>
        <w:t>е б</w:t>
      </w:r>
      <w:r w:rsidR="00C77460" w:rsidRPr="002206AA">
        <w:rPr>
          <w:rFonts w:ascii="Times New Roman" w:hAnsi="Times New Roman" w:cs="Times New Roman"/>
        </w:rPr>
        <w:t>олее 60</w:t>
      </w:r>
      <w:r w:rsidR="008F0B48"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├────────────────────────────┴─────────────</w:t>
      </w:r>
      <w:r w:rsidR="00C77460" w:rsidRPr="002206AA">
        <w:rPr>
          <w:rFonts w:ascii="Times New Roman" w:hAnsi="Times New Roman" w:cs="Times New Roman"/>
        </w:rPr>
        <w:t>────────────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│Примечание 1 - Пропускная спо</w:t>
      </w:r>
      <w:r w:rsidR="00C77460" w:rsidRPr="002206AA">
        <w:rPr>
          <w:rFonts w:ascii="Times New Roman" w:hAnsi="Times New Roman" w:cs="Times New Roman"/>
        </w:rPr>
        <w:t xml:space="preserve">собность одной горизонтальной </w:t>
      </w:r>
      <w:r w:rsidRPr="002206AA">
        <w:rPr>
          <w:rFonts w:ascii="Times New Roman" w:hAnsi="Times New Roman" w:cs="Times New Roman"/>
        </w:rPr>
        <w:t>водоприемной│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│решетки определяется по форм</w:t>
      </w:r>
      <w:r w:rsidR="00C77460" w:rsidRPr="002206AA">
        <w:rPr>
          <w:rFonts w:ascii="Times New Roman" w:hAnsi="Times New Roman" w:cs="Times New Roman"/>
        </w:rPr>
        <w:t xml:space="preserve">уле: при Н &lt;= 1,33 W/I Q = 1/5 IH </w:t>
      </w:r>
      <w:r w:rsidRPr="002206AA">
        <w:rPr>
          <w:rFonts w:ascii="Times New Roman" w:hAnsi="Times New Roman" w:cs="Times New Roman"/>
        </w:rPr>
        <w:t>куб. м/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,│</w:t>
      </w:r>
    </w:p>
    <w:p w:rsidR="008F0B48" w:rsidRPr="002206AA" w:rsidRDefault="00C77460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│при  Н &gt;= 1,33 </w:t>
      </w:r>
      <w:r w:rsidR="008F0B48" w:rsidRPr="002206AA">
        <w:rPr>
          <w:rFonts w:ascii="Times New Roman" w:hAnsi="Times New Roman" w:cs="Times New Roman"/>
        </w:rPr>
        <w:t>W</w:t>
      </w:r>
      <w:r w:rsidRPr="002206AA">
        <w:rPr>
          <w:rFonts w:ascii="Times New Roman" w:hAnsi="Times New Roman" w:cs="Times New Roman"/>
        </w:rPr>
        <w:t>/I Q = 2W H куб. м/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 xml:space="preserve">, где: H - полный напор, </w:t>
      </w:r>
      <w:r w:rsidR="008F0B48" w:rsidRPr="002206AA">
        <w:rPr>
          <w:rFonts w:ascii="Times New Roman" w:hAnsi="Times New Roman" w:cs="Times New Roman"/>
        </w:rPr>
        <w:t>равный│</w:t>
      </w:r>
    </w:p>
    <w:p w:rsidR="008F0B48" w:rsidRPr="002206AA" w:rsidRDefault="00C77460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│Н + V/2; H - глубина потока  воды </w:t>
      </w:r>
      <w:r w:rsidR="008F0B48" w:rsidRPr="002206AA">
        <w:rPr>
          <w:rFonts w:ascii="Times New Roman" w:hAnsi="Times New Roman" w:cs="Times New Roman"/>
        </w:rPr>
        <w:t>на подходе к решетке, м; V - скорость│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1</w:t>
      </w:r>
      <w:r w:rsidR="00C77460" w:rsidRPr="002206AA">
        <w:rPr>
          <w:rFonts w:ascii="Times New Roman" w:hAnsi="Times New Roman" w:cs="Times New Roman"/>
        </w:rPr>
        <w:tab/>
      </w:r>
      <w:r w:rsidR="00C77460" w:rsidRPr="002206AA">
        <w:rPr>
          <w:rFonts w:ascii="Times New Roman" w:hAnsi="Times New Roman" w:cs="Times New Roman"/>
        </w:rPr>
        <w:tab/>
        <w:t>1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│подхода воды, </w:t>
      </w:r>
      <w:proofErr w:type="gramStart"/>
      <w:r w:rsidRPr="002206AA">
        <w:rPr>
          <w:rFonts w:ascii="Times New Roman" w:hAnsi="Times New Roman" w:cs="Times New Roman"/>
        </w:rPr>
        <w:t>м</w:t>
      </w:r>
      <w:proofErr w:type="gramEnd"/>
      <w:r w:rsidRPr="002206AA">
        <w:rPr>
          <w:rFonts w:ascii="Times New Roman" w:hAnsi="Times New Roman" w:cs="Times New Roman"/>
        </w:rPr>
        <w:t>/с; W - площадь всех отверстий</w:t>
      </w:r>
      <w:r w:rsidR="00C77460" w:rsidRPr="002206AA">
        <w:rPr>
          <w:rFonts w:ascii="Times New Roman" w:hAnsi="Times New Roman" w:cs="Times New Roman"/>
        </w:rPr>
        <w:t xml:space="preserve"> решетки, кв. м; I - </w:t>
      </w:r>
      <w:r w:rsidRPr="002206AA">
        <w:rPr>
          <w:rFonts w:ascii="Times New Roman" w:hAnsi="Times New Roman" w:cs="Times New Roman"/>
        </w:rPr>
        <w:t>длина│</w:t>
      </w:r>
    </w:p>
    <w:p w:rsidR="008F0B48" w:rsidRPr="002206AA" w:rsidRDefault="00C77460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│водосливного фронта, м, </w:t>
      </w:r>
      <w:proofErr w:type="gramStart"/>
      <w:r w:rsidRPr="002206AA">
        <w:rPr>
          <w:rFonts w:ascii="Times New Roman" w:hAnsi="Times New Roman" w:cs="Times New Roman"/>
        </w:rPr>
        <w:t>равная</w:t>
      </w:r>
      <w:proofErr w:type="gramEnd"/>
      <w:r w:rsidRPr="002206AA">
        <w:rPr>
          <w:rFonts w:ascii="Times New Roman" w:hAnsi="Times New Roman" w:cs="Times New Roman"/>
        </w:rPr>
        <w:t xml:space="preserve"> периметру решетки, а при </w:t>
      </w:r>
      <w:r w:rsidR="008F0B48" w:rsidRPr="002206AA">
        <w:rPr>
          <w:rFonts w:ascii="Times New Roman" w:hAnsi="Times New Roman" w:cs="Times New Roman"/>
        </w:rPr>
        <w:t>примыкании│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│решетки одной стороной к бортику лотка - сумма длин трех ее сторон. │</w:t>
      </w:r>
    </w:p>
    <w:p w:rsidR="008F0B48" w:rsidRPr="002206AA" w:rsidRDefault="00C77460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│Примечание 2 - в населенных пунктах с дождливым климатом </w:t>
      </w:r>
      <w:r w:rsidR="008F0B48" w:rsidRPr="002206AA">
        <w:rPr>
          <w:rFonts w:ascii="Times New Roman" w:hAnsi="Times New Roman" w:cs="Times New Roman"/>
        </w:rPr>
        <w:t>расстояния│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│могут уточняться на основании местных данных метеонаблюдений.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2. Размеры комов, ям, траншей для посадки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деревьев и кустарников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│Саженцы </w:t>
      </w:r>
      <w:proofErr w:type="gramStart"/>
      <w:r w:rsidRPr="002206AA">
        <w:rPr>
          <w:rFonts w:ascii="Times New Roman" w:hAnsi="Times New Roman" w:cs="Times New Roman"/>
        </w:rPr>
        <w:t>без</w:t>
      </w:r>
      <w:proofErr w:type="gramEnd"/>
      <w:r w:rsidRPr="002206AA">
        <w:rPr>
          <w:rFonts w:ascii="Times New Roman" w:hAnsi="Times New Roman" w:cs="Times New Roman"/>
        </w:rPr>
        <w:t xml:space="preserve">   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│кома: </w:t>
      </w:r>
      <w:proofErr w:type="gramStart"/>
      <w:r w:rsidRPr="002206AA">
        <w:rPr>
          <w:rFonts w:ascii="Times New Roman" w:hAnsi="Times New Roman" w:cs="Times New Roman"/>
        </w:rPr>
        <w:t>хвойные</w:t>
      </w:r>
      <w:proofErr w:type="gramEnd"/>
      <w:r w:rsidRPr="002206AA">
        <w:rPr>
          <w:rFonts w:ascii="Times New Roman" w:hAnsi="Times New Roman" w:cs="Times New Roman"/>
        </w:rPr>
        <w:t xml:space="preserve">   │  -  │ шт. │ 1,0 x 1,0 x 0,8 │0,63 │ 0,79 │ 0,25 │0,565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│лиственные      │  -  │ шт. │ 0,7 x 0,7 x 0,6 │0,27 │ 0,38 │ 0,11 │0,241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│Для деревьев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 xml:space="preserve">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│комом:        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│0,8 x 0,8 x 0,5 │0,25 │ шт. │1,5 x 1,5 x 0,85 │1,50 │ 1,76 │ 0,48 │ 1,08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│1,0 x 1,0 x 0,6 │ 0,6 │ шт. │1,9 x 1,9 x 0,85 │3,07 │ 3,61 │ 0,99 │ 2,23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│1,3 x 1,3 x 0,6 │1,01 │ шт. │2,2 x 2,2 x 0,85 │4,11 │ 4,84 │ 1,24 │ 2,97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│1,5 x 1,5 x 0,6 │1,46 │ шт. │2,4 x 2,4 x 0,85 │5,18 │ 5,76 │ 1,49 │ 3,35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│1,7 x 1,7 x 0,6 │1,88 │ шт. │2,6 x 2,6 x 0,85 │6,08 │ 6,76 │ 1,68 │ 3,79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│2,0 x 2,0 x 0,6 │3,20 │ шт. │2,9 x 2,9 x 1,05 │8,83 │ 8,41 │ 2,25 │ 5,06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├────────────────┼─────┼─────┼─────────────────┼─────┼──────┼──────┼──────┤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│Кустарники:   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│Однорядн. живая │  -  │п. м.│    0,5 x 0,5    │0,25 │ 0,5  │ 0,1  │0,225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│изгородь б/кома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│Двухрядн. живая │     │п. м.│    0,7 x 0,7    │0,35 │ 0,7  │ 0,14 │0,315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│изгородь б/кома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├────────────────┼─────┼─────┼─────────────────┼─────┼──────┼──────┼──────┤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│Кустарники в    │  -  │ шт. │    0,5 x 0,5    │0,14 │ 0,29 │0,057 │0,127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группах</w:t>
      </w:r>
      <w:proofErr w:type="gramEnd"/>
      <w:r w:rsidRPr="002206AA">
        <w:rPr>
          <w:rFonts w:ascii="Times New Roman" w:hAnsi="Times New Roman" w:cs="Times New Roman"/>
        </w:rPr>
        <w:t xml:space="preserve"> б/кома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│Для кустарников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│с комом:        │     │     │                 │     │      │      │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 - 0,5 Н - 0,4 │0,08 │ шт. │   1,0 x 0,65    │0,51 │ 0,79 │ 0,17 │ 0,39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 - 0,8 Н - 0,5 │0,25 │ шт. │   1,5 x 0,85    │1,50 │ 1,76 │ 0,48 │ 1,08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 - 1,0 Н - 0,6 │ 0,6 │ шт. │1,9 x 1,9 x 0,85 │3,07 │ 3,61 │ 0,99 │ 2,23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└────────────────┴─────┴─────┴─────────────────┴─────┴──────┴──────┴──────┘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3. Максимальное количество деревьев и кустарников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на 1 га озелененной территории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Количество штук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┌──────────────────────────────┬────────────────────────┬─────────────────┐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Типы объектов         │        Деревья         │   Кустарники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Озелененные территории общего пользования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│Парки общегородские и районные│       120 - 170        │   800 - 1000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│Скверы                        │       100 - 130        │   1000 - 1300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│Бульвары                      │       200 - 300        │   1200 - 1300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Озелененные территории на участках застройки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Типы объектов         │        Деревья         │   Кустарники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│Участки жилой застройки       │       100 - 120        │    400 - 480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│Участки детских садов и яслей │       160 - 200        │    640 - 800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│Участки школ                  │       140 - 180        │    560 - 720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│Спортивные комплексы          │       100 - 130        │    400 - 520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│Больницы и лечебные учреждения│       180 - 250        │   720 - 1000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│Участки </w:t>
      </w:r>
      <w:proofErr w:type="gramStart"/>
      <w:r w:rsidRPr="002206AA">
        <w:rPr>
          <w:rFonts w:ascii="Times New Roman" w:hAnsi="Times New Roman" w:cs="Times New Roman"/>
        </w:rPr>
        <w:t>промышленных</w:t>
      </w:r>
      <w:proofErr w:type="gramEnd"/>
      <w:r w:rsidRPr="002206AA">
        <w:rPr>
          <w:rFonts w:ascii="Times New Roman" w:hAnsi="Times New Roman" w:cs="Times New Roman"/>
        </w:rPr>
        <w:t xml:space="preserve">          │     150 - 180 &lt;*&gt;      │    600 - 720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│предприятий                   │                        │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Озелененные территории специального назначения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│Улицы, набережные &lt;**&gt;        │       150 - 180        │    600 - 720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├──────────────────────────────┼────────────────────────┴─────────────────┤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│Санитарно-защитные зоны</w:t>
      </w:r>
      <w:proofErr w:type="gramStart"/>
      <w:r w:rsidRPr="002206AA">
        <w:rPr>
          <w:rFonts w:ascii="Times New Roman" w:hAnsi="Times New Roman" w:cs="Times New Roman"/>
        </w:rPr>
        <w:t xml:space="preserve">       │В</w:t>
      </w:r>
      <w:proofErr w:type="gramEnd"/>
      <w:r w:rsidRPr="002206AA">
        <w:rPr>
          <w:rFonts w:ascii="Times New Roman" w:hAnsi="Times New Roman" w:cs="Times New Roman"/>
        </w:rPr>
        <w:t xml:space="preserve"> зависимости от процента озеленения зоны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              │                  &lt;***&gt;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├──────────────────────────────┴──────────────────────────────────────────┤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│&lt;*&gt; В зависимости от профиля предприятия.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│&lt;**&gt; На 1 км при условии допустимости насаждений.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│&lt;***&gt; В соответствии с п. 2.28 СанПиН 2.2.1/2.1.1.1031.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50F4A" w:rsidRPr="002206AA" w:rsidRDefault="00650F4A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4. Доля цветников на озелененных территориях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объектов рекреации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процентах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50"/>
        <w:gridCol w:w="5940"/>
      </w:tblGrid>
      <w:tr w:rsidR="008F0B48" w:rsidRPr="002206AA" w:rsidTr="008F0B48">
        <w:trPr>
          <w:cantSplit/>
          <w:trHeight w:val="36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Виды объектов рекреации  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Удельный вес цветников &lt;*&gt; от площади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озеленения объектов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Парки                       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2,0 - 2,5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Сады                        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2,5 - 3,0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Скверы                      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4,0 - 5,0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Бульвары                    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3,0 - 4,0       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&lt;*&gt; В том числе не менее половины от площади цветника следует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формировать из многолетников.                               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5. Обеспеченность озелененными территориями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участков общественной, жилой, производственной застройки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процентах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30"/>
        <w:gridCol w:w="4860"/>
      </w:tblGrid>
      <w:tr w:rsidR="008F0B48" w:rsidRPr="002206AA" w:rsidTr="008F0B48">
        <w:trPr>
          <w:cantSplit/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Территории участков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общественной, жилой,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производственной застройки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Территории озеленения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детских садов-яслей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Не менее 50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школ      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Не менее 40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больниц   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50 - 65    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культурно-просветительных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учреждений        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20 - 30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территории ВУЗов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30 - 40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техникумов   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Не менее 40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профтехучилищ  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Не менее 40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жилой застройки     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40 - 60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Участки производственной застройки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10 - 15 &lt;*&gt;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&lt;*&gt; В зависимости от отраслевой направленности производства.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6. Предельно допустимое загрязнение воздуха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для зеленых насаждений на территории населенного пункта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Миллиграммы на куб. метр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30"/>
        <w:gridCol w:w="2565"/>
        <w:gridCol w:w="2295"/>
      </w:tblGrid>
      <w:tr w:rsidR="008F0B48" w:rsidRPr="002206AA" w:rsidTr="008F0B48">
        <w:trPr>
          <w:cantSplit/>
          <w:trHeight w:val="240"/>
        </w:trPr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Ингредиент             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Фитотоксичные ПДК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5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Максимальные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разовые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Среднесуточные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Диоксид серы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0,100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0,05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Диоксид азота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0,09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0,05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Аммиак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0,35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0,17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Озон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0,47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0,24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Углеводороды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0,65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0,14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Угарный газ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6,7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3,3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Бен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з(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>а)пирен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0,0002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0,0001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Бензол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0,1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0,05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Взвешенные вещества (пром. пыль,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цемент)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0,2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0,05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Сероводород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0,008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0,008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Формальдегид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0,02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0,003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Хлор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0,025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0,015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7. Ожидаемый уровень снижения шума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40"/>
        <w:gridCol w:w="2025"/>
        <w:gridCol w:w="2025"/>
      </w:tblGrid>
      <w:tr w:rsidR="008F0B48" w:rsidRPr="002206AA" w:rsidTr="008F0B48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Полоса зеленых насаждений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Ширина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полосы, 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м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Снижение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уровня звука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L Азел в дБА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Однорядная или шахматная посадка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10 - 15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4 - 5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 же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16 - 20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5 - 8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Двухрядная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 xml:space="preserve"> при расстояниях между  рядами  3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- 5 м; ряды аналогичны однорядной посадке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21 - 25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8 - 10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Двух- или 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трехрядная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 xml:space="preserve"> при расстояниях  между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рядами  3  м;  ряды  аналогичны  однорядной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посадке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26 - 30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10 - 12    </w:t>
            </w:r>
          </w:p>
        </w:tc>
      </w:tr>
      <w:tr w:rsidR="008F0B48" w:rsidRPr="002206AA" w:rsidTr="008F0B48">
        <w:trPr>
          <w:cantSplit/>
          <w:trHeight w:val="72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Примечание  -  В   шумозащитных   насаждениях   рекомендуется   подбирать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сочетания следующих деревьев  и   кустарников: клен   остролистный,   вяз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обыкновенный, липа мелколистная, тополь бальзамический,  клен  татарский,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спирея калинолистная, жимолость татарская, дерен  белый,  акация  желтая,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боярышник сибирский                                                      </w:t>
            </w:r>
            <w:proofErr w:type="gramEnd"/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8. Виды растений в различных категориях насаждений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65"/>
        <w:gridCol w:w="1215"/>
        <w:gridCol w:w="1485"/>
        <w:gridCol w:w="1350"/>
        <w:gridCol w:w="1755"/>
        <w:gridCol w:w="1620"/>
      </w:tblGrid>
      <w:tr w:rsidR="008F0B48" w:rsidRPr="002206AA" w:rsidTr="008F0B48">
        <w:trPr>
          <w:cantSplit/>
          <w:trHeight w:val="36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Название растений </w:t>
            </w:r>
          </w:p>
        </w:tc>
        <w:tc>
          <w:tcPr>
            <w:tcW w:w="7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Рекомендации к использованию в следующих категориях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насаждений            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9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садов,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парков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скверов,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бульваров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улиц и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дорог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внутр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и-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квартальных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специальных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5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6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Деревья                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Ель колючая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Лиственница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русская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Туя западная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только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ул., с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Белая акация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Береза повислая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только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ул., с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Боярышник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даурский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Боярышник колючий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 xml:space="preserve">Боярышник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кроваво-красный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Боярышник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Максимовича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Боярышник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полумягкий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Боярышник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приречный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Вишня 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Вяз гладкий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Вяз приземистый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Груша 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маг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.с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Груша уссурийская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Дуб        красный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(северный)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Дуб черешчатый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Жостер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слабительный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Ива белая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бульв.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только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ул.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Ива ломкая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Ива   ломкая   (ф.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шаровидная)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Клен Гиннала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Клен  остролистный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и его формы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Клен серебристый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бульв.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Клен татарский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Конский     каштан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Липа голландская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Липа мелколистная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Липа крупнолистная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Лох узколистный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Орех маньчжурский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бульв.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Рябина гибридная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Рябина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огр.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Рябина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обыкновенная   (ф.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плакучая)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(только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для улиц)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бальзамический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белый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бульв.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только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ул., с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берлинский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канадский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китайский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бульв.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огр.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только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ул.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Тополь   советский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(ф. пирамидальный)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Тополь черный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+ с огр.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>Черемуха Маака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Черемуха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Яблоня домашняя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Яблоня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Недзведского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Яблоня ягодная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Ясень 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пенсильванский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Ясень 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Кустарники                      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Барбарис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Барбарис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обыкновенный   (ф.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пурпурный)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Барбарис Тунберга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Бирючина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Вишня войлочная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Дерен белый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Карагана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древовидная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(желтая акация)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Карагана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кустарник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Кизильник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обыкновенный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(различные виды)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Ирга    (различные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виды)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Калина гордовина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Калина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бульв.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 огр.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Кизильник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блестящий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Пузыреплодник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калинолистный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Роза    (различные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виды)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Сирень венгерская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Сирень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обыкновенная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Смородина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альпийская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Смородина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золотистая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Снежноягодник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белый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Спирея  (различные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виды)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Форзичия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Чубушник венечный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с огр.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Лианы                 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Девичий виноград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9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 xml:space="preserve">Примечания - сокращения в таблице: с огр. - с ограничением; скв. -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сквер, ул. - улицы, бульв. - бульвар.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8.1. Виды растений, рекомендуемые для крышного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и вертикального озеленения &lt;*&gt;</w:t>
      </w:r>
    </w:p>
    <w:p w:rsidR="008F0B48" w:rsidRPr="002206AA" w:rsidRDefault="008F0B48" w:rsidP="006B292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&lt;*&gt;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1350"/>
        <w:gridCol w:w="1755"/>
        <w:gridCol w:w="1215"/>
        <w:gridCol w:w="1890"/>
      </w:tblGrid>
      <w:tr w:rsidR="008F0B48" w:rsidRPr="002206AA" w:rsidTr="008F0B48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Наименование растения   </w:t>
            </w:r>
          </w:p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Вид озеленения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крышное       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вертикальное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стацион.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мобильное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стацион.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мобильное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4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5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Травы               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Очиток белый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Очиток гибридный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Очиток едкий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Очиток шестирябый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Пырей бескорневой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Кусты &lt;*&gt;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Айва японская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Акация желтая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Барбарис Тунберга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Дерен белый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Калина Городовина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Можжевельник казацкий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Рододендрон даурский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Сирень венгерская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Сирень обыкновенная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Спирея (разл. виды)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Лианы древесные         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Актинидия Аргута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Виноград амурский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Виноград пятилист.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Древогубецкруглол.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Жасмин лекарствен.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вьющаяся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Брауна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каприфоль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сизая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Тельмана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Жимолость шорохов.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Лимонник китайский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Роза многоцветковая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Лианы травянистые       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Горошек душистый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Ипомея трехцветная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Клематис, ломонос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Клематис тангутский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Княжник сибирский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Луносемянникдаур.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Настурция большая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Тыква мелкоплодная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Фасоль огненно-крас.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Хмель обыкновенный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Деревья &lt;*&gt;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 xml:space="preserve">Бархат амурский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Груша обыкновенная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Ель колючая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Лиственница сибирс.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Рябина обыкновенная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Черемуха Маака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Туя западная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Яблоня сибирская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+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-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--------------------------------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&lt;*&gt; Приведенные в таблице деревья и кустарники могут использоваться для стационарного крышного озеленения покрытия подземных сооружений, располагающегося на отметке территории, а также при посадке деревьев и кустарников в опоры-колодцы зданий или сооружений с глубиной развития корневой системы растений не менее 3 м.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9. Параметры и требования для сортировки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крупномерных деревьев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┌─────────────┬─────────────────────────────────────┬─────────────────────┐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│Наименование │             Требования              │     Сортировка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│Крупномерные │Кр. д.  должны  быть   предварительно│Сортировка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│деревья   &lt;*&gt;│пересажены   два   раза   или    быть│осуществляетсяпо│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│(Кр.     д.),│приведены в равноценное  состояние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обхвату</w:t>
      </w:r>
      <w:proofErr w:type="gramEnd"/>
      <w:r w:rsidRPr="002206AA">
        <w:rPr>
          <w:rFonts w:ascii="Times New Roman" w:hAnsi="Times New Roman" w:cs="Times New Roman"/>
        </w:rPr>
        <w:t xml:space="preserve"> ствола (см):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пересаженные</w:t>
      </w:r>
      <w:proofErr w:type="gramEnd"/>
      <w:r w:rsidRPr="002206AA">
        <w:rPr>
          <w:rFonts w:ascii="Times New Roman" w:hAnsi="Times New Roman" w:cs="Times New Roman"/>
        </w:rPr>
        <w:t xml:space="preserve"> │помощью соответствующих  агроприемов.│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│дважды       │Независимо   от    мероприятий    они│    8 - 10 &lt;**&gt;,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│(2 x</w:t>
      </w:r>
      <w:proofErr w:type="gramStart"/>
      <w:r w:rsidRPr="002206AA">
        <w:rPr>
          <w:rFonts w:ascii="Times New Roman" w:hAnsi="Times New Roman" w:cs="Times New Roman"/>
        </w:rPr>
        <w:t xml:space="preserve"> П</w:t>
      </w:r>
      <w:proofErr w:type="gramEnd"/>
      <w:r w:rsidRPr="002206AA">
        <w:rPr>
          <w:rFonts w:ascii="Times New Roman" w:hAnsi="Times New Roman" w:cs="Times New Roman"/>
        </w:rPr>
        <w:t>ер)    │обозначаются  как  "пересаженные  два│    10 &lt;**&gt; - 12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│раза".  Они  должны   соответствовать│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│одному из сортов, иметь прямой  ствол│Количество   растений│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│не менее 180 см в высоту и выраженный│при транспортировке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│центральный   побег   внутри    кроны│</w:t>
      </w:r>
      <w:proofErr w:type="gramStart"/>
      <w:r w:rsidRPr="002206AA">
        <w:rPr>
          <w:rFonts w:ascii="Times New Roman" w:hAnsi="Times New Roman" w:cs="Times New Roman"/>
        </w:rPr>
        <w:t>пучках</w:t>
      </w:r>
      <w:proofErr w:type="gramEnd"/>
      <w:r w:rsidRPr="002206AA">
        <w:rPr>
          <w:rFonts w:ascii="Times New Roman" w:hAnsi="Times New Roman" w:cs="Times New Roman"/>
        </w:rPr>
        <w:t>: не более 5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│(исключения: шарообразная и  плакучая│                     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│формы). Кр. д. должны выращиваться </w:t>
      </w:r>
      <w:proofErr w:type="gramStart"/>
      <w:r w:rsidRPr="002206AA">
        <w:rPr>
          <w:rFonts w:ascii="Times New Roman" w:hAnsi="Times New Roman" w:cs="Times New Roman"/>
        </w:rPr>
        <w:t>на</w:t>
      </w:r>
      <w:proofErr w:type="gramEnd"/>
      <w:r w:rsidRPr="002206AA">
        <w:rPr>
          <w:rFonts w:ascii="Times New Roman" w:hAnsi="Times New Roman" w:cs="Times New Roman"/>
        </w:rPr>
        <w:t>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│одном   месте   не   менее    четырех│                     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│вегетационных     периодов      после│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│последней пересадки                  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Крупномерные</w:t>
      </w:r>
      <w:proofErr w:type="gramEnd"/>
      <w:r w:rsidRPr="002206AA">
        <w:rPr>
          <w:rFonts w:ascii="Times New Roman" w:hAnsi="Times New Roman" w:cs="Times New Roman"/>
        </w:rPr>
        <w:t xml:space="preserve"> │Кр. д.,  пересаженные  трижды, должны│Сортировка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│деревья,     │выращиваться на одном месте не  менее│осуществляетсяпо│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│пересаженные │четырех вегетационных периодов  после│обхвату ствола (</w:t>
      </w:r>
      <w:proofErr w:type="gramStart"/>
      <w:r w:rsidRPr="002206AA">
        <w:rPr>
          <w:rFonts w:ascii="Times New Roman" w:hAnsi="Times New Roman" w:cs="Times New Roman"/>
        </w:rPr>
        <w:t>см</w:t>
      </w:r>
      <w:proofErr w:type="gramEnd"/>
      <w:r w:rsidRPr="002206AA">
        <w:rPr>
          <w:rFonts w:ascii="Times New Roman" w:hAnsi="Times New Roman" w:cs="Times New Roman"/>
        </w:rPr>
        <w:t>):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│трижды       │последней  пересадки.  Высота  ствола│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│(3  x</w:t>
      </w:r>
      <w:proofErr w:type="gramStart"/>
      <w:r w:rsidRPr="002206AA">
        <w:rPr>
          <w:rFonts w:ascii="Times New Roman" w:hAnsi="Times New Roman" w:cs="Times New Roman"/>
        </w:rPr>
        <w:t xml:space="preserve">   П</w:t>
      </w:r>
      <w:proofErr w:type="gramEnd"/>
      <w:r w:rsidRPr="002206AA">
        <w:rPr>
          <w:rFonts w:ascii="Times New Roman" w:hAnsi="Times New Roman" w:cs="Times New Roman"/>
        </w:rPr>
        <w:t>ер),│должна составлять не  менее  200  см.│  10 - 12, 12 - 14,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крупномерные</w:t>
      </w:r>
      <w:proofErr w:type="gramEnd"/>
      <w:r w:rsidRPr="002206AA">
        <w:rPr>
          <w:rFonts w:ascii="Times New Roman" w:hAnsi="Times New Roman" w:cs="Times New Roman"/>
        </w:rPr>
        <w:t xml:space="preserve"> │Дальнейшее  удаление  сучьев   должно│  14 - 16, 16 - 18,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│деревья,     │происходить   соответственно    виду,│  18 - 20, 20 - 25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пересаженные</w:t>
      </w:r>
      <w:proofErr w:type="gramEnd"/>
      <w:r w:rsidRPr="002206AA">
        <w:rPr>
          <w:rFonts w:ascii="Times New Roman" w:hAnsi="Times New Roman" w:cs="Times New Roman"/>
        </w:rPr>
        <w:t xml:space="preserve"> │недопустимы  мутовчатое  разветвление│и далее с интервалом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│четыре   раза│или раздвоение (исключения:  прививка│  5 см, при обхвате  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│и более      │в  штамб,  </w:t>
      </w:r>
      <w:proofErr w:type="gramStart"/>
      <w:r w:rsidRPr="002206AA">
        <w:rPr>
          <w:rFonts w:ascii="Times New Roman" w:hAnsi="Times New Roman" w:cs="Times New Roman"/>
        </w:rPr>
        <w:t>шарообразная</w:t>
      </w:r>
      <w:proofErr w:type="gramEnd"/>
      <w:r w:rsidRPr="002206AA">
        <w:rPr>
          <w:rFonts w:ascii="Times New Roman" w:hAnsi="Times New Roman" w:cs="Times New Roman"/>
        </w:rPr>
        <w:t xml:space="preserve">  и   плакучая│   более 50 см - с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│форма кроны). Крона должна  регулярно│  интервалом 10 см.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│подрезаться. Последняя стрижка должна│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│быть  проведена   не  позднее  чем  в</w:t>
      </w:r>
      <w:proofErr w:type="gramStart"/>
      <w:r w:rsidRPr="002206AA">
        <w:rPr>
          <w:rFonts w:ascii="Times New Roman" w:hAnsi="Times New Roman" w:cs="Times New Roman"/>
        </w:rPr>
        <w:t>│В</w:t>
      </w:r>
      <w:proofErr w:type="gramEnd"/>
      <w:r w:rsidRPr="002206AA">
        <w:rPr>
          <w:rFonts w:ascii="Times New Roman" w:hAnsi="Times New Roman" w:cs="Times New Roman"/>
        </w:rPr>
        <w:t xml:space="preserve">   зависимости    от│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│предпоследний  вегетационный   период│вида,     сорта     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│(исключением  может  быть,  например,│размеров  могут  быть│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│Робиния    псевдоакация)</w:t>
      </w:r>
      <w:proofErr w:type="gramStart"/>
      <w:r w:rsidRPr="002206AA">
        <w:rPr>
          <w:rFonts w:ascii="Times New Roman" w:hAnsi="Times New Roman" w:cs="Times New Roman"/>
        </w:rPr>
        <w:t>.С</w:t>
      </w:r>
      <w:proofErr w:type="gramEnd"/>
      <w:r w:rsidRPr="002206AA">
        <w:rPr>
          <w:rFonts w:ascii="Times New Roman" w:hAnsi="Times New Roman" w:cs="Times New Roman"/>
        </w:rPr>
        <w:t>трижка│указаны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│проводится по  годичному  приросту  в│дополнительные данные│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│установленные сроки.  Поставляются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│по  общей  высоте   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│комом,  упакованным  в  мешковину   и│ширине кроны.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│металлическую     сетку     или   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Ширина</w:t>
      </w:r>
      <w:proofErr w:type="gramEnd"/>
      <w:r w:rsidRPr="002206AA">
        <w:rPr>
          <w:rFonts w:ascii="Times New Roman" w:hAnsi="Times New Roman" w:cs="Times New Roman"/>
        </w:rPr>
        <w:t xml:space="preserve"> кроны в см: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</w:t>
      </w:r>
      <w:proofErr w:type="gramStart"/>
      <w:r w:rsidRPr="002206AA">
        <w:rPr>
          <w:rFonts w:ascii="Times New Roman" w:hAnsi="Times New Roman" w:cs="Times New Roman"/>
        </w:rPr>
        <w:t>контейнерах</w:t>
      </w:r>
      <w:proofErr w:type="gramEnd"/>
      <w:r w:rsidRPr="002206AA">
        <w:rPr>
          <w:rFonts w:ascii="Times New Roman" w:hAnsi="Times New Roman" w:cs="Times New Roman"/>
        </w:rPr>
        <w:t xml:space="preserve">                          │60 - 100, 100 -  150,│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│150 - 200, 200 - 300,│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│300 - 400, 400 - 600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                                     │Общая высота в </w:t>
      </w:r>
      <w:proofErr w:type="gramStart"/>
      <w:r w:rsidRPr="002206AA">
        <w:rPr>
          <w:rFonts w:ascii="Times New Roman" w:hAnsi="Times New Roman" w:cs="Times New Roman"/>
        </w:rPr>
        <w:t>см</w:t>
      </w:r>
      <w:proofErr w:type="gramEnd"/>
      <w:r w:rsidRPr="002206AA">
        <w:rPr>
          <w:rFonts w:ascii="Times New Roman" w:hAnsi="Times New Roman" w:cs="Times New Roman"/>
        </w:rPr>
        <w:t>: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                                     │выше   300    см  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│интервалом 100 см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 xml:space="preserve">│             │                                     │выше   500    см  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│интервалом 200 см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                                     │выше   900    см  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│интервалом 300 см.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│Количество  пересадок│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                                     │дается у  растений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│                                     │комом в </w:t>
      </w:r>
      <w:proofErr w:type="gramStart"/>
      <w:r w:rsidRPr="002206AA">
        <w:rPr>
          <w:rFonts w:ascii="Times New Roman" w:hAnsi="Times New Roman" w:cs="Times New Roman"/>
        </w:rPr>
        <w:t>металлической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│сетке (4 x</w:t>
      </w:r>
      <w:proofErr w:type="gramStart"/>
      <w:r w:rsidRPr="002206AA">
        <w:rPr>
          <w:rFonts w:ascii="Times New Roman" w:hAnsi="Times New Roman" w:cs="Times New Roman"/>
        </w:rPr>
        <w:t xml:space="preserve"> П</w:t>
      </w:r>
      <w:proofErr w:type="gramEnd"/>
      <w:r w:rsidRPr="002206AA">
        <w:rPr>
          <w:rFonts w:ascii="Times New Roman" w:hAnsi="Times New Roman" w:cs="Times New Roman"/>
        </w:rPr>
        <w:t>ер,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                                     │5 x</w:t>
      </w:r>
      <w:proofErr w:type="gramStart"/>
      <w:r w:rsidRPr="002206AA">
        <w:rPr>
          <w:rFonts w:ascii="Times New Roman" w:hAnsi="Times New Roman" w:cs="Times New Roman"/>
        </w:rPr>
        <w:t xml:space="preserve"> П</w:t>
      </w:r>
      <w:proofErr w:type="gramEnd"/>
      <w:r w:rsidRPr="002206AA">
        <w:rPr>
          <w:rFonts w:ascii="Times New Roman" w:hAnsi="Times New Roman" w:cs="Times New Roman"/>
        </w:rPr>
        <w:t>ер и т.д.)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│Аллейные     │</w:t>
      </w:r>
      <w:proofErr w:type="gramStart"/>
      <w:r w:rsidRPr="002206AA">
        <w:rPr>
          <w:rFonts w:ascii="Times New Roman" w:hAnsi="Times New Roman" w:cs="Times New Roman"/>
        </w:rPr>
        <w:t>Аллейные</w:t>
      </w:r>
      <w:proofErr w:type="gramEnd"/>
      <w:r w:rsidRPr="002206AA">
        <w:rPr>
          <w:rFonts w:ascii="Times New Roman" w:hAnsi="Times New Roman" w:cs="Times New Roman"/>
        </w:rPr>
        <w:t xml:space="preserve">      деревья      -      это│Сортировка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│деревья  (Кр.│высокоствольные  деревья,  у  которых│осуществляется    как│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│д.        для│обрезаются  ветви,   выступающие   за│дляКр. д. (3 x</w:t>
      </w:r>
      <w:proofErr w:type="gramStart"/>
      <w:r w:rsidRPr="002206AA">
        <w:rPr>
          <w:rFonts w:ascii="Times New Roman" w:hAnsi="Times New Roman" w:cs="Times New Roman"/>
        </w:rPr>
        <w:t xml:space="preserve"> П</w:t>
      </w:r>
      <w:proofErr w:type="gramEnd"/>
      <w:r w:rsidRPr="002206AA">
        <w:rPr>
          <w:rFonts w:ascii="Times New Roman" w:hAnsi="Times New Roman" w:cs="Times New Roman"/>
        </w:rPr>
        <w:t>ер)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│озеленения   │пределы  кроны.  У  них  должен  быть│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│улиц)        │прямой  ствол,  а   удаление   сучьев│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│проведено   до   начала    последнего│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│вегетационного    периода.     Высота│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│ствола: при обхвате до 25 см не менее│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│220 см при обхвате  более  25  см  не│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│менее 250 см                         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│Кр.   д.    с</w:t>
      </w:r>
      <w:proofErr w:type="gramStart"/>
      <w:r w:rsidRPr="002206AA">
        <w:rPr>
          <w:rFonts w:ascii="Times New Roman" w:hAnsi="Times New Roman" w:cs="Times New Roman"/>
        </w:rPr>
        <w:t>│Т</w:t>
      </w:r>
      <w:proofErr w:type="gramEnd"/>
      <w:r w:rsidRPr="002206AA">
        <w:rPr>
          <w:rFonts w:ascii="Times New Roman" w:hAnsi="Times New Roman" w:cs="Times New Roman"/>
        </w:rPr>
        <w:t>ак как у них  нет  прямых  приростов│Сортировка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шарообразной</w:t>
      </w:r>
      <w:proofErr w:type="gramEnd"/>
      <w:r w:rsidRPr="002206AA">
        <w:rPr>
          <w:rFonts w:ascii="Times New Roman" w:hAnsi="Times New Roman" w:cs="Times New Roman"/>
        </w:rPr>
        <w:t xml:space="preserve"> │ствола в крону,  они  выращиваются  с│осуществляется    как│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│и    плакучей│различной длиной штамба              │дляКр. д. (3 x</w:t>
      </w:r>
      <w:proofErr w:type="gramStart"/>
      <w:r w:rsidRPr="002206AA">
        <w:rPr>
          <w:rFonts w:ascii="Times New Roman" w:hAnsi="Times New Roman" w:cs="Times New Roman"/>
        </w:rPr>
        <w:t xml:space="preserve"> П</w:t>
      </w:r>
      <w:proofErr w:type="gramEnd"/>
      <w:r w:rsidRPr="002206AA">
        <w:rPr>
          <w:rFonts w:ascii="Times New Roman" w:hAnsi="Times New Roman" w:cs="Times New Roman"/>
        </w:rPr>
        <w:t>ер)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│формой кроны │                                     │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├─────────────┴─────────────────────────────────────┴─────────────────────┤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│&lt;*&gt; Крупномерные деревья (Кр. д.) - это древесные растения с </w:t>
      </w:r>
      <w:proofErr w:type="gramStart"/>
      <w:r w:rsidRPr="002206AA">
        <w:rPr>
          <w:rFonts w:ascii="Times New Roman" w:hAnsi="Times New Roman" w:cs="Times New Roman"/>
        </w:rPr>
        <w:t>четкой</w:t>
      </w:r>
      <w:proofErr w:type="gramEnd"/>
      <w:r w:rsidRPr="002206AA">
        <w:rPr>
          <w:rFonts w:ascii="Times New Roman" w:hAnsi="Times New Roman" w:cs="Times New Roman"/>
        </w:rPr>
        <w:t xml:space="preserve">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│границей между стволом и кроной.       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│&lt;**&gt; При пограничных значениях интервала посадочный материал следует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│относить к низшей группе показателей (например: при обхвате ствола 10 см 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│- к интервалу 8 - 10 см, а не 10 - 12 см)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10. Комплексное благоустройство территории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зависимости от рекреационной нагрузки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50"/>
        <w:gridCol w:w="2025"/>
        <w:gridCol w:w="2430"/>
        <w:gridCol w:w="4185"/>
      </w:tblGrid>
      <w:tr w:rsidR="008F0B48" w:rsidRPr="002206AA" w:rsidTr="008F0B48">
        <w:trPr>
          <w:cantSplit/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Рекреац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и-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онная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нагрузка,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чел./га  </w:t>
            </w:r>
          </w:p>
        </w:tc>
        <w:tc>
          <w:tcPr>
            <w:tcW w:w="4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Режим пользования территорией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посетителями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Мероприятия благоустройства и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озеленения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До 5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свободный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пользование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всей территорией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</w:tr>
      <w:tr w:rsidR="008F0B48" w:rsidRPr="002206AA" w:rsidTr="008F0B48">
        <w:trPr>
          <w:cantSplit/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5 - 25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Средн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е-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регулируемый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Движение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преимущественно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по       дорожн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тропиночной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сети.    Возможно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пользование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полянами      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лужайками     при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условии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специального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систематического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ухода за ними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Организация      дорожн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тропиночной сети плотностью  5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- 8 %, прокладка экологических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троп                          </w:t>
            </w:r>
          </w:p>
        </w:tc>
      </w:tr>
      <w:tr w:rsidR="008F0B48" w:rsidRPr="002206AA" w:rsidTr="008F0B48">
        <w:trPr>
          <w:cantSplit/>
          <w:trHeight w:val="18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26 - 50</w:t>
            </w:r>
          </w:p>
        </w:tc>
        <w:tc>
          <w:tcPr>
            <w:tcW w:w="4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Организация      дорожн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тропиночной сети плотностью 12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-         15%,       прокладка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экологических  троп,  создание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на опушках  полян  буферных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почвозащитных         посадок,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применение    устойчивых     к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вытаптыванию видов травянистой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растительности,       создание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загущенных   защитных    полос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вдоль         автомагистралей,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пересекающих      лесопарковый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массив   или   идущих    вдоль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границ                        </w:t>
            </w:r>
          </w:p>
        </w:tc>
      </w:tr>
      <w:tr w:rsidR="008F0B48" w:rsidRPr="002206AA" w:rsidTr="008F0B48">
        <w:trPr>
          <w:cantSplit/>
          <w:trHeight w:val="27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>51 - 100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Строг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регулируемый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Движение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только         по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дорожкам      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аллеям. Отдых  на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специально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оборудованных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площадках,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интенсивный  уход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за  насаждениями,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     т.ч.     их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активная  защита,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вплоть         до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огораживания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Функциональное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зонирование    территории  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организация           дорожн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тропиночной сети плотностью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более  20 - 25%,  буферных 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почвозащитных          посадок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кустарника,           создание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загущенных   защитных    полос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вдоль границ  автомагистралей.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Организация        поливочного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водопровода      (в       т.ч.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автоматических систем полива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орошения),  дренажа,  ливневой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канализации,         наружного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освещения,    а    в    случае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размещения парковых  зданий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сооружений  -  водопровода 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канализации,   теплоснабжения,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горячего        водоснабжения,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телефонизации.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 xml:space="preserve">       Установка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мусоросборников,     туалетов,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МАФ                           </w:t>
            </w:r>
          </w:p>
        </w:tc>
      </w:tr>
      <w:tr w:rsidR="008F0B48" w:rsidRPr="002206AA" w:rsidTr="008F0B48">
        <w:trPr>
          <w:cantSplit/>
          <w:trHeight w:val="15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более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100</w:t>
            </w:r>
          </w:p>
        </w:tc>
        <w:tc>
          <w:tcPr>
            <w:tcW w:w="4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2206AA" w:rsidRDefault="008F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Организация      дорожн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о-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br/>
              <w:t>тропиночной     сети     общей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плотностью  30  -  40%  (более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высокая   плотность    дорожек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ближе  к  входам  и  в   зонах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активного   отдыха),   уровень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благоустройства    как     для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нагрузки  51  -  100  чел./га,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огораживание    участков    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ценными  насаждениями  или   с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растительностью         вообще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декоративными оградами   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Примечание. В случае невозможности предотвращения   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превышения нагрузок следует предусматривать формирование       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нового объекта рекреации в зонах доступности (таблица 11).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Таблица 11. Ориентировочный уровень </w:t>
      </w:r>
      <w:proofErr w:type="gramStart"/>
      <w:r w:rsidRPr="002206AA">
        <w:rPr>
          <w:rFonts w:ascii="Times New Roman" w:hAnsi="Times New Roman" w:cs="Times New Roman"/>
        </w:rPr>
        <w:t>предельной</w:t>
      </w:r>
      <w:proofErr w:type="gramEnd"/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рекреационной нагрузки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┌─────────────────────┬──────────────────────┬────────────────────────────┐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Тип рекреационного  │      </w:t>
      </w:r>
      <w:proofErr w:type="gramStart"/>
      <w:r w:rsidRPr="002206AA">
        <w:rPr>
          <w:rFonts w:ascii="Times New Roman" w:hAnsi="Times New Roman" w:cs="Times New Roman"/>
        </w:rPr>
        <w:t>Предельная</w:t>
      </w:r>
      <w:proofErr w:type="gramEnd"/>
      <w:r w:rsidRPr="002206AA">
        <w:rPr>
          <w:rFonts w:ascii="Times New Roman" w:hAnsi="Times New Roman" w:cs="Times New Roman"/>
        </w:rPr>
        <w:t xml:space="preserve">      │    Радиус обслуживания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объекта населенного │    рекреационная     │населения (зона доступности)│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пункта        │   нагрузка - число   │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     │    единовременных    │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     │посетителей в среднем │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     │ по объекту, чел./</w:t>
      </w:r>
      <w:proofErr w:type="gramStart"/>
      <w:r w:rsidRPr="002206AA">
        <w:rPr>
          <w:rFonts w:ascii="Times New Roman" w:hAnsi="Times New Roman" w:cs="Times New Roman"/>
        </w:rPr>
        <w:t>га</w:t>
      </w:r>
      <w:proofErr w:type="gramEnd"/>
      <w:r w:rsidRPr="002206AA">
        <w:rPr>
          <w:rFonts w:ascii="Times New Roman" w:hAnsi="Times New Roman" w:cs="Times New Roman"/>
        </w:rPr>
        <w:t xml:space="preserve">  │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Лес</w:t>
      </w:r>
      <w:proofErr w:type="gramStart"/>
      <w:r w:rsidRPr="002206AA">
        <w:rPr>
          <w:rFonts w:ascii="Times New Roman" w:hAnsi="Times New Roman" w:cs="Times New Roman"/>
        </w:rPr>
        <w:t xml:space="preserve">             │      Н</w:t>
      </w:r>
      <w:proofErr w:type="gramEnd"/>
      <w:r w:rsidRPr="002206AA">
        <w:rPr>
          <w:rFonts w:ascii="Times New Roman" w:hAnsi="Times New Roman" w:cs="Times New Roman"/>
        </w:rPr>
        <w:t>е более 5      │             -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Лесопарк</w:t>
      </w:r>
      <w:proofErr w:type="gramStart"/>
      <w:r w:rsidRPr="002206AA">
        <w:rPr>
          <w:rFonts w:ascii="Times New Roman" w:hAnsi="Times New Roman" w:cs="Times New Roman"/>
        </w:rPr>
        <w:t xml:space="preserve">        │     Н</w:t>
      </w:r>
      <w:proofErr w:type="gramEnd"/>
      <w:r w:rsidRPr="002206AA">
        <w:rPr>
          <w:rFonts w:ascii="Times New Roman" w:hAnsi="Times New Roman" w:cs="Times New Roman"/>
        </w:rPr>
        <w:t>е более 50      │    15 - 20 мин. трансп.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      │                      │          доступн.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Сад</w:t>
      </w:r>
      <w:proofErr w:type="gramStart"/>
      <w:r w:rsidRPr="002206AA">
        <w:rPr>
          <w:rFonts w:ascii="Times New Roman" w:hAnsi="Times New Roman" w:cs="Times New Roman"/>
        </w:rPr>
        <w:t xml:space="preserve">             │     Н</w:t>
      </w:r>
      <w:proofErr w:type="gramEnd"/>
      <w:r w:rsidRPr="002206AA">
        <w:rPr>
          <w:rFonts w:ascii="Times New Roman" w:hAnsi="Times New Roman" w:cs="Times New Roman"/>
        </w:rPr>
        <w:t>е более 100     │        400 - 600 м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Парк</w:t>
      </w:r>
      <w:proofErr w:type="gramStart"/>
      <w:r w:rsidRPr="002206AA">
        <w:rPr>
          <w:rFonts w:ascii="Times New Roman" w:hAnsi="Times New Roman" w:cs="Times New Roman"/>
        </w:rPr>
        <w:t xml:space="preserve">            │     Н</w:t>
      </w:r>
      <w:proofErr w:type="gramEnd"/>
      <w:r w:rsidRPr="002206AA">
        <w:rPr>
          <w:rFonts w:ascii="Times New Roman" w:hAnsi="Times New Roman" w:cs="Times New Roman"/>
        </w:rPr>
        <w:t>е более 300     │        1,2 - 1,5 км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│(многофункцион.)     │                      │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Сквер, бульвар  │     100 и более      │        300 - 400 м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├─────────────────────┴──────────────────────┴────────────────────────────┤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Примечания:                         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1. На территории объекта  рекреации  могут  быть   выделены   зоны 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│различным уровнем предельной рекреационной нагрузки.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2. Фактическая   рекреационная    нагрузка    определяется   замерами,│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ожидаемая</w:t>
      </w:r>
      <w:proofErr w:type="gramEnd"/>
      <w:r w:rsidRPr="002206AA">
        <w:rPr>
          <w:rFonts w:ascii="Times New Roman" w:hAnsi="Times New Roman" w:cs="Times New Roman"/>
        </w:rPr>
        <w:t xml:space="preserve"> - рассчитывается по формуле: R = Ni/Si, где R  -  рекреационная│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│нагрузка, Ni - количество посетителей объектов рекреации,  Si  -  площадь│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│рекреационной   территории.    Количество    посетителей,    одновременно│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находящихся</w:t>
      </w:r>
      <w:proofErr w:type="gramEnd"/>
      <w:r w:rsidRPr="002206AA">
        <w:rPr>
          <w:rFonts w:ascii="Times New Roman" w:hAnsi="Times New Roman" w:cs="Times New Roman"/>
        </w:rPr>
        <w:t xml:space="preserve"> на территории  рекреации, рекомендуется  принимать 10  -  15%│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│от  численности  населения,  проживающего  в  зоне  доступности   объекта│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│рекреации.                             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12. Зависимость уклона пандуса от высоты подъема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миллиметрах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95"/>
        <w:gridCol w:w="4995"/>
      </w:tblGrid>
      <w:tr w:rsidR="008F0B48" w:rsidRPr="002206AA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Уклон пандуса (соотношение)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Высота подъема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От 1:8 до 1:10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75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От 1:10,1 до 1:12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150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От 1:12,1 до 1:15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600        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От 1:15,1 до 1:20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760    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ИГРОВОЕ И СПОРТИВНОЕ ОБОРУДОВАНИЕ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13. Состав игрового и спортивного оборудования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зависимости от возраста детей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┌───────────────┬──────────────────────┬──────────────────────────────────┐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Возраст    │      Назначение      │     Рекомендуемое игровое и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оборудования     │    физкультурное оборудование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Дети       │    А) Для тихих  игр,│    - песочницы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│преддошкольного│тренировки    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│возраста       │усидчивости,  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│(1 - 3 г.)     │терпения,     развития│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│фантазии:     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Б) Для  тренировки│    -      домики,       пирамиды,│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│лазания,       ходьбы,│гимнастические    стенки,    бумы,│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│перешагивания,        │бревна, горки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│подлезания,           │    - кубы деревянные 20  x  40  x│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│равновесия:           │15 см;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доски  шириной  15,  20,  25│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</w:t>
      </w:r>
      <w:proofErr w:type="gramStart"/>
      <w:r w:rsidRPr="002206AA">
        <w:rPr>
          <w:rFonts w:ascii="Times New Roman" w:hAnsi="Times New Roman" w:cs="Times New Roman"/>
        </w:rPr>
        <w:t>см</w:t>
      </w:r>
      <w:proofErr w:type="gramEnd"/>
      <w:r w:rsidRPr="002206AA">
        <w:rPr>
          <w:rFonts w:ascii="Times New Roman" w:hAnsi="Times New Roman" w:cs="Times New Roman"/>
        </w:rPr>
        <w:t>, длиной  150,  200  и  250  см;│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│доска  деревянная  -  один   конец│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│приподнят на высоту 10 - 15 см;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│- горка с  поручнями,  ступеньками│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│и  центральной  площадкой,   длина│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  │                      │240   см,   высота   48   см    (в│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│центральной     части),     ширина│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│ступеньки - 70 см;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лестница-стремянка,  высота│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│100 или 150 см,  расстояние  </w:t>
      </w:r>
      <w:proofErr w:type="gramStart"/>
      <w:r w:rsidRPr="002206AA">
        <w:rPr>
          <w:rFonts w:ascii="Times New Roman" w:hAnsi="Times New Roman" w:cs="Times New Roman"/>
        </w:rPr>
        <w:t>между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│перекладинами - 10 и 15 см.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В) Для  тренировки│    - качели и качалки.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│вестибулярного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│аппарата,   укрепления│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│мышечной       системы│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  │(мышц спины, живота  и│                                  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│               │ног),         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│совершенствования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│чувства    равновесия,│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│ритма, ориентировки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</w:t>
      </w:r>
      <w:proofErr w:type="gramStart"/>
      <w:r w:rsidRPr="002206AA">
        <w:rPr>
          <w:rFonts w:ascii="Times New Roman" w:hAnsi="Times New Roman" w:cs="Times New Roman"/>
        </w:rPr>
        <w:t>пространстве</w:t>
      </w:r>
      <w:proofErr w:type="gramEnd"/>
      <w:r w:rsidRPr="002206AA">
        <w:rPr>
          <w:rFonts w:ascii="Times New Roman" w:hAnsi="Times New Roman" w:cs="Times New Roman"/>
        </w:rPr>
        <w:t>:         │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Дети       │    А) Для обучения  и│    - пирамиды с  </w:t>
      </w:r>
      <w:proofErr w:type="gramStart"/>
      <w:r w:rsidRPr="002206AA">
        <w:rPr>
          <w:rFonts w:ascii="Times New Roman" w:hAnsi="Times New Roman" w:cs="Times New Roman"/>
        </w:rPr>
        <w:t>вертикальными</w:t>
      </w:r>
      <w:proofErr w:type="gramEnd"/>
      <w:r w:rsidRPr="002206AA">
        <w:rPr>
          <w:rFonts w:ascii="Times New Roman" w:hAnsi="Times New Roman" w:cs="Times New Roman"/>
        </w:rPr>
        <w:t xml:space="preserve">  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│дошкольного    │совершенствования     │горизонтальными перекладинами;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│возраста (3 - 7│лазания:              │    -      лестницы      различной│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│лет)           │                      │конфигурации,    со    </w:t>
      </w:r>
      <w:proofErr w:type="gramStart"/>
      <w:r w:rsidRPr="002206AA">
        <w:rPr>
          <w:rFonts w:ascii="Times New Roman" w:hAnsi="Times New Roman" w:cs="Times New Roman"/>
        </w:rPr>
        <w:t>встроенными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│обручами, полусферы;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доска деревянная  на  высоте│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               │                      │10 -  15  см  (устанавливается  на│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│специальных </w:t>
      </w:r>
      <w:proofErr w:type="gramStart"/>
      <w:r w:rsidRPr="002206AA">
        <w:rPr>
          <w:rFonts w:ascii="Times New Roman" w:hAnsi="Times New Roman" w:cs="Times New Roman"/>
        </w:rPr>
        <w:t>подставках</w:t>
      </w:r>
      <w:proofErr w:type="gramEnd"/>
      <w:r w:rsidRPr="002206AA">
        <w:rPr>
          <w:rFonts w:ascii="Times New Roman" w:hAnsi="Times New Roman" w:cs="Times New Roman"/>
        </w:rPr>
        <w:t>).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Б)  Для   обучения│    - бревно со стесанным  верхом,│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│равновесию,           │прочно  </w:t>
      </w:r>
      <w:proofErr w:type="gramStart"/>
      <w:r w:rsidRPr="002206AA">
        <w:rPr>
          <w:rFonts w:ascii="Times New Roman" w:hAnsi="Times New Roman" w:cs="Times New Roman"/>
        </w:rPr>
        <w:t>закрепленное</w:t>
      </w:r>
      <w:proofErr w:type="gramEnd"/>
      <w:r w:rsidRPr="002206AA">
        <w:rPr>
          <w:rFonts w:ascii="Times New Roman" w:hAnsi="Times New Roman" w:cs="Times New Roman"/>
        </w:rPr>
        <w:t>,  лежащее  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│перешагиванию,        │земле, длина 2,5 - 3,5 м, ширина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│перепрыгиванию,       │20 - 30 см;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│спрыгиванию:          │    - бум  "Крокодил",  длина  2,5│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</w:t>
      </w:r>
      <w:proofErr w:type="gramStart"/>
      <w:r w:rsidRPr="002206AA">
        <w:rPr>
          <w:rFonts w:ascii="Times New Roman" w:hAnsi="Times New Roman" w:cs="Times New Roman"/>
        </w:rPr>
        <w:t>м</w:t>
      </w:r>
      <w:proofErr w:type="gramEnd"/>
      <w:r w:rsidRPr="002206AA">
        <w:rPr>
          <w:rFonts w:ascii="Times New Roman" w:hAnsi="Times New Roman" w:cs="Times New Roman"/>
        </w:rPr>
        <w:t>, ширина 20 см, высота 20 см;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  гимнастическое    бревно,│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│длина горизонтальной части 3,5  м,│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│наклонной - 1,2 м,  горизонтальной│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│части  30  или  50   см,   диаметр│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│бревна - 27 см;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 гимнастическая   скамейка,│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│длина 3 м, ширина 20  см,  толщина│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│3 см, высота 20 см.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В) Для обучения   │    - горка с поручнями,  длина  2│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│вхождению,    лазанью,│</w:t>
      </w:r>
      <w:proofErr w:type="gramStart"/>
      <w:r w:rsidRPr="002206AA">
        <w:rPr>
          <w:rFonts w:ascii="Times New Roman" w:hAnsi="Times New Roman" w:cs="Times New Roman"/>
        </w:rPr>
        <w:t>м</w:t>
      </w:r>
      <w:proofErr w:type="gramEnd"/>
      <w:r w:rsidRPr="002206AA">
        <w:rPr>
          <w:rFonts w:ascii="Times New Roman" w:hAnsi="Times New Roman" w:cs="Times New Roman"/>
        </w:rPr>
        <w:t>, высота 60 см;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│движению            </w:t>
      </w:r>
      <w:proofErr w:type="gramStart"/>
      <w:r w:rsidRPr="002206AA">
        <w:rPr>
          <w:rFonts w:ascii="Times New Roman" w:hAnsi="Times New Roman" w:cs="Times New Roman"/>
        </w:rPr>
        <w:t>на</w:t>
      </w:r>
      <w:proofErr w:type="gramEnd"/>
      <w:r w:rsidRPr="002206AA">
        <w:rPr>
          <w:rFonts w:ascii="Times New Roman" w:hAnsi="Times New Roman" w:cs="Times New Roman"/>
        </w:rPr>
        <w:t>│    - горка с лесенкой  и  скатом,│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</w:t>
      </w:r>
      <w:proofErr w:type="gramStart"/>
      <w:r w:rsidRPr="002206AA">
        <w:rPr>
          <w:rFonts w:ascii="Times New Roman" w:hAnsi="Times New Roman" w:cs="Times New Roman"/>
        </w:rPr>
        <w:t>четвереньках</w:t>
      </w:r>
      <w:proofErr w:type="gramEnd"/>
      <w:r w:rsidRPr="002206AA">
        <w:rPr>
          <w:rFonts w:ascii="Times New Roman" w:hAnsi="Times New Roman" w:cs="Times New Roman"/>
        </w:rPr>
        <w:t>,         │длина  240,   высота   80,   длина│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│скатыванию:           │лесенки и ската -  90  см,  ширина│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│лесенки и ската - 70 см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Г)  Для   обучения│    -    гимнастическая    стенка,│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│развитию         силы,│высота 3  м,  ширина  пролетов  не│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│гибкости,  координации│менее 1 м, диаметр  перекладины  -│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│движений:             │22    мм,     расстояние     </w:t>
      </w:r>
      <w:proofErr w:type="gramStart"/>
      <w:r w:rsidRPr="002206AA">
        <w:rPr>
          <w:rFonts w:ascii="Times New Roman" w:hAnsi="Times New Roman" w:cs="Times New Roman"/>
        </w:rPr>
        <w:t>между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│перекладинами - 25 см;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гимнастические столбики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Д)  Для   развития│    -  стойка   с   обручами   </w:t>
      </w:r>
      <w:proofErr w:type="gramStart"/>
      <w:r w:rsidRPr="002206AA">
        <w:rPr>
          <w:rFonts w:ascii="Times New Roman" w:hAnsi="Times New Roman" w:cs="Times New Roman"/>
        </w:rPr>
        <w:t>для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│глазомера,    точности│метания в цель, высота 120  -  130│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│движений,    ловкости,│</w:t>
      </w:r>
      <w:proofErr w:type="gramStart"/>
      <w:r w:rsidRPr="002206AA">
        <w:rPr>
          <w:rFonts w:ascii="Times New Roman" w:hAnsi="Times New Roman" w:cs="Times New Roman"/>
        </w:rPr>
        <w:t>см</w:t>
      </w:r>
      <w:proofErr w:type="gramEnd"/>
      <w:r w:rsidRPr="002206AA">
        <w:rPr>
          <w:rFonts w:ascii="Times New Roman" w:hAnsi="Times New Roman" w:cs="Times New Roman"/>
        </w:rPr>
        <w:t>, диаметр обруча 40 - 50 см;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│для  обучения  метанию│    - оборудование для  метания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│в цель:               │</w:t>
      </w:r>
      <w:proofErr w:type="gramStart"/>
      <w:r w:rsidRPr="002206AA">
        <w:rPr>
          <w:rFonts w:ascii="Times New Roman" w:hAnsi="Times New Roman" w:cs="Times New Roman"/>
        </w:rPr>
        <w:t>виде</w:t>
      </w:r>
      <w:proofErr w:type="gramEnd"/>
      <w:r w:rsidRPr="002206AA">
        <w:rPr>
          <w:rFonts w:ascii="Times New Roman" w:hAnsi="Times New Roman" w:cs="Times New Roman"/>
        </w:rPr>
        <w:t xml:space="preserve">  "цветка",  "петуха",   центр│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│мишени </w:t>
      </w:r>
      <w:proofErr w:type="gramStart"/>
      <w:r w:rsidRPr="002206AA">
        <w:rPr>
          <w:rFonts w:ascii="Times New Roman" w:hAnsi="Times New Roman" w:cs="Times New Roman"/>
        </w:rPr>
        <w:t>расположен</w:t>
      </w:r>
      <w:proofErr w:type="gramEnd"/>
      <w:r w:rsidRPr="002206AA">
        <w:rPr>
          <w:rFonts w:ascii="Times New Roman" w:hAnsi="Times New Roman" w:cs="Times New Roman"/>
        </w:rPr>
        <w:t xml:space="preserve">  на  высоте  120│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│см  (мл</w:t>
      </w:r>
      <w:proofErr w:type="gramStart"/>
      <w:r w:rsidRPr="002206AA">
        <w:rPr>
          <w:rFonts w:ascii="Times New Roman" w:hAnsi="Times New Roman" w:cs="Times New Roman"/>
        </w:rPr>
        <w:t>.д</w:t>
      </w:r>
      <w:proofErr w:type="gramEnd"/>
      <w:r w:rsidRPr="002206AA">
        <w:rPr>
          <w:rFonts w:ascii="Times New Roman" w:hAnsi="Times New Roman" w:cs="Times New Roman"/>
        </w:rPr>
        <w:t>ошк.) -  150  -  200  см│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│(ст. дошк.);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    -  кольцебросы   -   доска   </w:t>
      </w:r>
      <w:proofErr w:type="gramStart"/>
      <w:r w:rsidRPr="002206AA">
        <w:rPr>
          <w:rFonts w:ascii="Times New Roman" w:hAnsi="Times New Roman" w:cs="Times New Roman"/>
        </w:rPr>
        <w:t>с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│укрепленными колышками высотой  15│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│- 20 см,  кольцебросы  могут  быть│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│расположены    горизонтально     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│наклонно;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    - мишени на щитах из  досок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</w:t>
      </w:r>
      <w:proofErr w:type="gramStart"/>
      <w:r w:rsidRPr="002206AA">
        <w:rPr>
          <w:rFonts w:ascii="Times New Roman" w:hAnsi="Times New Roman" w:cs="Times New Roman"/>
        </w:rPr>
        <w:t>виде</w:t>
      </w:r>
      <w:proofErr w:type="gramEnd"/>
      <w:r w:rsidRPr="002206AA">
        <w:rPr>
          <w:rFonts w:ascii="Times New Roman" w:hAnsi="Times New Roman" w:cs="Times New Roman"/>
        </w:rPr>
        <w:t xml:space="preserve">    четырех    концентрических│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│кругов диаметром 20,  40,  60,  80│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</w:t>
      </w:r>
      <w:proofErr w:type="gramStart"/>
      <w:r w:rsidRPr="002206AA">
        <w:rPr>
          <w:rFonts w:ascii="Times New Roman" w:hAnsi="Times New Roman" w:cs="Times New Roman"/>
        </w:rPr>
        <w:t>см</w:t>
      </w:r>
      <w:proofErr w:type="gramEnd"/>
      <w:r w:rsidRPr="002206AA">
        <w:rPr>
          <w:rFonts w:ascii="Times New Roman" w:hAnsi="Times New Roman" w:cs="Times New Roman"/>
        </w:rPr>
        <w:t>, центр мишени на высоте  110  -│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│120  см   от   уровня   пола   или│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│площадки,   круги    красятся  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│красный (центр), салатный,  желтый│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│и голубой;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баскетбольные щиты, крепятся│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│на     двух     деревянных     или│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 xml:space="preserve">│               │                      │металлических </w:t>
      </w:r>
      <w:proofErr w:type="gramStart"/>
      <w:r w:rsidRPr="002206AA">
        <w:rPr>
          <w:rFonts w:ascii="Times New Roman" w:hAnsi="Times New Roman" w:cs="Times New Roman"/>
        </w:rPr>
        <w:t>стойках</w:t>
      </w:r>
      <w:proofErr w:type="gramEnd"/>
      <w:r w:rsidRPr="002206AA">
        <w:rPr>
          <w:rFonts w:ascii="Times New Roman" w:hAnsi="Times New Roman" w:cs="Times New Roman"/>
        </w:rPr>
        <w:t xml:space="preserve">  так,  чтобы│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│кольцо находилось на  уровне  2  м│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│от пола или поверхности площадки.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Дети</w:t>
      </w:r>
      <w:proofErr w:type="gramStart"/>
      <w:r w:rsidRPr="002206AA">
        <w:rPr>
          <w:rFonts w:ascii="Times New Roman" w:hAnsi="Times New Roman" w:cs="Times New Roman"/>
        </w:rPr>
        <w:t xml:space="preserve">       │    Д</w:t>
      </w:r>
      <w:proofErr w:type="gramEnd"/>
      <w:r w:rsidRPr="002206AA">
        <w:rPr>
          <w:rFonts w:ascii="Times New Roman" w:hAnsi="Times New Roman" w:cs="Times New Roman"/>
        </w:rPr>
        <w:t>ля         общего│    -    гимнастическая     стенка│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│школьного      │физического развития: │высотой не менее 3  м,  количество│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│возраста       │                      │пролетов 4 - 6;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разновысокие   перекладины,│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│перекладина-эспандер           </w:t>
      </w:r>
      <w:proofErr w:type="gramStart"/>
      <w:r w:rsidRPr="002206AA">
        <w:rPr>
          <w:rFonts w:ascii="Times New Roman" w:hAnsi="Times New Roman" w:cs="Times New Roman"/>
        </w:rPr>
        <w:t>для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│выполнения  силовых  упражнений  </w:t>
      </w:r>
      <w:proofErr w:type="gramStart"/>
      <w:r w:rsidRPr="002206AA">
        <w:rPr>
          <w:rFonts w:ascii="Times New Roman" w:hAnsi="Times New Roman" w:cs="Times New Roman"/>
        </w:rPr>
        <w:t>в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</w:t>
      </w:r>
      <w:proofErr w:type="gramStart"/>
      <w:r w:rsidRPr="002206AA">
        <w:rPr>
          <w:rFonts w:ascii="Times New Roman" w:hAnsi="Times New Roman" w:cs="Times New Roman"/>
        </w:rPr>
        <w:t>висе</w:t>
      </w:r>
      <w:proofErr w:type="gramEnd"/>
      <w:r w:rsidRPr="002206AA">
        <w:rPr>
          <w:rFonts w:ascii="Times New Roman" w:hAnsi="Times New Roman" w:cs="Times New Roman"/>
        </w:rPr>
        <w:t>;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   "рукоход"      различной│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│конфигурации     для      обучения│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│передвижению  разными   способами,│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│висам, подтягиванию;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   спортивно-гимнастические│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│комплексы - 5 -  6  </w:t>
      </w:r>
      <w:proofErr w:type="gramStart"/>
      <w:r w:rsidRPr="002206AA">
        <w:rPr>
          <w:rFonts w:ascii="Times New Roman" w:hAnsi="Times New Roman" w:cs="Times New Roman"/>
        </w:rPr>
        <w:t>горизонтальных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│               │                      │перекладин, укрепленных на  </w:t>
      </w:r>
      <w:proofErr w:type="gramStart"/>
      <w:r w:rsidRPr="002206AA">
        <w:rPr>
          <w:rFonts w:ascii="Times New Roman" w:hAnsi="Times New Roman" w:cs="Times New Roman"/>
        </w:rPr>
        <w:t>разной</w:t>
      </w:r>
      <w:proofErr w:type="gramEnd"/>
      <w:r w:rsidRPr="002206AA">
        <w:rPr>
          <w:rFonts w:ascii="Times New Roman" w:hAnsi="Times New Roman" w:cs="Times New Roman"/>
        </w:rPr>
        <w:t>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│высоте,   к   перекладинам   могут│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│прикрепляться спортивные  снаряды:│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│кольца, трапеции, качели, шесты  и│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│др.;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    -   сочлененные    перекладины│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│разной высоты: 1,5 - 2,2  -  3  м,│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│могут   располагаться   по   одной│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│линии или в форме  букв  "Г",  "Т"│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           │                      │или змейкой.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    Дети</w:t>
      </w:r>
      <w:proofErr w:type="gramStart"/>
      <w:r w:rsidRPr="002206AA">
        <w:rPr>
          <w:rFonts w:ascii="Times New Roman" w:hAnsi="Times New Roman" w:cs="Times New Roman"/>
        </w:rPr>
        <w:t xml:space="preserve">       │    Д</w:t>
      </w:r>
      <w:proofErr w:type="gramEnd"/>
      <w:r w:rsidRPr="002206AA">
        <w:rPr>
          <w:rFonts w:ascii="Times New Roman" w:hAnsi="Times New Roman" w:cs="Times New Roman"/>
        </w:rPr>
        <w:t>ля      улучшения│    - спортивные комплексы;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</w:t>
      </w:r>
      <w:proofErr w:type="gramStart"/>
      <w:r w:rsidRPr="002206AA">
        <w:rPr>
          <w:rFonts w:ascii="Times New Roman" w:hAnsi="Times New Roman" w:cs="Times New Roman"/>
        </w:rPr>
        <w:t>старшего</w:t>
      </w:r>
      <w:proofErr w:type="gramEnd"/>
      <w:r w:rsidRPr="002206AA">
        <w:rPr>
          <w:rFonts w:ascii="Times New Roman" w:hAnsi="Times New Roman" w:cs="Times New Roman"/>
        </w:rPr>
        <w:t xml:space="preserve">       │мышечной         силы,│    - спортивно-игровые  комплексы│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2206AA">
        <w:rPr>
          <w:rFonts w:ascii="Times New Roman" w:hAnsi="Times New Roman" w:cs="Times New Roman"/>
        </w:rPr>
        <w:t>│школьного      │телосложения и  общего│(микроскалодромы,   велодромы    и│</w:t>
      </w:r>
      <w:proofErr w:type="gramEnd"/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│возраста       │физического развития  │т.п.).                            │</w:t>
      </w:r>
    </w:p>
    <w:p w:rsidR="008F0B48" w:rsidRPr="002206AA" w:rsidRDefault="008F0B48" w:rsidP="008F0B4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└───────────────┴──────────────────────┴──────────────────────────────────┘</w:t>
      </w:r>
    </w:p>
    <w:p w:rsidR="008F0B48" w:rsidRPr="002206AA" w:rsidRDefault="008F0B48" w:rsidP="008F0B48">
      <w:pPr>
        <w:pStyle w:val="ConsPlusNormal"/>
        <w:widowControl/>
        <w:ind w:firstLine="540"/>
        <w:jc w:val="both"/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14. Требования к игровому оборудованию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7830"/>
      </w:tblGrid>
      <w:tr w:rsidR="008F0B48" w:rsidRPr="002206AA" w:rsidTr="008F0B48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Игровое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оборудование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Требования                        </w:t>
            </w:r>
          </w:p>
        </w:tc>
      </w:tr>
      <w:tr w:rsidR="008F0B48" w:rsidRPr="002206AA" w:rsidTr="008F0B48">
        <w:trPr>
          <w:cantSplit/>
          <w:trHeight w:val="8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Качели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Высота  от  уровня  земли  до  сиденья   качелей   в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состоянии покоя должна быть не менее 350 мм  и  не  более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635 мм. 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Допускается не более двух сидений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 xml:space="preserve"> в  одной  рамке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качелей.  В  двойных  качелях  не  должны  использоваться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вместе сиденье для маленьких детей (колыбель)  и  плоское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сиденье для </w:t>
            </w:r>
            <w:proofErr w:type="gramStart"/>
            <w:r w:rsidRPr="002206AA">
              <w:rPr>
                <w:rFonts w:ascii="Times New Roman" w:eastAsiaTheme="minorEastAsia" w:hAnsi="Times New Roman" w:cs="Times New Roman"/>
              </w:rPr>
              <w:t>более старших</w:t>
            </w:r>
            <w:proofErr w:type="gramEnd"/>
            <w:r w:rsidRPr="002206AA">
              <w:rPr>
                <w:rFonts w:ascii="Times New Roman" w:eastAsiaTheme="minorEastAsia" w:hAnsi="Times New Roman" w:cs="Times New Roman"/>
              </w:rPr>
              <w:t xml:space="preserve"> детей.                         </w:t>
            </w:r>
          </w:p>
        </w:tc>
      </w:tr>
      <w:tr w:rsidR="008F0B48" w:rsidRPr="002206AA" w:rsidTr="008F0B48">
        <w:trPr>
          <w:cantSplit/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Качалки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Высота от земли до сиденья  в  состоянии  равновесия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должна быть 550 - 750 мм. Максимальный наклон сиденья при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движении  назад  и  вперед  -  не  более   20   градусов.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Конструкция качалки не  должна  допускать  попадание  ног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сидящего в ней ребенка  под  опорные  части  качалки, 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должна иметь острых углов, радиус их  закругления  должен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составлять не менее 20 мм.                               </w:t>
            </w:r>
          </w:p>
        </w:tc>
      </w:tr>
      <w:tr w:rsidR="008F0B48" w:rsidRPr="002206AA" w:rsidTr="008F0B48">
        <w:trPr>
          <w:cantSplit/>
          <w:trHeight w:val="8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Карусели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Минимальное расстояние от  уровня  земли  до  нижней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вращающейся конструкции карусели должно быть не менее  60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мм и не более  110  мм.  Нижняя  поверхность  вращающейся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платформы должна быть  гладкой.  Максимальная  высота  от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нижнего уровня карусели до ее верхней точки составляет  1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м.                                                       </w:t>
            </w:r>
          </w:p>
        </w:tc>
      </w:tr>
      <w:tr w:rsidR="008F0B48" w:rsidRPr="002206AA" w:rsidTr="008F0B48">
        <w:trPr>
          <w:cantSplit/>
          <w:trHeight w:val="27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lastRenderedPageBreak/>
              <w:t>Горки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Доступ   к  горке  осуществляется  через   лестницу,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лазательную  секцию  или  другие  приспособления.  Высота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ската отдельно стоящей горки не должна  превышать  2,5  м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вне зависимости от вида доступа. Ширина открытой и прямой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горки не менее 700  мм  и  не  более  950  мм.  Стартовая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площадка -  не  менее  300  мм  длиной  с  уклоном  до  5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градусов, но,  как правило, ширина площадки  должна  быть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равна  горизонтальной  проекции  участка  скольжения.  На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отдельно стоящей  горке  высота  бокового  ограждения  на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стартовой площадке должна быть  не  менее  0,15  м.  Угол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наклона  участка  скольжения  не  должен   превышать   60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градусов в любой точке. На конечном участке ската средний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наклон не должен превышать 10 градусов. Край ската  горки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должен подгибаться по направлению к земле с  радиусом 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менее 50  мм  и  углом  загиба  не  менее  100  градусов.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Расстояние от края ската горки до земли  должно  быть 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более 100 мм. Высота  ограждающего  бортика  на  конечном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участке при длине участка скольжения менее  1,5  м  - 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более 200 мм, при длине участка скольжения более 1,5 м  -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не  более 350 мм.  Горка-тоннель должна иметь минимальную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высоту и ширину 750 мм.                     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15. Минимальные расстояния безопасности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 размещении игрового оборудования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7965"/>
      </w:tblGrid>
      <w:tr w:rsidR="008F0B48" w:rsidRPr="002206AA" w:rsidTr="008F0B48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Игровое   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оборудование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Минимальные расстояния             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Качели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не менее 1,5 м в стороны от  боковых  конструкций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не менее 2,0 м вперед (назад) от крайних  точек  качели  в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состоянии наклона                                    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Качалки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не менее 1,0 м в стороны от  боковых  конструкций  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не  менее  1,5  м  вперед  от  крайних  точек  качалки   в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состоянии наклона                                         </w:t>
            </w:r>
          </w:p>
        </w:tc>
      </w:tr>
      <w:tr w:rsidR="008F0B48" w:rsidRPr="002206AA" w:rsidTr="008F0B48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Карусели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не менее 2 м в стороны от боковых конструкций  и  не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менее  3  м  вверх  от  нижней   вращающейся   поверхности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карусели                                                  </w:t>
            </w:r>
          </w:p>
        </w:tc>
      </w:tr>
      <w:tr w:rsidR="008F0B48" w:rsidRPr="002206AA" w:rsidTr="008F0B48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Горки 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не менее 1 м от боковых  сторон  и  2  м  вперед  от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нижнего края ската горки                     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B292C" w:rsidRPr="002206AA" w:rsidRDefault="006B292C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B292C" w:rsidRPr="002206AA" w:rsidRDefault="006B292C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B292C" w:rsidRPr="002206AA" w:rsidRDefault="006B292C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B292C" w:rsidRPr="002206AA" w:rsidRDefault="006B292C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6B292C" w:rsidRPr="002206AA" w:rsidRDefault="006B292C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ПОСАДКА ДЕРЕВЬЕВ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Таблица 16. Рекомендуемые расстояния посадки деревьев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зависимости от категории улицы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В метрах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0"/>
        <w:gridCol w:w="3240"/>
      </w:tblGrid>
      <w:tr w:rsidR="008F0B48" w:rsidRPr="002206AA" w:rsidTr="008F0B48"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Категория улиц и дорог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Расстояние от проезжей 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части до ствола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Магистральные улицы общегородского значения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5 - 7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Магистральные улицы районного значения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3 - 4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Улицы и дороги местного значения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2 - 3         </w:t>
            </w:r>
          </w:p>
        </w:tc>
      </w:tr>
      <w:tr w:rsidR="008F0B48" w:rsidRPr="002206AA" w:rsidTr="008F0B48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Проезды     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 xml:space="preserve">1,5 - 2        </w:t>
            </w:r>
          </w:p>
        </w:tc>
      </w:tr>
      <w:tr w:rsidR="008F0B48" w:rsidRPr="002206AA" w:rsidTr="008F0B48">
        <w:trPr>
          <w:cantSplit/>
          <w:trHeight w:val="60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2206AA" w:rsidRDefault="008F0B48">
            <w:pPr>
              <w:pStyle w:val="ConsPlusNormal"/>
              <w:widowControl/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  <w:r w:rsidRPr="002206AA">
              <w:rPr>
                <w:rFonts w:ascii="Times New Roman" w:eastAsiaTheme="minorEastAsia" w:hAnsi="Times New Roman" w:cs="Times New Roman"/>
              </w:rPr>
              <w:t>Примечание.    Наиболее   пригодные   виды     для    посадок:    липа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голландская, тополь канадский,  тополь  китайский  пирамидальный,  тополь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>берлинский, клен татарский, клен ясенелистый, ясень  пенсильванский,  ива</w:t>
            </w:r>
            <w:r w:rsidRPr="002206AA">
              <w:rPr>
                <w:rFonts w:ascii="Times New Roman" w:eastAsiaTheme="minorEastAsia" w:hAnsi="Times New Roman" w:cs="Times New Roman"/>
              </w:rPr>
              <w:br/>
              <w:t xml:space="preserve">ломкая шаровидная, вяз гладкий, боярышники, акация желтая.               </w:t>
            </w:r>
          </w:p>
        </w:tc>
      </w:tr>
    </w:tbl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F13168" w:rsidRPr="002206AA" w:rsidRDefault="00F13168" w:rsidP="008F0B48">
      <w:pPr>
        <w:pStyle w:val="ConsPlusNormal"/>
        <w:widowControl/>
        <w:ind w:firstLine="0"/>
        <w:jc w:val="right"/>
      </w:pPr>
    </w:p>
    <w:p w:rsidR="005B158E" w:rsidRPr="002206AA" w:rsidRDefault="005B158E" w:rsidP="00650F4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Приложение N 3</w:t>
      </w:r>
    </w:p>
    <w:p w:rsidR="006563D6" w:rsidRPr="002206AA" w:rsidRDefault="00650F4A" w:rsidP="00650F4A">
      <w:pPr>
        <w:pStyle w:val="ConsPlusNormal"/>
        <w:widowControl/>
        <w:ind w:left="6237"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Кнастоящим прави</w:t>
      </w:r>
      <w:r w:rsidR="001C186A" w:rsidRPr="002206AA">
        <w:rPr>
          <w:rFonts w:ascii="Times New Roman" w:hAnsi="Times New Roman" w:cs="Times New Roman"/>
        </w:rPr>
        <w:t>лам</w:t>
      </w: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РЕКОМЕНДУЕМЫЙ РАСЧЕТ ШИРИНЫ ПЕШЕХОДНЫХ КОММУНИКАЦИЙ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Расчет ширины тротуаров и других пешеходных коммуникаций рекомендуется производить по формуле: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EE07B3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EE07B3">
        <w:rPr>
          <w:rFonts w:ascii="Times New Roman" w:hAnsi="Times New Roman" w:cs="Times New Roman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pt;height:17.6pt">
            <v:imagedata r:id="rId5" o:title=""/>
          </v:shape>
        </w:pict>
      </w:r>
      <w:r w:rsidR="008F0B48" w:rsidRPr="002206AA">
        <w:rPr>
          <w:rFonts w:ascii="Times New Roman" w:hAnsi="Times New Roman" w:cs="Times New Roman"/>
        </w:rPr>
        <w:t>, где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 xml:space="preserve">B - расчетная ширина пешеходной коммуникации, </w:t>
      </w:r>
      <w:proofErr w:type="gramStart"/>
      <w:r w:rsidRPr="002206AA">
        <w:rPr>
          <w:rFonts w:ascii="Times New Roman" w:hAnsi="Times New Roman" w:cs="Times New Roman"/>
        </w:rPr>
        <w:t>м</w:t>
      </w:r>
      <w:proofErr w:type="gramEnd"/>
      <w:r w:rsidRPr="002206AA">
        <w:rPr>
          <w:rFonts w:ascii="Times New Roman" w:hAnsi="Times New Roman" w:cs="Times New Roman"/>
        </w:rPr>
        <w:t>;</w:t>
      </w:r>
    </w:p>
    <w:p w:rsidR="008F0B48" w:rsidRPr="002206AA" w:rsidRDefault="00EE07B3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E07B3">
        <w:rPr>
          <w:rFonts w:ascii="Times New Roman" w:hAnsi="Times New Roman" w:cs="Times New Roman"/>
          <w:position w:val="-12"/>
        </w:rPr>
        <w:pict>
          <v:shape id="_x0000_i1026" type="#_x0000_t75" style="width:10.7pt;height:17.6pt">
            <v:imagedata r:id="rId6" o:title=""/>
          </v:shape>
        </w:pict>
      </w:r>
      <w:r w:rsidR="008F0B48" w:rsidRPr="002206AA">
        <w:rPr>
          <w:rFonts w:ascii="Times New Roman" w:hAnsi="Times New Roman" w:cs="Times New Roman"/>
        </w:rPr>
        <w:t xml:space="preserve"> - стандартная ширина одной полосы пешеходного движения, равная 0,75 м;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N - фактическая интенсивность пешеходного движения в часы "пик", суммарная по двум направлениям на участке устройства пешеходной коммуникации, чел./час (определяется на основе данных натурных обследований);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k - коэффициент перспективного изменения интенсивности пешеходного движения (устанавливается на основе анализа градостроительного развития территории);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p - нормативная пропускная способность одной стандартной полосы пешеходной коммуникации, чел./час, которую рекомендуется определять по таблице: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Пропускная способность пешеходных коммуникаций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Человек в час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 xml:space="preserve">│              Элементы пешеходных коммуникаций              │ </w:t>
      </w:r>
      <w:proofErr w:type="gramStart"/>
      <w:r w:rsidRPr="002206AA">
        <w:t>Пропускная</w:t>
      </w:r>
      <w:proofErr w:type="gramEnd"/>
      <w:r w:rsidRPr="002206AA">
        <w:t xml:space="preserve">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                                                        │способность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                                                        │   одной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                                                        │   полосы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                                                        │  движения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Тротуары, расположенные вдоль красной линии улиц с      │         700│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│развитой торговой сетью                                     │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Тротуары, расположенные вдоль красной линии улиц с      │         800│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│незначительной торговой сетью                               │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Тротуары в пределах зеленых насаждений улиц и дорог     │  800 - 1000│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│(бульвары)                                                  │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Пешеходные дороги (прогулочные)                         │   600 - 700│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Пешеходные переходы через проезжую часть (наземные)     │ 1200 - 1500│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Лестница                                                │   500 - 600│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Пандус (уклон 1:10)                                     │         700│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├────────────────────────────────────────────────────────────┴────────────┤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&lt;*&gt; Предельная пропускная способность,  принимаемая  при  определении│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│максимальных нагрузок, - 1500 чел./час.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                                   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Примечание.                                              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│    Ширина одной полосы пешеходного движения - 0,75 м.                   │</w:t>
      </w:r>
    </w:p>
    <w:p w:rsidR="008F0B48" w:rsidRPr="002206AA" w:rsidRDefault="008F0B48" w:rsidP="008F0B48">
      <w:pPr>
        <w:pStyle w:val="ConsPlusNonformat"/>
        <w:widowControl/>
        <w:jc w:val="both"/>
      </w:pPr>
      <w:r w:rsidRPr="002206AA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2206AA" w:rsidRDefault="008F0B48" w:rsidP="008F0B48">
      <w:pPr>
        <w:pStyle w:val="ConsPlusNormal"/>
        <w:widowControl/>
        <w:ind w:firstLine="0"/>
        <w:jc w:val="right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6563D6" w:rsidRPr="002206AA" w:rsidRDefault="006563D6" w:rsidP="006563D6">
      <w:pPr>
        <w:pStyle w:val="ConsPlusNormal"/>
        <w:widowControl/>
        <w:ind w:left="6521" w:firstLine="0"/>
        <w:outlineLvl w:val="1"/>
      </w:pPr>
    </w:p>
    <w:p w:rsidR="008F0B48" w:rsidRPr="002206AA" w:rsidRDefault="008F0B48" w:rsidP="001C186A">
      <w:pPr>
        <w:pStyle w:val="ConsPlusNormal"/>
        <w:widowControl/>
        <w:ind w:left="7230" w:firstLine="0"/>
        <w:outlineLvl w:val="1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Приложение N 4</w:t>
      </w:r>
    </w:p>
    <w:p w:rsidR="006563D6" w:rsidRPr="002206AA" w:rsidRDefault="00650F4A" w:rsidP="006563D6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</w:t>
      </w:r>
      <w:r w:rsidR="006563D6" w:rsidRPr="002206AA">
        <w:rPr>
          <w:rFonts w:ascii="Times New Roman" w:hAnsi="Times New Roman" w:cs="Times New Roman"/>
        </w:rPr>
        <w:t>настоящ</w:t>
      </w:r>
      <w:r w:rsidR="001C186A" w:rsidRPr="002206AA">
        <w:rPr>
          <w:rFonts w:ascii="Times New Roman" w:hAnsi="Times New Roman" w:cs="Times New Roman"/>
        </w:rPr>
        <w:t>им</w:t>
      </w:r>
      <w:r w:rsidRPr="002206AA">
        <w:rPr>
          <w:rFonts w:ascii="Times New Roman" w:hAnsi="Times New Roman" w:cs="Times New Roman"/>
        </w:rPr>
        <w:t xml:space="preserve"> прави</w:t>
      </w:r>
      <w:r w:rsidR="001C186A" w:rsidRPr="002206AA">
        <w:rPr>
          <w:rFonts w:ascii="Times New Roman" w:hAnsi="Times New Roman" w:cs="Times New Roman"/>
        </w:rPr>
        <w:t>лам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ПОЧВЕННЫЙ ПОКРОВ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Классификация городских почв</w:t>
      </w:r>
    </w:p>
    <w:p w:rsidR="008F0B48" w:rsidRPr="002206AA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1. Почвенный покров в условиях муниципальных образований имеет различный генезис. В зависимости от типа почвы к ней применяются различные приемы ее окультуривания перед использованием ее в системе озеленения.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1.1. Естественные почвы - почвы, сформировавшиеся в соответствующих природных условиях и имеющие полный профиль (все генетические горизонты, соответствующие условиям их формирования).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1.2. Поверхностно преобразованные почвы - почвы, сформировавшиеся вследствие уничтожения либо замены насыпными незагрязненными грунтами генетических горизонтов верхней части профиля (до 40 см) естественных почв.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1.3. Урбаноземы - почвы искусственного происхождения, созданные в процессе формирования среды населенного пункта. Различают следующие виды: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lastRenderedPageBreak/>
        <w:t>урбаноземы - конструктоземы - почвы, формирующиеся на специально отсыпанных грунтах со слоистой вертикальной структурой, задаваемой исходя из гидрогеологических условий, характера формируемых на них зеленых насаждений и положения в рельефе;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урбаноземы - почвогрунты - почвы, формирующиеся на антропогенно нарушенных (с инородными включениями, нарушенным сложением и т.д.) грунтах, не подвергавшихся целенаправленной рекультивации на всю глубину корнеобитаемого слоя (до 1,5 метра) и имеющие гумуссированный горизонт (искусственно созданный, либо сформированный почвообразующими процессами insitu).</w:t>
      </w:r>
    </w:p>
    <w:p w:rsidR="008F0B48" w:rsidRPr="002206AA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206AA">
        <w:rPr>
          <w:rFonts w:ascii="Times New Roman" w:hAnsi="Times New Roman" w:cs="Times New Roman"/>
        </w:rPr>
        <w:t>2. При формировании зеленых насаждений на территориях, нарушенных атропогенной деятельностью, на всем озеленяемом участке рекомендуется создать послойную толщу почвообразующего грунта, способную удовлетворить потребность растений в элементах питания, влаге и воздухе.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6AA">
        <w:rPr>
          <w:rFonts w:ascii="Times New Roman" w:hAnsi="Times New Roman" w:cs="Times New Roman"/>
        </w:rPr>
        <w:t>3. Под деревья и кустарники при их посадке делаются посадочные ямы, заполняемы</w:t>
      </w:r>
      <w:r w:rsidRPr="00342EC8">
        <w:rPr>
          <w:rFonts w:ascii="Times New Roman" w:hAnsi="Times New Roman" w:cs="Times New Roman"/>
          <w:sz w:val="24"/>
          <w:szCs w:val="24"/>
        </w:rPr>
        <w:t>е плодородным грунтом. При формировании слоя почвообразующего грунта на территории, сложенной неблагоприятными для растений грунтами, его рекомендуется изолировать слоем тяжелых суглинков мощностью 0,5 м, выполняющим роль механического и сорбционного геохимического барьера. При загрязнении тяжелыми металлами в грунт рекомендуется вносить углекислую известь в количестве не менее 6% от веса.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4. Поверхность почвенного покрова и толща почвообразующего грунта по всей мощности должны быть очищены от бытового и строительного мусора. Используемый для создания почвообразующего грунта субстрат должен иметь слабую степень засоренности сорняками (таблица 2 приложения N 4 к настоящим Методическим рекомендациям).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5. При проектировании почвенного покрова рекомендуется учитывать уровень химического загрязнения почвообразующего грунта. Степень его загрязнения определяется в санитарном и биологическом аспектах. Характеристика санитарного состояния дается для поверхностного слоя, входящего в сферу жизнедеятельности человека и домашних животных. Мощность этого слоя составляет 30 см. Биологическая характеристика дается для слоя почвы, обеспечивающего нормальное развитие растений и составляющего 2 м (таблицы 3, 5, 6 приложения N 4 к настоящим Методическим рекомендациям).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6. Санитарная оценка почвы проводится сравнением фактических концентраций загрязняющего вещества с предельно допустимой концентрацией (ЦДК) или ориентировочно допустимой концентрацией (ОДК), установленных органами санитарно-эпидемиологического надзора. Биологическая оценка уровня загрязнения почвы обычно проводится сравнением фактических концентраций загрязняющих веществ с фитотоксичными ПДК (таблицы 4, 8 приложения N 4 к настоящим Методическим рекомендациям).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7.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342EC8">
        <w:rPr>
          <w:rFonts w:ascii="Times New Roman" w:hAnsi="Times New Roman" w:cs="Times New Roman"/>
          <w:sz w:val="24"/>
          <w:szCs w:val="24"/>
        </w:rPr>
        <w:t>При формировании конструктоземов на сильно фильтрующих грунтах (песок, грунты с включениями гравия, щебенки более 40%) между ними и конструктоземами рекомендуется укладывать водозадерживающий слой из средних и тяжелых суглинков мощностью 20 см. При формировании конструктоземов на склонах крутизной 3 - 5° необходимо предусматривать укладку на поверхности слоя средне- или тяжелосуглинистого грунта (аллювиального) мощностью 30 см. При формировании конструктоземов на протяженных склонах крутизной</w:t>
      </w:r>
      <w:proofErr w:type="gramEnd"/>
      <w:r w:rsidRPr="00342EC8">
        <w:rPr>
          <w:rFonts w:ascii="Times New Roman" w:hAnsi="Times New Roman" w:cs="Times New Roman"/>
          <w:sz w:val="24"/>
          <w:szCs w:val="24"/>
        </w:rPr>
        <w:t xml:space="preserve"> более 5° необходимо проводить их обрешетку с заполнением ячеек плодородным тяжелосуглинистым грунтом. Мощность насыпаемого грунта - 15 - 20 см.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 xml:space="preserve">9. На поверхностно подтопленных территориях с уровнем залегания безнапорных грунтовых вод 2 - 3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грунта, создающего разрыв каймы капиллярного поднятия. Величина прослоя и глубина его заложения определяются в соответствии с таблицей.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</w:t>
      </w:r>
      <w:r w:rsidRPr="00342EC8">
        <w:rPr>
          <w:rFonts w:ascii="Times New Roman" w:hAnsi="Times New Roman" w:cs="Times New Roman"/>
          <w:sz w:val="24"/>
          <w:szCs w:val="24"/>
        </w:rPr>
        <w:lastRenderedPageBreak/>
        <w:t>закладывать регулярный дренаж в совокупности с конструированием слоя, создающего разрыв капиллярной каймы.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42EC8">
        <w:rPr>
          <w:rFonts w:ascii="Times New Roman" w:hAnsi="Times New Roman" w:cs="Times New Roman"/>
          <w:sz w:val="24"/>
          <w:szCs w:val="24"/>
        </w:rPr>
        <w:t>При проектировании системы зеленых насаждений на территориях, подверженных ветровой эрозии (скорости ветра более 3 м/с), рекомендуется предусматривать создание дернового горизонта плотностью 80 - 90%.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(таблица 7 приложения N 4 к настоящим Методическим рекомендациям).</w:t>
      </w:r>
      <w:proofErr w:type="gramEnd"/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11. В условиях муниципального образования грунты под газоны и откосы, как правило, нуждаются в полной замене.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перемешиванием: песок - 25%, торф - 25%, растительная земля - 50%. Также рекомендуется предусматривать улучшение плодородия растительного грунта введением минеральных и органических удобрений. При проектировании благоустройства рекомендуется использовать новые методы, улучшающие качество устраиваемых газонов: стабилизация гидропосевом, "Пикса" и др. Норма высева семян при устройстве газонов в городских условиях составляет не менее 40 г/кв. м с указанием в проекте травосмесей, соответствующих условиям.</w:t>
      </w:r>
    </w:p>
    <w:p w:rsidR="008F0B48" w:rsidRPr="00342EC8" w:rsidRDefault="008F0B48" w:rsidP="008F0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EC8">
        <w:rPr>
          <w:rFonts w:ascii="Times New Roman" w:hAnsi="Times New Roman" w:cs="Times New Roman"/>
          <w:sz w:val="24"/>
          <w:szCs w:val="24"/>
        </w:rPr>
        <w:t>Уход за зелеными насаждениями рекомендуется осуществлять субъектами, производящими строительство и реконструкцию, весь период строительства или реконструкции до сдачи объекта эксплуатирующей организации.</w:t>
      </w:r>
    </w:p>
    <w:p w:rsidR="008F0B48" w:rsidRPr="00342EC8" w:rsidRDefault="008F0B48" w:rsidP="008F0B4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1. Требования к качеству городских почв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2025"/>
        <w:gridCol w:w="2025"/>
        <w:gridCol w:w="2025"/>
      </w:tblGrid>
      <w:tr w:rsidR="008F0B48" w:rsidRPr="00342EC8" w:rsidTr="008F0B48">
        <w:trPr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Показатели почвообр. слоев </w:t>
            </w:r>
            <w:r w:rsidRPr="00342EC8">
              <w:rPr>
                <w:rFonts w:eastAsiaTheme="minorEastAsia"/>
              </w:rPr>
              <w:br/>
              <w:t xml:space="preserve">и горизонтов        </w:t>
            </w:r>
          </w:p>
        </w:tc>
        <w:tc>
          <w:tcPr>
            <w:tcW w:w="6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Глубины слоев, </w:t>
            </w:r>
            <w:proofErr w:type="gramStart"/>
            <w:r w:rsidRPr="00342EC8">
              <w:rPr>
                <w:rFonts w:eastAsiaTheme="minorEastAsia"/>
              </w:rPr>
              <w:t>см</w:t>
            </w:r>
            <w:proofErr w:type="gramEnd"/>
          </w:p>
        </w:tc>
      </w:tr>
      <w:tr w:rsidR="008F0B48" w:rsidRPr="00342EC8" w:rsidTr="008F0B48">
        <w:trPr>
          <w:cantSplit/>
          <w:trHeight w:val="240"/>
        </w:trPr>
        <w:tc>
          <w:tcPr>
            <w:tcW w:w="9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342EC8" w:rsidRDefault="008F0B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0 - 20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20 - 50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50 - 150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Физические свойства                       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Содержание    физической</w:t>
            </w:r>
            <w:r w:rsidRPr="00342EC8">
              <w:rPr>
                <w:rFonts w:eastAsiaTheme="minorEastAsia"/>
              </w:rPr>
              <w:br/>
              <w:t xml:space="preserve">глины &lt; 0,01 мм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30 - 40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20 - 40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30 - 40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Плотность       сложения</w:t>
            </w:r>
            <w:r w:rsidRPr="00342EC8">
              <w:rPr>
                <w:rFonts w:eastAsiaTheme="minorEastAsia"/>
              </w:rPr>
              <w:br/>
            </w:r>
            <w:proofErr w:type="gramStart"/>
            <w:r w:rsidRPr="00342EC8">
              <w:rPr>
                <w:rFonts w:eastAsiaTheme="minorEastAsia"/>
              </w:rPr>
              <w:t>г</w:t>
            </w:r>
            <w:proofErr w:type="gramEnd"/>
            <w:r w:rsidRPr="00342EC8">
              <w:rPr>
                <w:rFonts w:eastAsiaTheme="minorEastAsia"/>
              </w:rPr>
              <w:t xml:space="preserve">/см3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0,8 - 1,1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1,0 - 1,2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1,2 - 1,3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Химические свойства            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Гумус </w:t>
            </w:r>
            <w:proofErr w:type="gramStart"/>
            <w:r w:rsidRPr="00342EC8">
              <w:rPr>
                <w:rFonts w:eastAsiaTheme="minorEastAsia"/>
              </w:rPr>
              <w:t>в</w:t>
            </w:r>
            <w:proofErr w:type="gramEnd"/>
            <w:r w:rsidRPr="00342EC8">
              <w:rPr>
                <w:rFonts w:eastAsiaTheme="minorEastAsia"/>
              </w:rPr>
              <w:t xml:space="preserve">/о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4 - 5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1 - 0,5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0,5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pH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5,5 - 6,5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5,5 - 7,0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5,0 - 6,0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Содержание TM  отношение</w:t>
            </w:r>
            <w:r w:rsidRPr="00342EC8">
              <w:rPr>
                <w:rFonts w:eastAsiaTheme="minorEastAsia"/>
              </w:rPr>
              <w:br/>
              <w:t xml:space="preserve">к ОДК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Величина PB мкр/ч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&lt;20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&lt;20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&lt;20 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Мин.             уровень</w:t>
            </w:r>
            <w:r w:rsidRPr="00342EC8">
              <w:rPr>
                <w:rFonts w:eastAsiaTheme="minorEastAsia"/>
              </w:rPr>
              <w:br/>
              <w:t>обеспеченности   минеральным</w:t>
            </w:r>
            <w:r w:rsidRPr="00342EC8">
              <w:rPr>
                <w:rFonts w:eastAsiaTheme="minorEastAsia"/>
              </w:rPr>
              <w:br/>
              <w:t xml:space="preserve">азотом мг/100 г почвы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4,0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4,0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4,0 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Содержание  P2O5  и  K2O</w:t>
            </w:r>
            <w:r w:rsidRPr="00342EC8">
              <w:rPr>
                <w:rFonts w:eastAsiaTheme="minorEastAsia"/>
              </w:rPr>
              <w:br/>
              <w:t>мг/100   г    почвы    (мин.</w:t>
            </w:r>
            <w:r w:rsidRPr="00342EC8">
              <w:rPr>
                <w:rFonts w:eastAsiaTheme="minorEastAsia"/>
              </w:rPr>
              <w:br/>
              <w:t xml:space="preserve">допустимое / оптим.)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10/40 и 35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10/20 и 15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10/15 и 10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Биологические свойства                     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Величина      патогенных</w:t>
            </w:r>
            <w:r w:rsidRPr="00342EC8">
              <w:rPr>
                <w:rFonts w:eastAsiaTheme="minorEastAsia"/>
              </w:rPr>
              <w:br/>
              <w:t>микроорганизмов,   шт./грамм</w:t>
            </w:r>
            <w:r w:rsidRPr="00342EC8">
              <w:rPr>
                <w:rFonts w:eastAsiaTheme="minorEastAsia"/>
              </w:rPr>
              <w:br/>
              <w:t xml:space="preserve">почвы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</w:tr>
      <w:tr w:rsidR="008F0B48" w:rsidRPr="00342EC8" w:rsidTr="008F0B48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Разнообразие  мезофауны,</w:t>
            </w:r>
            <w:r w:rsidRPr="00342EC8">
              <w:rPr>
                <w:rFonts w:eastAsiaTheme="minorEastAsia"/>
              </w:rPr>
              <w:br/>
              <w:t xml:space="preserve">шт. Видов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2   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Фитотоксичность,        </w:t>
            </w:r>
            <w:r w:rsidRPr="00342EC8">
              <w:rPr>
                <w:rFonts w:eastAsiaTheme="minorEastAsia"/>
              </w:rPr>
              <w:br/>
              <w:t xml:space="preserve">кратность к фону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&lt;1,1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1,1 - 1,3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1,1 - 1,3  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2. Уровень загрязнения сорняками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Количество штук на кв. метр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95"/>
        <w:gridCol w:w="4995"/>
      </w:tblGrid>
      <w:tr w:rsidR="008F0B48" w:rsidRPr="00342EC8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Степень загрязнения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Количество сорняков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Слабая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1 - 50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Средняя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51 - 100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lastRenderedPageBreak/>
              <w:t xml:space="preserve">Сильная              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более 100             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3. Биологические показатели почв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и их критерии оценки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┌───────────────┬──────────┬──────────┬────────────┬─────────────┬────────┐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Биологические │Удовлетв. │Относ</w:t>
      </w:r>
      <w:proofErr w:type="gramStart"/>
      <w:r w:rsidRPr="00342EC8">
        <w:t>и-</w:t>
      </w:r>
      <w:proofErr w:type="gramEnd"/>
      <w:r w:rsidRPr="00342EC8">
        <w:t xml:space="preserve">   │Неудов-     │  Чрезвыч.   │Эко-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показатели   │ ситуация │тельно    │летв.       │экологическая│логич.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 │          │удовлет-  │ситуация    │  </w:t>
      </w:r>
      <w:proofErr w:type="gramStart"/>
      <w:r w:rsidRPr="00342EC8">
        <w:t>ситуация</w:t>
      </w:r>
      <w:proofErr w:type="gramEnd"/>
      <w:r w:rsidRPr="00342EC8">
        <w:t xml:space="preserve">   │бедствие│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│          │ворит.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│          │ситуация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Уровень    │        &lt;5│    5 - 10│     10 - 50│     50 - 100│    &gt;100│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│активности 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│микробомассы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│(кратность     │          │          │            │             │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│уменьшения)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Количество │         -│    2    3│     3     4│      5     6│       6│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│патогенных     │          │  10 - 10 │   10  - 10 │    10  - 10 │    &gt;10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│микроорганизмов│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│в 1 г почвы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Содержание │         -│     до 10│     10 - 50│     50 - 100│    &gt;100│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│яиц  гельминтов│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│в 1 кг почвы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Колититр   │      &gt;1,0│1,0 - 0,01│ 0,01 - 0,05│ 0,05 - 0,001│  &lt;0,001│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Фито-      │      &lt;1,1│ 1,1 - 1,3│   1,3 - 1,6│    1,6 - 2,0│    &gt;2,0│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│токсичность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│(кратность)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Гено-      │        &lt;2│    2 - 10│     1 - 100│   100 - 1000│    &gt;100│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│токсичность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│(рост     числа│          │          │            │             │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│мутаций       </w:t>
      </w:r>
      <w:proofErr w:type="gramStart"/>
      <w:r w:rsidRPr="00342EC8">
        <w:t>в</w:t>
      </w:r>
      <w:proofErr w:type="gramEnd"/>
      <w:r w:rsidRPr="00342EC8">
        <w:t>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│сравнении     </w:t>
      </w:r>
      <w:proofErr w:type="gramStart"/>
      <w:r w:rsidRPr="00342EC8">
        <w:t>с</w:t>
      </w:r>
      <w:proofErr w:type="gramEnd"/>
      <w:r w:rsidRPr="00342EC8">
        <w:t>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│контролем)     │          │          │            │             │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└───────────────┴──────────┴──────────┴────────────┴─────────────┴────────┘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4. Фитотоксичность грунтов, ОДК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В миллиграммах на килограмм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85"/>
        <w:gridCol w:w="1620"/>
        <w:gridCol w:w="1485"/>
        <w:gridCol w:w="1485"/>
        <w:gridCol w:w="1350"/>
        <w:gridCol w:w="1080"/>
        <w:gridCol w:w="1485"/>
      </w:tblGrid>
      <w:tr w:rsidR="008F0B48" w:rsidRPr="00342EC8" w:rsidTr="008F0B4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Cr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Ni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Zn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Pb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Cu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As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CL иона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300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20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   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5. Уровни загрязнения почв, при которых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подавляется ферментативная активность почв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В миллиграммах на 100 грамм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95"/>
        <w:gridCol w:w="2160"/>
        <w:gridCol w:w="2430"/>
        <w:gridCol w:w="3105"/>
      </w:tblGrid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Ферменты &lt;*&gt;</w:t>
            </w:r>
          </w:p>
        </w:tc>
        <w:tc>
          <w:tcPr>
            <w:tcW w:w="7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Содержание в почве    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кадмий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свинец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цинк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Каталаза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700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300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Дегидрогеназа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300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700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Инвертаза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&gt;1000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10000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Протеаза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50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&gt;1000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 10000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Уреаза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&gt;100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&gt;1000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&gt; 10000    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&lt;*&gt; Ферменты, участвующие в процессах минерализации и синтеза различных  </w:t>
            </w:r>
            <w:r w:rsidRPr="00342EC8">
              <w:rPr>
                <w:rFonts w:eastAsiaTheme="minorEastAsia"/>
              </w:rPr>
              <w:br/>
              <w:t>веществ в почвах.</w:t>
            </w:r>
          </w:p>
        </w:tc>
      </w:tr>
    </w:tbl>
    <w:p w:rsidR="00292141" w:rsidRPr="00342EC8" w:rsidRDefault="00292141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6. Биологические уровни загрязнения почвенного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покрова для условий произрастания</w:t>
      </w:r>
    </w:p>
    <w:p w:rsidR="008F0B48" w:rsidRPr="00342EC8" w:rsidRDefault="008F0B48" w:rsidP="00292141">
      <w:pPr>
        <w:pStyle w:val="ConsPlusNormal"/>
        <w:widowControl/>
        <w:ind w:firstLine="0"/>
      </w:pPr>
      <w:r w:rsidRPr="00342EC8">
        <w:t>В миллиграммах на килограмм</w:t>
      </w:r>
    </w:p>
    <w:p w:rsidR="008F0B48" w:rsidRPr="00342EC8" w:rsidRDefault="008F0B48" w:rsidP="008F0B48">
      <w:pPr>
        <w:spacing w:after="0" w:line="240" w:lineRule="auto"/>
        <w:rPr>
          <w:rFonts w:ascii="Arial" w:hAnsi="Arial" w:cs="Arial"/>
          <w:sz w:val="20"/>
          <w:szCs w:val="20"/>
        </w:rPr>
        <w:sectPr w:rsidR="008F0B48" w:rsidRPr="00342EC8" w:rsidSect="00342EC8">
          <w:pgSz w:w="11906" w:h="16838"/>
          <w:pgMar w:top="568" w:right="850" w:bottom="567" w:left="1701" w:header="0" w:footer="0" w:gutter="0"/>
          <w:cols w:space="720"/>
        </w:sectPr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1755"/>
        <w:gridCol w:w="1620"/>
        <w:gridCol w:w="1890"/>
        <w:gridCol w:w="2160"/>
        <w:gridCol w:w="1620"/>
        <w:gridCol w:w="1890"/>
        <w:gridCol w:w="1890"/>
        <w:gridCol w:w="1620"/>
      </w:tblGrid>
      <w:tr w:rsidR="008F0B48" w:rsidRPr="00342EC8" w:rsidTr="008F0B48">
        <w:trPr>
          <w:cantSplit/>
          <w:trHeight w:val="240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Уровень    </w:t>
            </w:r>
            <w:r w:rsidRPr="00342EC8">
              <w:rPr>
                <w:rFonts w:eastAsiaTheme="minorEastAsia"/>
              </w:rPr>
              <w:br/>
              <w:t xml:space="preserve">загрязнения  </w:t>
            </w:r>
          </w:p>
        </w:tc>
        <w:tc>
          <w:tcPr>
            <w:tcW w:w="144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Содержание элемента мг/кг                                     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342EC8" w:rsidRDefault="008F0B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мышьяк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ртуть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свинец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цинк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кадмий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медь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никель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хром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164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 песчаных и супесчаных почвах (валовые формы)                                    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Нормальн.  </w:t>
            </w:r>
            <w:r w:rsidRPr="00342EC8">
              <w:rPr>
                <w:rFonts w:eastAsiaTheme="minorEastAsia"/>
              </w:rPr>
              <w:br/>
              <w:t>&lt;*&gt;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1,0 - 2,0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1,0 - 2,1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16,0 - 32,0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27,1 - 55,0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0,26 - 0,5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16,1 - 33,0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10,1 - 20,0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50,0 - 100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Средний &lt;*&gt;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2,1 - 4,0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2,2 - 4,2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32,1 - 64,0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55,1 - 110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0,6 - 1,0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33,1 - 165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20,0 - 100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101 - 500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Высокий &lt;*&gt;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4,1  - 6,0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4,3 - 6,2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64,1 - 96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110,1 - 165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1,1 - 1,5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165,1 - 330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100,1 - 200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501 - 1000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Оч. высок. </w:t>
            </w:r>
            <w:r w:rsidRPr="00342EC8">
              <w:rPr>
                <w:rFonts w:eastAsiaTheme="minorEastAsia"/>
              </w:rPr>
              <w:br/>
              <w:t>&lt;*&gt;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&gt;6,2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&gt;96,0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&gt;1,5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&gt;330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&gt;1000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164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 суглинистых и глинистых почвах рН менее 5,5 (валовые формы)               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Нормальн.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2,5 - 5,0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-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32 - 65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55 - 100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0,5 - 1,0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33 - 66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20 - 40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Средний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5,1 - 10,0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66 - 130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111 - 220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1,1 - 2,0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67 - 330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41 - 200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Высокий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10,1 - 15,0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131 - 195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221 - 330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2,1 - 3,0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331 - 660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201 - 400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Оч. высокий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&gt;660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129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 суглинистых и глинистых почвах, рН более 5,5 (валовые формы)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Нормальн.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5 - 10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65 - 130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110 - 220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1,0 - 2,0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66 - 132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40 - 80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Средний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11 - 20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131 - 260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221 - 400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2,1 - 4,0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133 - 660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81 - 400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Высокий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21 - 30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261 - 390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401 - 660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4,1 - 6,0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661 - 1320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401 - 800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Оч. высокий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&gt;1320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164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Подвижные формы                                      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Нормальн.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3,0 - 6,0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10,0 - 23,0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1,5 - 3,0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2,0 - 4,0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3,0 - 6,0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Средний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6,1 - 12,0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24,0 - 46,0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3,1 - 15,0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4,1 - 20,0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6,1 - 30,0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Высокий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12,1 - 18,0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47,0 - 69,0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15,1 - 30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20,1 - 40,0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31,0 - 60,0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Оч. высокий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&gt;18,0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&gt;30,0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&gt;60,0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164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&lt;*&gt; Нормальный уровень - нормальное развитие растения, Средний -  уменьшение  урожайности  семян,  поражение  корневой</w:t>
            </w:r>
            <w:r w:rsidRPr="00342EC8">
              <w:rPr>
                <w:rFonts w:eastAsiaTheme="minorEastAsia"/>
              </w:rPr>
              <w:br/>
              <w:t xml:space="preserve">системы, Высокий - изменения морфологии растения, Очень высокий - гибель растения.                                      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7. Типы конструкций урбоконструктоземов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для создания спортивных газонов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В сантиметрах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5"/>
        <w:gridCol w:w="2700"/>
        <w:gridCol w:w="2835"/>
        <w:gridCol w:w="2430"/>
        <w:gridCol w:w="2700"/>
      </w:tblGrid>
      <w:tr w:rsidR="008F0B48" w:rsidRPr="00342EC8" w:rsidTr="008F0B48"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Тип коренной породы  </w:t>
            </w:r>
          </w:p>
        </w:tc>
        <w:tc>
          <w:tcPr>
            <w:tcW w:w="10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Глубина по профилю, </w:t>
            </w:r>
            <w:proofErr w:type="gramStart"/>
            <w:r w:rsidRPr="00342EC8">
              <w:rPr>
                <w:rFonts w:eastAsiaTheme="minorEastAsia"/>
              </w:rPr>
              <w:t>см</w:t>
            </w:r>
            <w:proofErr w:type="gramEnd"/>
          </w:p>
        </w:tc>
      </w:tr>
      <w:tr w:rsidR="008F0B48" w:rsidRPr="00342EC8" w:rsidTr="008F0B48"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0 - 15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16 - 30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31 - 45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46 - 60 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proofErr w:type="gramStart"/>
            <w:r w:rsidRPr="00342EC8">
              <w:rPr>
                <w:rFonts w:eastAsiaTheme="minorEastAsia"/>
              </w:rPr>
              <w:lastRenderedPageBreak/>
              <w:t>Среднесуглинистые</w:t>
            </w:r>
            <w:proofErr w:type="gramEnd"/>
            <w:r w:rsidRPr="00342EC8">
              <w:rPr>
                <w:rFonts w:eastAsiaTheme="minorEastAsia"/>
              </w:rPr>
              <w:br/>
              <w:t>со средней фильтрацией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Гумуссированный</w:t>
            </w:r>
            <w:r w:rsidRPr="00342EC8">
              <w:rPr>
                <w:rFonts w:eastAsiaTheme="minorEastAsia"/>
              </w:rPr>
              <w:br/>
              <w:t xml:space="preserve">слой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Коренная   порода</w:t>
            </w:r>
            <w:r w:rsidRPr="00342EC8">
              <w:rPr>
                <w:rFonts w:eastAsiaTheme="minorEastAsia"/>
              </w:rPr>
              <w:br/>
              <w:t xml:space="preserve">среднесуглинистая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Коренная      </w:t>
            </w:r>
            <w:r w:rsidRPr="00342EC8">
              <w:rPr>
                <w:rFonts w:eastAsiaTheme="minorEastAsia"/>
              </w:rPr>
              <w:br/>
              <w:t xml:space="preserve">порода           </w:t>
            </w:r>
            <w:r w:rsidRPr="00342EC8">
              <w:rPr>
                <w:rFonts w:eastAsiaTheme="minorEastAsia"/>
              </w:rPr>
              <w:br/>
              <w:t>среднесуглинистая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Коренная  порода</w:t>
            </w:r>
            <w:r w:rsidRPr="00342EC8">
              <w:rPr>
                <w:rFonts w:eastAsiaTheme="minorEastAsia"/>
              </w:rPr>
              <w:br/>
              <w:t xml:space="preserve">среднесуглинистая  </w:t>
            </w:r>
          </w:p>
        </w:tc>
      </w:tr>
      <w:tr w:rsidR="008F0B48" w:rsidRPr="00342EC8" w:rsidTr="008F0B48"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Песчаные     хорошо</w:t>
            </w:r>
            <w:r w:rsidRPr="00342EC8">
              <w:rPr>
                <w:rFonts w:eastAsiaTheme="minorEastAsia"/>
              </w:rPr>
              <w:br/>
              <w:t xml:space="preserve">фильтрующие грунты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Гумуссированный</w:t>
            </w:r>
            <w:r w:rsidRPr="00342EC8">
              <w:rPr>
                <w:rFonts w:eastAsiaTheme="minorEastAsia"/>
              </w:rPr>
              <w:br/>
              <w:t xml:space="preserve">слой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Среднесуглинистый</w:t>
            </w:r>
            <w:r w:rsidRPr="00342EC8">
              <w:rPr>
                <w:rFonts w:eastAsiaTheme="minorEastAsia"/>
              </w:rPr>
              <w:br/>
              <w:t>почвообразующий слой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Коренная      </w:t>
            </w:r>
            <w:r w:rsidRPr="00342EC8">
              <w:rPr>
                <w:rFonts w:eastAsiaTheme="minorEastAsia"/>
              </w:rPr>
              <w:br/>
              <w:t xml:space="preserve">порода песчаная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Коренная  порода</w:t>
            </w:r>
            <w:r w:rsidRPr="00342EC8">
              <w:rPr>
                <w:rFonts w:eastAsiaTheme="minorEastAsia"/>
              </w:rPr>
              <w:br/>
              <w:t xml:space="preserve">песчаная      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Тяжелосуглинистые  </w:t>
            </w:r>
            <w:r w:rsidRPr="00342EC8">
              <w:rPr>
                <w:rFonts w:eastAsiaTheme="minorEastAsia"/>
              </w:rPr>
              <w:br/>
              <w:t>плохо      фильтрующие</w:t>
            </w:r>
            <w:r w:rsidRPr="00342EC8">
              <w:rPr>
                <w:rFonts w:eastAsiaTheme="minorEastAsia"/>
              </w:rPr>
              <w:br/>
              <w:t xml:space="preserve">грунты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Гумуссированный</w:t>
            </w:r>
            <w:r w:rsidRPr="00342EC8">
              <w:rPr>
                <w:rFonts w:eastAsiaTheme="minorEastAsia"/>
              </w:rPr>
              <w:br/>
              <w:t xml:space="preserve">слой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Среднесуглинистый</w:t>
            </w:r>
            <w:r w:rsidRPr="00342EC8">
              <w:rPr>
                <w:rFonts w:eastAsiaTheme="minorEastAsia"/>
              </w:rPr>
              <w:br/>
              <w:t xml:space="preserve">почвообраз. слой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Дренирующий   </w:t>
            </w:r>
            <w:r w:rsidRPr="00342EC8">
              <w:rPr>
                <w:rFonts w:eastAsiaTheme="minorEastAsia"/>
              </w:rPr>
              <w:br/>
              <w:t>слой из  щебня  и</w:t>
            </w:r>
            <w:r w:rsidRPr="00342EC8">
              <w:rPr>
                <w:rFonts w:eastAsiaTheme="minorEastAsia"/>
              </w:rPr>
              <w:br/>
              <w:t xml:space="preserve">песка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Коренная  порода</w:t>
            </w:r>
            <w:r w:rsidRPr="00342EC8">
              <w:rPr>
                <w:rFonts w:eastAsiaTheme="minorEastAsia"/>
              </w:rPr>
              <w:br/>
              <w:t xml:space="preserve">тяжелосуглинистая 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3"/>
      </w:pPr>
      <w:r w:rsidRPr="00342EC8">
        <w:t>Таблица 8. Допустимые концентрации тяжелых металлов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и мышьяка в почвах населенного пункта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В миллиграммах на килограмм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00"/>
        <w:gridCol w:w="945"/>
        <w:gridCol w:w="1215"/>
        <w:gridCol w:w="1080"/>
        <w:gridCol w:w="1080"/>
        <w:gridCol w:w="1620"/>
        <w:gridCol w:w="1350"/>
      </w:tblGrid>
      <w:tr w:rsidR="008F0B48" w:rsidRPr="00342EC8" w:rsidTr="008F0B48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Уровни       </w:t>
            </w:r>
            <w:r w:rsidRPr="00342EC8">
              <w:rPr>
                <w:rFonts w:eastAsiaTheme="minorEastAsia"/>
              </w:rPr>
              <w:br/>
              <w:t xml:space="preserve">концентрации    </w:t>
            </w:r>
            <w:r w:rsidRPr="00342EC8">
              <w:rPr>
                <w:rFonts w:eastAsiaTheme="minorEastAsia"/>
              </w:rPr>
              <w:br/>
              <w:t xml:space="preserve">тяжелых металлов и </w:t>
            </w:r>
            <w:r w:rsidRPr="00342EC8">
              <w:rPr>
                <w:rFonts w:eastAsiaTheme="minorEastAsia"/>
              </w:rPr>
              <w:br/>
              <w:t xml:space="preserve">мышьяка     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Содержание                     </w:t>
            </w:r>
          </w:p>
        </w:tc>
      </w:tr>
      <w:tr w:rsidR="008F0B48" w:rsidRPr="00342EC8" w:rsidTr="008F0B48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342EC8" w:rsidRDefault="008F0B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2 класс опасности  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 класс опасности     </w:t>
            </w:r>
          </w:p>
        </w:tc>
      </w:tr>
      <w:tr w:rsidR="008F0B48" w:rsidRPr="00342EC8" w:rsidTr="008F0B48">
        <w:trPr>
          <w:cantSplit/>
          <w:trHeight w:val="48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0B48" w:rsidRPr="00342EC8" w:rsidRDefault="008F0B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никель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медь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цинк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свинец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кадмий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мышьяк  </w:t>
            </w:r>
          </w:p>
        </w:tc>
      </w:tr>
      <w:tr w:rsidR="008F0B48" w:rsidRPr="00342EC8" w:rsidTr="008F0B48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Фоновое         </w:t>
            </w:r>
            <w:r w:rsidRPr="00342EC8">
              <w:rPr>
                <w:rFonts w:eastAsiaTheme="minorEastAsia"/>
              </w:rPr>
              <w:br/>
              <w:t>содержание        в</w:t>
            </w:r>
            <w:r w:rsidRPr="00342EC8">
              <w:rPr>
                <w:rFonts w:eastAsiaTheme="minorEastAsia"/>
              </w:rPr>
              <w:br/>
              <w:t>песчаных          и</w:t>
            </w:r>
            <w:r w:rsidRPr="00342EC8">
              <w:rPr>
                <w:rFonts w:eastAsiaTheme="minorEastAsia"/>
              </w:rPr>
              <w:br/>
              <w:t xml:space="preserve">супесчаных почвах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5 - 10</w:t>
            </w:r>
            <w:r w:rsidRPr="00342EC8">
              <w:rPr>
                <w:rFonts w:eastAsiaTheme="minorEastAsia"/>
              </w:rPr>
              <w:br/>
              <w:t xml:space="preserve">ср. 6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5 - 12 </w:t>
            </w:r>
            <w:r w:rsidRPr="00342EC8">
              <w:rPr>
                <w:rFonts w:eastAsiaTheme="minorEastAsia"/>
              </w:rPr>
              <w:br/>
              <w:t xml:space="preserve">ср. 8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25 - 30</w:t>
            </w:r>
            <w:r w:rsidRPr="00342EC8">
              <w:rPr>
                <w:rFonts w:eastAsiaTheme="minorEastAsia"/>
              </w:rPr>
              <w:br/>
              <w:t>ср. 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4 - 9 </w:t>
            </w:r>
            <w:r w:rsidRPr="00342EC8">
              <w:rPr>
                <w:rFonts w:eastAsiaTheme="minorEastAsia"/>
              </w:rPr>
              <w:br/>
              <w:t xml:space="preserve">ср. 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0,01 - 0,1 </w:t>
            </w:r>
            <w:r w:rsidRPr="00342EC8">
              <w:rPr>
                <w:rFonts w:eastAsiaTheme="minorEastAsia"/>
              </w:rPr>
              <w:br/>
              <w:t xml:space="preserve">ср. 0,05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0,9 - 1,7</w:t>
            </w:r>
            <w:r w:rsidRPr="00342EC8">
              <w:rPr>
                <w:rFonts w:eastAsiaTheme="minorEastAsia"/>
              </w:rPr>
              <w:br/>
              <w:t xml:space="preserve">ср. 1,5 </w:t>
            </w:r>
          </w:p>
        </w:tc>
      </w:tr>
      <w:tr w:rsidR="008F0B48" w:rsidRPr="00342EC8" w:rsidTr="008F0B48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Фоновое         </w:t>
            </w:r>
            <w:r w:rsidRPr="00342EC8">
              <w:rPr>
                <w:rFonts w:eastAsiaTheme="minorEastAsia"/>
              </w:rPr>
              <w:br/>
              <w:t>содержание        в</w:t>
            </w:r>
            <w:r w:rsidRPr="00342EC8">
              <w:rPr>
                <w:rFonts w:eastAsiaTheme="minorEastAsia"/>
              </w:rPr>
              <w:br/>
              <w:t>суглинистых       и</w:t>
            </w:r>
            <w:r w:rsidRPr="00342EC8">
              <w:rPr>
                <w:rFonts w:eastAsiaTheme="minorEastAsia"/>
              </w:rPr>
              <w:br/>
              <w:t xml:space="preserve">глинистых почвах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15 - </w:t>
            </w:r>
            <w:r w:rsidRPr="00342EC8">
              <w:rPr>
                <w:rFonts w:eastAsiaTheme="minorEastAsia"/>
              </w:rPr>
              <w:br/>
              <w:t xml:space="preserve">25  </w:t>
            </w:r>
            <w:r w:rsidRPr="00342EC8">
              <w:rPr>
                <w:rFonts w:eastAsiaTheme="minorEastAsia"/>
              </w:rPr>
              <w:br/>
              <w:t>ср. 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12 - 30 </w:t>
            </w:r>
            <w:r w:rsidRPr="00342EC8">
              <w:rPr>
                <w:rFonts w:eastAsiaTheme="minorEastAsia"/>
              </w:rPr>
              <w:br/>
              <w:t xml:space="preserve">ср. 20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30 - 60</w:t>
            </w:r>
            <w:r w:rsidRPr="00342EC8">
              <w:rPr>
                <w:rFonts w:eastAsiaTheme="minorEastAsia"/>
              </w:rPr>
              <w:br/>
              <w:t>ср. 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12 - 30</w:t>
            </w:r>
            <w:r w:rsidRPr="00342EC8">
              <w:rPr>
                <w:rFonts w:eastAsiaTheme="minorEastAsia"/>
              </w:rPr>
              <w:br/>
              <w:t xml:space="preserve">ср. 20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 xml:space="preserve">0,09 - 0,3 </w:t>
            </w:r>
            <w:r w:rsidRPr="00342EC8">
              <w:rPr>
                <w:rFonts w:eastAsiaTheme="minorEastAsia"/>
              </w:rPr>
              <w:br/>
              <w:t xml:space="preserve">ср. 0,22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B48" w:rsidRPr="00342EC8" w:rsidRDefault="008F0B48">
            <w:pPr>
              <w:pStyle w:val="ConsPlusNormal"/>
              <w:widowControl/>
              <w:spacing w:line="276" w:lineRule="auto"/>
              <w:ind w:firstLine="0"/>
              <w:rPr>
                <w:rFonts w:eastAsiaTheme="minorEastAsia"/>
              </w:rPr>
            </w:pPr>
            <w:r w:rsidRPr="00342EC8">
              <w:rPr>
                <w:rFonts w:eastAsiaTheme="minorEastAsia"/>
              </w:rPr>
              <w:t>1,2 - 3,2</w:t>
            </w:r>
            <w:r w:rsidRPr="00342EC8">
              <w:rPr>
                <w:rFonts w:eastAsiaTheme="minorEastAsia"/>
              </w:rPr>
              <w:br/>
              <w:t xml:space="preserve">ср. 2,2 </w:t>
            </w:r>
          </w:p>
        </w:tc>
      </w:tr>
    </w:tbl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517859" w:rsidRPr="00342EC8" w:rsidRDefault="00517859" w:rsidP="008F0B48">
      <w:pPr>
        <w:pStyle w:val="ConsPlusNormal"/>
        <w:widowControl/>
        <w:ind w:firstLine="0"/>
        <w:jc w:val="right"/>
        <w:outlineLvl w:val="1"/>
      </w:pPr>
    </w:p>
    <w:p w:rsidR="008F0B48" w:rsidRPr="00342EC8" w:rsidRDefault="008F0B48" w:rsidP="001C186A">
      <w:pPr>
        <w:pStyle w:val="ConsPlusNormal"/>
        <w:widowControl/>
        <w:ind w:firstLine="12616"/>
        <w:jc w:val="center"/>
        <w:outlineLvl w:val="1"/>
      </w:pPr>
      <w:r w:rsidRPr="00342EC8">
        <w:lastRenderedPageBreak/>
        <w:t>Приложение N 5</w:t>
      </w:r>
    </w:p>
    <w:p w:rsidR="008F0B48" w:rsidRPr="00342EC8" w:rsidRDefault="006563D6" w:rsidP="001C186A">
      <w:pPr>
        <w:pStyle w:val="ConsPlusNormal"/>
        <w:widowControl/>
        <w:ind w:firstLine="12191"/>
      </w:pPr>
      <w:proofErr w:type="gramStart"/>
      <w:r w:rsidRPr="00342EC8">
        <w:t>к</w:t>
      </w:r>
      <w:proofErr w:type="gramEnd"/>
      <w:r w:rsidR="001C186A" w:rsidRPr="00342EC8">
        <w:t xml:space="preserve"> настоящим правелам</w:t>
      </w:r>
    </w:p>
    <w:p w:rsidR="00517859" w:rsidRPr="00342EC8" w:rsidRDefault="00517859" w:rsidP="008F0B48">
      <w:pPr>
        <w:pStyle w:val="ConsPlusNormal"/>
        <w:widowControl/>
        <w:ind w:firstLine="0"/>
        <w:jc w:val="center"/>
      </w:pPr>
    </w:p>
    <w:p w:rsidR="00C50A34" w:rsidRPr="00342EC8" w:rsidRDefault="00C50A34" w:rsidP="00C50A34">
      <w:pPr>
        <w:pStyle w:val="ConsPlusNormal"/>
        <w:widowControl/>
        <w:ind w:firstLine="0"/>
        <w:jc w:val="center"/>
      </w:pPr>
      <w:r w:rsidRPr="00342EC8">
        <w:t>ПРИЕМЫ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БЛАГОУСТРОЙСТВА НА ТЕРРИТОРИЯХ РЕКРЕАЦИОННОГО НАЗНАЧЕНИЯ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2"/>
      </w:pPr>
      <w:r w:rsidRPr="00342EC8">
        <w:t>Таблица 1. Организация аллей и дорог парка, лесопарка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и других крупных объектов рекреации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┌────────────┬──────────┬────────────────────┬────────────────────────────┐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Типы аллей │  Ширина  │     Назначение     │      Рекомендации </w:t>
      </w:r>
      <w:proofErr w:type="gramStart"/>
      <w:r w:rsidRPr="00342EC8">
        <w:t>по</w:t>
      </w:r>
      <w:proofErr w:type="gramEnd"/>
      <w:r w:rsidRPr="00342EC8">
        <w:t xml:space="preserve">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и дорог   │   (м)    │                    │      благоустройству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Основные  │   6 - 9  │      Интенсивное</w:t>
      </w:r>
      <w:proofErr w:type="gramStart"/>
      <w:r w:rsidRPr="00342EC8">
        <w:t xml:space="preserve">   │     Д</w:t>
      </w:r>
      <w:proofErr w:type="gramEnd"/>
      <w:r w:rsidRPr="00342EC8">
        <w:t>опускаются     зеленые│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│пешеходные  │          │пешеходное  движение│разделительные        полосы│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│аллеи и     │          │(более  300  ч/час)</w:t>
      </w:r>
      <w:proofErr w:type="gramStart"/>
      <w:r w:rsidRPr="00342EC8">
        <w:t>.</w:t>
      </w:r>
      <w:proofErr w:type="gramEnd"/>
      <w:r w:rsidRPr="00342EC8">
        <w:t>│</w:t>
      </w:r>
      <w:proofErr w:type="gramStart"/>
      <w:r w:rsidRPr="00342EC8">
        <w:t>ш</w:t>
      </w:r>
      <w:proofErr w:type="gramEnd"/>
      <w:r w:rsidRPr="00342EC8">
        <w:t>ириной порядка 2  м,  через│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│дороги</w:t>
      </w:r>
      <w:proofErr w:type="gramStart"/>
      <w:r w:rsidRPr="00342EC8">
        <w:t xml:space="preserve"> *    │          │Д</w:t>
      </w:r>
      <w:proofErr w:type="gramEnd"/>
      <w:r w:rsidRPr="00342EC8">
        <w:t>опускается   проезд│каждые 25 - 30 м -  проходы.│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│внутрипаркового</w:t>
      </w:r>
      <w:proofErr w:type="gramStart"/>
      <w:r w:rsidRPr="00342EC8">
        <w:t xml:space="preserve">     │Е</w:t>
      </w:r>
      <w:proofErr w:type="gramEnd"/>
      <w:r w:rsidRPr="00342EC8">
        <w:t>сли   аллея    на    берегу│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│транспорта</w:t>
      </w:r>
      <w:proofErr w:type="gramStart"/>
      <w:r w:rsidRPr="00342EC8">
        <w:t>.</w:t>
      </w:r>
      <w:proofErr w:type="gramEnd"/>
      <w:r w:rsidRPr="00342EC8">
        <w:t xml:space="preserve">         │</w:t>
      </w:r>
      <w:proofErr w:type="gramStart"/>
      <w:r w:rsidRPr="00342EC8">
        <w:t>в</w:t>
      </w:r>
      <w:proofErr w:type="gramEnd"/>
      <w:r w:rsidRPr="00342EC8">
        <w:t>одоема,    ее    поперечный│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│Соединяет           │профиль может быть  решен  </w:t>
      </w:r>
      <w:proofErr w:type="gramStart"/>
      <w:r w:rsidRPr="00342EC8">
        <w:t>в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│функциональные  зоны│разныхуровнях,    которые│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            │          │и   участки    между│связаны  откосами,  стенками│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│собой, те и другие с│и   лестницами.    Покрытие:│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│основными входами</w:t>
      </w:r>
      <w:proofErr w:type="gramStart"/>
      <w:r w:rsidRPr="00342EC8">
        <w:t>.</w:t>
      </w:r>
      <w:proofErr w:type="gramEnd"/>
      <w:r w:rsidRPr="00342EC8">
        <w:t xml:space="preserve">  │</w:t>
      </w:r>
      <w:proofErr w:type="gramStart"/>
      <w:r w:rsidRPr="00342EC8">
        <w:t>т</w:t>
      </w:r>
      <w:proofErr w:type="gramEnd"/>
      <w:r w:rsidRPr="00342EC8">
        <w:t>вердое             (плитка,│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                    │асфальтобетон)             </w:t>
      </w:r>
      <w:proofErr w:type="gramStart"/>
      <w:r w:rsidRPr="00342EC8">
        <w:t>с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│обрамлением         бортовым│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                    │камнем.  Обрезка  ветвей  </w:t>
      </w:r>
      <w:proofErr w:type="gramStart"/>
      <w:r w:rsidRPr="00342EC8">
        <w:t>на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│высоту 2,5 м.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Второсте-  │ 3 - 4,5  │      Интенсивное</w:t>
      </w:r>
      <w:proofErr w:type="gramStart"/>
      <w:r w:rsidRPr="00342EC8">
        <w:t xml:space="preserve">   │     Т</w:t>
      </w:r>
      <w:proofErr w:type="gramEnd"/>
      <w:r w:rsidRPr="00342EC8">
        <w:t>рассируются         по│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│пенные аллеи│          │пешеходное  движение│живописным   местам,   могут│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│и дороги *  │          │(до   300    ч/час)</w:t>
      </w:r>
      <w:proofErr w:type="gramStart"/>
      <w:r w:rsidRPr="00342EC8">
        <w:t>.</w:t>
      </w:r>
      <w:proofErr w:type="gramEnd"/>
      <w:r w:rsidRPr="00342EC8">
        <w:t>│</w:t>
      </w:r>
      <w:proofErr w:type="gramStart"/>
      <w:r w:rsidRPr="00342EC8">
        <w:t>и</w:t>
      </w:r>
      <w:proofErr w:type="gramEnd"/>
      <w:r w:rsidRPr="00342EC8">
        <w:t>меть          криволинейные│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│Допускается   проезд│очертания. Покрытие: твердое│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</w:t>
      </w:r>
      <w:proofErr w:type="gramStart"/>
      <w:r w:rsidRPr="00342EC8">
        <w:t>эксплуатационного</w:t>
      </w:r>
      <w:proofErr w:type="gramEnd"/>
      <w:r w:rsidRPr="00342EC8">
        <w:t xml:space="preserve">   │(плитка,     асфальтобетон),│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│транспорта</w:t>
      </w:r>
      <w:proofErr w:type="gramStart"/>
      <w:r w:rsidRPr="00342EC8">
        <w:t>.</w:t>
      </w:r>
      <w:proofErr w:type="gramEnd"/>
      <w:r w:rsidRPr="00342EC8">
        <w:t xml:space="preserve">         │</w:t>
      </w:r>
      <w:proofErr w:type="gramStart"/>
      <w:r w:rsidRPr="00342EC8">
        <w:t>щ</w:t>
      </w:r>
      <w:proofErr w:type="gramEnd"/>
      <w:r w:rsidRPr="00342EC8">
        <w:t>ебеночное,     обработанное│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│Соединяют           │вяжущими. Обрезка ветвей  </w:t>
      </w:r>
      <w:proofErr w:type="gramStart"/>
      <w:r w:rsidRPr="00342EC8">
        <w:t>на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│второстепенные входы│высоту 2,0 - 2,5 м.  Садовый│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│и  парковые  объекты│борт, бордюры  из  цветов  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│между собой</w:t>
      </w:r>
      <w:proofErr w:type="gramStart"/>
      <w:r w:rsidRPr="00342EC8">
        <w:t>.</w:t>
      </w:r>
      <w:proofErr w:type="gramEnd"/>
      <w:r w:rsidRPr="00342EC8">
        <w:t xml:space="preserve">        │</w:t>
      </w:r>
      <w:proofErr w:type="gramStart"/>
      <w:r w:rsidRPr="00342EC8">
        <w:t>т</w:t>
      </w:r>
      <w:proofErr w:type="gramEnd"/>
      <w:r w:rsidRPr="00342EC8">
        <w:t>рав,   водоотводные   лотки│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│или др.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│  Дополни-  │1,5 - 2,5 │      Пешеходное    │     Свободная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</w:t>
      </w:r>
      <w:proofErr w:type="gramStart"/>
      <w:r w:rsidRPr="00342EC8">
        <w:t>тельные</w:t>
      </w:r>
      <w:proofErr w:type="gramEnd"/>
      <w:r w:rsidRPr="00342EC8">
        <w:t xml:space="preserve">     │          │движение       малой│трассировка, каждый  поворот│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│пешеходные  │          │интенсивности</w:t>
      </w:r>
      <w:proofErr w:type="gramStart"/>
      <w:r w:rsidRPr="00342EC8">
        <w:t>.</w:t>
      </w:r>
      <w:proofErr w:type="gramEnd"/>
      <w:r w:rsidRPr="00342EC8">
        <w:t xml:space="preserve">      │</w:t>
      </w:r>
      <w:proofErr w:type="gramStart"/>
      <w:r w:rsidRPr="00342EC8">
        <w:t>о</w:t>
      </w:r>
      <w:proofErr w:type="gramEnd"/>
      <w:r w:rsidRPr="00342EC8">
        <w:t>правдан   и    зафиксирован│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│дороги      │          │Проезд транспорта не│объектом,       сооружением,│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│допускается</w:t>
      </w:r>
      <w:proofErr w:type="gramStart"/>
      <w:r w:rsidRPr="00342EC8">
        <w:t>.</w:t>
      </w:r>
      <w:proofErr w:type="gramEnd"/>
      <w:r w:rsidRPr="00342EC8">
        <w:t xml:space="preserve">        │</w:t>
      </w:r>
      <w:proofErr w:type="gramStart"/>
      <w:r w:rsidRPr="00342EC8">
        <w:t>г</w:t>
      </w:r>
      <w:proofErr w:type="gramEnd"/>
      <w:r w:rsidRPr="00342EC8">
        <w:t>руппой    или    одиночными│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│Подводят к </w:t>
      </w:r>
      <w:proofErr w:type="gramStart"/>
      <w:r w:rsidRPr="00342EC8">
        <w:t>отдельным</w:t>
      </w:r>
      <w:proofErr w:type="gramEnd"/>
      <w:r w:rsidRPr="00342EC8">
        <w:t>│насаждениями.     Продольный│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</w:t>
      </w:r>
      <w:proofErr w:type="gramStart"/>
      <w:r w:rsidRPr="00342EC8">
        <w:t>парковым</w:t>
      </w:r>
      <w:proofErr w:type="gramEnd"/>
      <w:r w:rsidRPr="00342EC8">
        <w:t xml:space="preserve">            │уклон     допускается     80│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│сооружениям</w:t>
      </w:r>
      <w:proofErr w:type="gramStart"/>
      <w:r w:rsidRPr="00342EC8">
        <w:t>.</w:t>
      </w:r>
      <w:proofErr w:type="gramEnd"/>
      <w:r w:rsidRPr="00342EC8">
        <w:t xml:space="preserve">        │</w:t>
      </w:r>
      <w:proofErr w:type="gramStart"/>
      <w:r w:rsidRPr="00342EC8">
        <w:t>п</w:t>
      </w:r>
      <w:proofErr w:type="gramEnd"/>
      <w:r w:rsidRPr="00342EC8">
        <w:t>ромилле.  Покрытие: плитка,│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│грунтовое улучшенное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Тропы     │0,75 - 1,0│     Дополнительная</w:t>
      </w:r>
      <w:proofErr w:type="gramStart"/>
      <w:r w:rsidRPr="00342EC8">
        <w:t xml:space="preserve"> │     Т</w:t>
      </w:r>
      <w:proofErr w:type="gramEnd"/>
      <w:r w:rsidRPr="00342EC8">
        <w:t>рассируется         по│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│прогулочная  сеть  </w:t>
      </w:r>
      <w:proofErr w:type="gramStart"/>
      <w:r w:rsidRPr="00342EC8">
        <w:t>с</w:t>
      </w:r>
      <w:proofErr w:type="gramEnd"/>
      <w:r w:rsidRPr="00342EC8">
        <w:t>│крутым склонам, через  чаши,│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</w:t>
      </w:r>
      <w:proofErr w:type="gramStart"/>
      <w:r w:rsidRPr="00342EC8">
        <w:t>естественным</w:t>
      </w:r>
      <w:proofErr w:type="gramEnd"/>
      <w:r w:rsidRPr="00342EC8">
        <w:t xml:space="preserve">        │овраги, ручьи.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│характером          │      Покрытие: грунтовое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│ландшафта</w:t>
      </w:r>
      <w:proofErr w:type="gramStart"/>
      <w:r w:rsidRPr="00342EC8">
        <w:t>.</w:t>
      </w:r>
      <w:proofErr w:type="gramEnd"/>
      <w:r w:rsidRPr="00342EC8">
        <w:t xml:space="preserve">          │</w:t>
      </w:r>
      <w:proofErr w:type="gramStart"/>
      <w:r w:rsidRPr="00342EC8">
        <w:t>е</w:t>
      </w:r>
      <w:proofErr w:type="gramEnd"/>
      <w:r w:rsidRPr="00342EC8">
        <w:t>стественное.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Велосипед-│  1,5 -   │     </w:t>
      </w:r>
      <w:proofErr w:type="gramStart"/>
      <w:r w:rsidRPr="00342EC8">
        <w:t>Велосипедные</w:t>
      </w:r>
      <w:proofErr w:type="gramEnd"/>
      <w:r w:rsidRPr="00342EC8">
        <w:t xml:space="preserve">   │     Трассирование          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│ные дорожки │   2,25   │прогулки            │замкнутое        (кольцевое,│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│петельное,    восьмерочное).│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│Рекомендуется          пункт│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│техобслуживания.    Покрытие│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│          │                    │твердое. Обрезка  ветвей  </w:t>
      </w:r>
      <w:proofErr w:type="gramStart"/>
      <w:r w:rsidRPr="00342EC8">
        <w:t>на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│высоту 2,5 м.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│Дороги для  │4,0 - 6,0 │     Прогулки       │     Наибольшие   продольные│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│конной езды │          │верхом, в  экипажах,│уклоны до 60 промилле.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</w:t>
      </w:r>
      <w:proofErr w:type="gramStart"/>
      <w:r w:rsidRPr="00342EC8">
        <w:t>санях</w:t>
      </w:r>
      <w:proofErr w:type="gramEnd"/>
      <w:r w:rsidRPr="00342EC8">
        <w:t xml:space="preserve">.   Допускается│     Обрезка    ветвей    </w:t>
      </w:r>
      <w:proofErr w:type="gramStart"/>
      <w:r w:rsidRPr="00342EC8">
        <w:t>на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│проезд              │высоту 4 м.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</w:t>
      </w:r>
      <w:proofErr w:type="gramStart"/>
      <w:r w:rsidRPr="00342EC8">
        <w:t>эксплуатационного</w:t>
      </w:r>
      <w:proofErr w:type="gramEnd"/>
      <w:r w:rsidRPr="00342EC8">
        <w:t xml:space="preserve">   │     Покрытие:     грунтовое│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│транспорта</w:t>
      </w:r>
      <w:proofErr w:type="gramStart"/>
      <w:r w:rsidRPr="00342EC8">
        <w:t>.</w:t>
      </w:r>
      <w:proofErr w:type="gramEnd"/>
      <w:r w:rsidRPr="00342EC8">
        <w:t xml:space="preserve">         │</w:t>
      </w:r>
      <w:proofErr w:type="gramStart"/>
      <w:r w:rsidRPr="00342EC8">
        <w:t>у</w:t>
      </w:r>
      <w:proofErr w:type="gramEnd"/>
      <w:r w:rsidRPr="00342EC8">
        <w:t>лучшенное.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Автомо-   │4,5 - 7,0 │     Автомобильные</w:t>
      </w:r>
      <w:proofErr w:type="gramStart"/>
      <w:r w:rsidRPr="00342EC8">
        <w:t xml:space="preserve">  │     Т</w:t>
      </w:r>
      <w:proofErr w:type="gramEnd"/>
      <w:r w:rsidRPr="00342EC8">
        <w:t>рассируется         по│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│бильная     │          │прогулки  и   проезд│периферии    лесопарка     </w:t>
      </w:r>
      <w:proofErr w:type="gramStart"/>
      <w:r w:rsidRPr="00342EC8">
        <w:t>в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│дорога      │          │внутрипаркового     │стороне    от     </w:t>
      </w:r>
      <w:proofErr w:type="gramStart"/>
      <w:r w:rsidRPr="00342EC8">
        <w:t>пешеходных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│(парквей)   │          │транспорта</w:t>
      </w:r>
      <w:proofErr w:type="gramStart"/>
      <w:r w:rsidRPr="00342EC8">
        <w:t>.</w:t>
      </w:r>
      <w:proofErr w:type="gramEnd"/>
      <w:r w:rsidRPr="00342EC8">
        <w:t xml:space="preserve">         │</w:t>
      </w:r>
      <w:proofErr w:type="gramStart"/>
      <w:r w:rsidRPr="00342EC8">
        <w:t>к</w:t>
      </w:r>
      <w:proofErr w:type="gramEnd"/>
      <w:r w:rsidRPr="00342EC8">
        <w:t>оммуникаций.     Наибольший│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Допускается    │продольный      уклон     70│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│проезд              │промилле,  макс.  скорость -│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│эксплуатационного   │40      км/час.      Радиусы│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│транспорта          │закруглений - не менее 15 м.│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│Покрытие:     асфальтобетон,│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│щебеночное,       гравийное,│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 xml:space="preserve">│            │          │                    │обработка          </w:t>
      </w:r>
      <w:proofErr w:type="gramStart"/>
      <w:r w:rsidRPr="00342EC8">
        <w:t>вяжущими</w:t>
      </w:r>
      <w:proofErr w:type="gramEnd"/>
      <w:r w:rsidRPr="00342EC8">
        <w:t>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│          │                    │бордюрный камень.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├────────────┴──────────┴────────────────────┴────────────────────────────┤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Примечания:  1.  В  ширину   пешеходных    аллей    включаются    зоны│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│пешеходного  движения,  разграничительные  зеленые  полосы,  водоотводные│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│лотки и площадки  для  установки  скамеек.  Устройство  </w:t>
      </w:r>
      <w:proofErr w:type="gramStart"/>
      <w:r w:rsidRPr="00342EC8">
        <w:t>разграничительных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│зеленых полос необходимо при ширине более 6 м.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2. На типах  аллей  и  дорог,  помеченных   знаком  "*",   допускается│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│катание  на  роликовых  досках,  коньках,  самокатах,  </w:t>
      </w:r>
      <w:proofErr w:type="gramStart"/>
      <w:r w:rsidRPr="00342EC8">
        <w:t>помимо</w:t>
      </w:r>
      <w:proofErr w:type="gramEnd"/>
      <w:r w:rsidRPr="00342EC8">
        <w:t xml:space="preserve">  специально│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│оборудованных территорий.                   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3. Автомобильные   дороги   следует  предусматривать  в  лесопарках  </w:t>
      </w:r>
      <w:proofErr w:type="gramStart"/>
      <w:r w:rsidRPr="00342EC8">
        <w:t>с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│размером территории более 100 га.           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2"/>
      </w:pPr>
      <w:r w:rsidRPr="00342EC8">
        <w:t>Таблица 2. Организация площадок городского парка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  <w:r w:rsidRPr="00342EC8">
        <w:t>В кв. метрах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┌───────────┬─────────────────┬────────────────────┬───────────┬──────────┐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Парковые  │   Назначение    │      Элементы      │  Размеры  │Мин.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площади и │                 │  благоустройства   │           │норма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площадки  │                 │                    │           │</w:t>
      </w:r>
      <w:proofErr w:type="gramStart"/>
      <w:r w:rsidRPr="00342EC8">
        <w:t>на</w:t>
      </w:r>
      <w:proofErr w:type="gramEnd"/>
      <w:r w:rsidRPr="00342EC8">
        <w:t xml:space="preserve">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                 │                    │           │посети-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                 │                    │           │теля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│Основные   │Центры </w:t>
      </w:r>
      <w:proofErr w:type="gramStart"/>
      <w:r w:rsidRPr="00342EC8">
        <w:t>парковой</w:t>
      </w:r>
      <w:proofErr w:type="gramEnd"/>
      <w:r w:rsidRPr="00342EC8">
        <w:t xml:space="preserve">  │Бассейны, фонтаны,  │С учетом   │   1,5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│площадки   │планировки,      │скульптура,         │пропускной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│размещаются </w:t>
      </w:r>
      <w:proofErr w:type="gramStart"/>
      <w:r w:rsidRPr="00342EC8">
        <w:t>на</w:t>
      </w:r>
      <w:proofErr w:type="gramEnd"/>
      <w:r w:rsidRPr="00342EC8">
        <w:t xml:space="preserve">   │</w:t>
      </w:r>
      <w:proofErr w:type="gramStart"/>
      <w:r w:rsidRPr="00342EC8">
        <w:t>партерная</w:t>
      </w:r>
      <w:proofErr w:type="gramEnd"/>
      <w:r w:rsidRPr="00342EC8">
        <w:t xml:space="preserve"> зелень,   │способности│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│пересечении      │цветники, парадное  │</w:t>
      </w:r>
      <w:proofErr w:type="gramStart"/>
      <w:r w:rsidRPr="00342EC8">
        <w:t>отходящих</w:t>
      </w:r>
      <w:proofErr w:type="gramEnd"/>
      <w:r w:rsidRPr="00342EC8">
        <w:t xml:space="preserve">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│аллей, у </w:t>
      </w:r>
      <w:proofErr w:type="gramStart"/>
      <w:r w:rsidRPr="00342EC8">
        <w:t>входной</w:t>
      </w:r>
      <w:proofErr w:type="gramEnd"/>
      <w:r w:rsidRPr="00342EC8">
        <w:t xml:space="preserve"> │и декоративное      │от входа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│части парка,     │освещение</w:t>
      </w:r>
      <w:proofErr w:type="gramStart"/>
      <w:r w:rsidRPr="00342EC8">
        <w:t>.</w:t>
      </w:r>
      <w:proofErr w:type="gramEnd"/>
      <w:r w:rsidRPr="00342EC8">
        <w:t xml:space="preserve">          │</w:t>
      </w:r>
      <w:proofErr w:type="gramStart"/>
      <w:r w:rsidRPr="00342EC8">
        <w:t>а</w:t>
      </w:r>
      <w:proofErr w:type="gramEnd"/>
      <w:r w:rsidRPr="00342EC8">
        <w:t>ллей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</w:t>
      </w:r>
      <w:proofErr w:type="gramStart"/>
      <w:r w:rsidRPr="00342EC8">
        <w:t>перед</w:t>
      </w:r>
      <w:proofErr w:type="gramEnd"/>
      <w:r w:rsidRPr="00342EC8">
        <w:t xml:space="preserve">            │Покрытие: плиточное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│сооружениями     │мощение, </w:t>
      </w:r>
      <w:proofErr w:type="gramStart"/>
      <w:r w:rsidRPr="00342EC8">
        <w:t>бортовой</w:t>
      </w:r>
      <w:proofErr w:type="gramEnd"/>
      <w:r w:rsidRPr="00342EC8">
        <w:t xml:space="preserve">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                 │камень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│Площади    │Проведение       │Осветительное       │1200 - 5000│1,0 - 2,5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│массовых   │концертов,       │оборудование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│мероприятий│праздников,      │(фонари,            │           │  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│большие размеры</w:t>
      </w:r>
      <w:proofErr w:type="gramStart"/>
      <w:r w:rsidRPr="00342EC8">
        <w:t>.</w:t>
      </w:r>
      <w:proofErr w:type="gramEnd"/>
      <w:r w:rsidRPr="00342EC8">
        <w:t xml:space="preserve"> │</w:t>
      </w:r>
      <w:proofErr w:type="gramStart"/>
      <w:r w:rsidRPr="00342EC8">
        <w:t>п</w:t>
      </w:r>
      <w:proofErr w:type="gramEnd"/>
      <w:r w:rsidRPr="00342EC8">
        <w:t>рожекторы).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│Формируется в    │Посадки - </w:t>
      </w:r>
      <w:proofErr w:type="gramStart"/>
      <w:r w:rsidRPr="00342EC8">
        <w:t>по</w:t>
      </w:r>
      <w:proofErr w:type="gramEnd"/>
      <w:r w:rsidRPr="00342EC8">
        <w:t xml:space="preserve">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│виде </w:t>
      </w:r>
      <w:proofErr w:type="gramStart"/>
      <w:r w:rsidRPr="00342EC8">
        <w:t>лугового</w:t>
      </w:r>
      <w:proofErr w:type="gramEnd"/>
      <w:r w:rsidRPr="00342EC8">
        <w:t xml:space="preserve">    │периметру.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│пространства или │Покрытие: газонное,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│           │площади          │</w:t>
      </w:r>
      <w:proofErr w:type="gramStart"/>
      <w:r w:rsidRPr="00342EC8">
        <w:t>твердое</w:t>
      </w:r>
      <w:proofErr w:type="gramEnd"/>
      <w:r w:rsidRPr="00342EC8">
        <w:t xml:space="preserve"> (плитка),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│регулярного      │комбинированное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│очертания. Связь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│по главной аллее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Площадки</w:t>
      </w:r>
      <w:proofErr w:type="gramStart"/>
      <w:r w:rsidRPr="00342EC8">
        <w:t xml:space="preserve"> │   В</w:t>
      </w:r>
      <w:proofErr w:type="gramEnd"/>
      <w:r w:rsidRPr="00342EC8">
        <w:t xml:space="preserve"> различных   │   Везде:           │ 20 - 200  │  5 - 20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│отдыха,    │частях парка</w:t>
      </w:r>
      <w:proofErr w:type="gramStart"/>
      <w:r w:rsidRPr="00342EC8">
        <w:t>.</w:t>
      </w:r>
      <w:proofErr w:type="gramEnd"/>
      <w:r w:rsidRPr="00342EC8">
        <w:t xml:space="preserve">    │</w:t>
      </w:r>
      <w:proofErr w:type="gramStart"/>
      <w:r w:rsidRPr="00342EC8">
        <w:t>о</w:t>
      </w:r>
      <w:proofErr w:type="gramEnd"/>
      <w:r w:rsidRPr="00342EC8">
        <w:t>свещение, беседки,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│лужайки    │   Виды площадок:│перголы, трельяжи,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   - регулярной  │скамьи, урны.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│планировки с     │</w:t>
      </w:r>
      <w:proofErr w:type="gramStart"/>
      <w:r w:rsidRPr="00342EC8">
        <w:t>Декоративное</w:t>
      </w:r>
      <w:proofErr w:type="gramEnd"/>
      <w:r w:rsidRPr="00342EC8">
        <w:t xml:space="preserve">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</w:t>
      </w:r>
      <w:proofErr w:type="gramStart"/>
      <w:r w:rsidRPr="00342EC8">
        <w:t>регулярным</w:t>
      </w:r>
      <w:proofErr w:type="gramEnd"/>
      <w:r w:rsidRPr="00342EC8">
        <w:t xml:space="preserve">       │оформление в центре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           │озеленением;     │(цветник, фонтан,   │           │  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           │   - регулярн.   │скульптура, вазон). │           │  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│планировки с     │Покрытие: мощение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│обрамлением      │плиткой, бортовой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│свободными       │камень, бордюры </w:t>
      </w:r>
      <w:proofErr w:type="gramStart"/>
      <w:r w:rsidRPr="00342EC8">
        <w:t>из</w:t>
      </w:r>
      <w:proofErr w:type="gramEnd"/>
      <w:r w:rsidRPr="00342EC8">
        <w:t xml:space="preserve">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│группами         │цветов и трав.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│растений;        │На площадках-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   - </w:t>
      </w:r>
      <w:proofErr w:type="gramStart"/>
      <w:r w:rsidRPr="00342EC8">
        <w:t>свободной</w:t>
      </w:r>
      <w:proofErr w:type="gramEnd"/>
      <w:r w:rsidRPr="00342EC8">
        <w:t xml:space="preserve">   │лужайках - газон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│планировки </w:t>
      </w:r>
      <w:proofErr w:type="gramStart"/>
      <w:r w:rsidRPr="00342EC8">
        <w:t>с</w:t>
      </w:r>
      <w:proofErr w:type="gramEnd"/>
      <w:r w:rsidRPr="00342EC8">
        <w:t xml:space="preserve">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│обрамлением 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│свободными  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│группами растений│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Танцев</w:t>
      </w:r>
      <w:proofErr w:type="gramStart"/>
      <w:r w:rsidRPr="00342EC8">
        <w:t>а-</w:t>
      </w:r>
      <w:proofErr w:type="gramEnd"/>
      <w:r w:rsidRPr="00342EC8">
        <w:t xml:space="preserve"> │   Размещаются   │   Освещение,       │ 150 - 500 │   2,0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│льные      │рядом с </w:t>
      </w:r>
      <w:proofErr w:type="gramStart"/>
      <w:r w:rsidRPr="00342EC8">
        <w:t>главными</w:t>
      </w:r>
      <w:proofErr w:type="gramEnd"/>
      <w:r w:rsidRPr="00342EC8">
        <w:t xml:space="preserve"> │ограждение, скамьи,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│площадки,  │или              │урны.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│сооружения │</w:t>
      </w:r>
      <w:proofErr w:type="gramStart"/>
      <w:r w:rsidRPr="00342EC8">
        <w:t>второстепенными</w:t>
      </w:r>
      <w:proofErr w:type="gramEnd"/>
      <w:r w:rsidRPr="00342EC8">
        <w:t xml:space="preserve">  │   Покрытие: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│аллеями          │</w:t>
      </w:r>
      <w:proofErr w:type="gramStart"/>
      <w:r w:rsidRPr="00342EC8">
        <w:t>специальное</w:t>
      </w:r>
      <w:proofErr w:type="gramEnd"/>
      <w:r w:rsidRPr="00342EC8">
        <w:t xml:space="preserve">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Игровые │   Малоподвижные │   Игровое,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│площадки   │индивидуальные,  │физкультурно-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│для детей: │</w:t>
      </w:r>
      <w:proofErr w:type="gramStart"/>
      <w:r w:rsidRPr="00342EC8">
        <w:t>подвижные</w:t>
      </w:r>
      <w:proofErr w:type="gramEnd"/>
      <w:r w:rsidRPr="00342EC8">
        <w:t xml:space="preserve">        │оздоровительное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│- до 3 лет │</w:t>
      </w:r>
      <w:proofErr w:type="gramStart"/>
      <w:r w:rsidRPr="00342EC8">
        <w:t>коллективные</w:t>
      </w:r>
      <w:proofErr w:type="gramEnd"/>
      <w:r w:rsidRPr="00342EC8">
        <w:t xml:space="preserve">     │оборудование,       │ 10 - 100  │   3,0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│- 4 - 6 лет│игры. Размещение │освещение, скамьи,  │ 120 - 300 │   5,0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│- 7 - 14   │вдоль            │урны.               │500 - 2000 │   10,0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│лет        │второстепенных   │   Покрытие: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│аллей            │</w:t>
      </w:r>
      <w:proofErr w:type="gramStart"/>
      <w:r w:rsidRPr="00342EC8">
        <w:t>песчаное</w:t>
      </w:r>
      <w:proofErr w:type="gramEnd"/>
      <w:r w:rsidRPr="00342EC8">
        <w:t>, фунтовое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├───────────┼─────────────────┤</w:t>
      </w:r>
      <w:proofErr w:type="gramStart"/>
      <w:r w:rsidRPr="00342EC8">
        <w:t>улучшенное</w:t>
      </w:r>
      <w:proofErr w:type="gramEnd"/>
      <w:r w:rsidRPr="00342EC8">
        <w:t>, газон   ├───────────┼──────────┤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Игровые │   Подвижные     │                    │1200 - 1700│   15,0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│комплексы  │коллективные игры│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│для детей  │            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│до 14 лет  │            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Спорти</w:t>
      </w:r>
      <w:proofErr w:type="gramStart"/>
      <w:r w:rsidRPr="00342EC8">
        <w:t>в-</w:t>
      </w:r>
      <w:proofErr w:type="gramEnd"/>
      <w:r w:rsidRPr="00342EC8">
        <w:t>│   Различные     │   Специальное      │150 - 7000 │   10,0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</w:t>
      </w:r>
      <w:proofErr w:type="gramStart"/>
      <w:r w:rsidRPr="00342EC8">
        <w:t>но-игровые</w:t>
      </w:r>
      <w:proofErr w:type="gramEnd"/>
      <w:r w:rsidRPr="00342EC8">
        <w:t xml:space="preserve"> │подвижные игры и │оборудование и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│для детей и│развлечения, в   │благоустройство,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│подростков │т.ч. велодромы,  │</w:t>
      </w:r>
      <w:proofErr w:type="gramStart"/>
      <w:r w:rsidRPr="00342EC8">
        <w:t>рассчитанное</w:t>
      </w:r>
      <w:proofErr w:type="gramEnd"/>
      <w:r w:rsidRPr="00342EC8">
        <w:t xml:space="preserve"> на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│10 - 17    │скалодромы,      │конкретное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│лет, для   │мини-рампы,      │</w:t>
      </w:r>
      <w:proofErr w:type="gramStart"/>
      <w:r w:rsidRPr="00342EC8">
        <w:t>спортивно-игровое</w:t>
      </w:r>
      <w:proofErr w:type="gramEnd"/>
      <w:r w:rsidRPr="00342EC8">
        <w:t xml:space="preserve">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│взрослых   │катание на       │использование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│роликовых </w:t>
      </w:r>
      <w:proofErr w:type="gramStart"/>
      <w:r w:rsidRPr="00342EC8">
        <w:t>коньках</w:t>
      </w:r>
      <w:proofErr w:type="gramEnd"/>
      <w:r w:rsidRPr="00342EC8">
        <w:t>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│и пр.            │                    │           │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├───────────┼─────────────────┼────────────────────┼───────────┴──────────┤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Предпа</w:t>
      </w:r>
      <w:proofErr w:type="gramStart"/>
      <w:r w:rsidRPr="00342EC8">
        <w:t>р-</w:t>
      </w:r>
      <w:proofErr w:type="gramEnd"/>
      <w:r w:rsidRPr="00342EC8">
        <w:t>│   У входов в    │   Покрытие:        │   Определяются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│ковые      │парк, у мест     │</w:t>
      </w:r>
      <w:proofErr w:type="gramStart"/>
      <w:r w:rsidRPr="00342EC8">
        <w:t>асфальтобетонное</w:t>
      </w:r>
      <w:proofErr w:type="gramEnd"/>
      <w:r w:rsidRPr="00342EC8">
        <w:t>,   │транспортными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│площади с  │пересечения      │</w:t>
      </w:r>
      <w:proofErr w:type="gramStart"/>
      <w:r w:rsidRPr="00342EC8">
        <w:t>плиточное</w:t>
      </w:r>
      <w:proofErr w:type="gramEnd"/>
      <w:r w:rsidRPr="00342EC8">
        <w:t>, плитки и │требованиями и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│автостоя</w:t>
      </w:r>
      <w:proofErr w:type="gramStart"/>
      <w:r w:rsidRPr="00342EC8">
        <w:t>н-</w:t>
      </w:r>
      <w:proofErr w:type="gramEnd"/>
      <w:r w:rsidRPr="00342EC8">
        <w:t xml:space="preserve"> │подъездов к парку│соты, утопленные в  │графиком движения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│кой        │с </w:t>
      </w:r>
      <w:proofErr w:type="gramStart"/>
      <w:r w:rsidRPr="00342EC8">
        <w:t>городским</w:t>
      </w:r>
      <w:proofErr w:type="gramEnd"/>
      <w:r w:rsidRPr="00342EC8">
        <w:t xml:space="preserve">      │газон, оборудованы  │транспорта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│транспортом      │бортовым камнем     │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└───────────┴─────────────────┴────────────────────┴──────────────────────┘</w:t>
      </w:r>
    </w:p>
    <w:p w:rsidR="008F0B48" w:rsidRPr="00342EC8" w:rsidRDefault="008F0B48" w:rsidP="008F0B48">
      <w:pPr>
        <w:pStyle w:val="ConsPlusNormal"/>
        <w:widowControl/>
        <w:ind w:firstLine="0"/>
        <w:jc w:val="both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2"/>
      </w:pPr>
      <w:r w:rsidRPr="00342EC8">
        <w:t xml:space="preserve">Таблица 3. Площади и пропускная способность </w:t>
      </w:r>
      <w:proofErr w:type="gramStart"/>
      <w:r w:rsidRPr="00342EC8">
        <w:t>парковых</w:t>
      </w:r>
      <w:proofErr w:type="gramEnd"/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сооружений и площадок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┌────────────────────────────────────┬───────────────────┬────────────────┐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Наименование объектов и сооружений │    Пропускная     │Норма площади </w:t>
      </w:r>
      <w:proofErr w:type="gramStart"/>
      <w:r w:rsidRPr="00342EC8">
        <w:t>в</w:t>
      </w:r>
      <w:proofErr w:type="gramEnd"/>
      <w:r w:rsidRPr="00342EC8">
        <w:t xml:space="preserve">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         │способность одного │ кв. м на одно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         │ места или объекта │ место или один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         │ (человек в день)  │     объект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1                  │         2         │       3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Аттракцион крупный &lt;*&gt;            │        250        │      800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Малый &lt;*&gt;                         │        100        │       10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Бассейн для плавания: открытый  │      50 x 5       │    25 x 10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│&lt;*&gt;                                 │                   │    50 x 100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Игротека &lt;*&gt;                    │        100        │       20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хорового пения     │        6,0        │      1,0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(терраса, зал) для     │        4,0        │      1,5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│танцев                              │                   │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Открытый театр                  │        1,0        │      1,0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Летний кинотеатр (без фойе)     │        5,0        │      1,2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Летний цирк                     │        2,0        │      1,5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Выставочный павильон            │        5,0        │      10,0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Открытый лекторий               │        3,0        │      0,5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Павильон для чтения и тихих игр │        6,0        │      3,0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Кафе                             │        6,0        │      2,5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Торговый киоск                  │       50,0        │      6,0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Киоск-библиотека                │       50,0        │       60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Касса &lt;*&gt;                       │  120,0 (в 1 час)  │      2,0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Туалет                          │  20,0 (в 1 час)   │      1,2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Беседки для отдыха              │       10,0        │      2,0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</w:t>
      </w:r>
      <w:proofErr w:type="gramStart"/>
      <w:r w:rsidRPr="00342EC8">
        <w:t>Водно-лыжная</w:t>
      </w:r>
      <w:proofErr w:type="gramEnd"/>
      <w:r w:rsidRPr="00342EC8">
        <w:t xml:space="preserve"> станция            │        6,0        │      4,0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Физкультурно-тренажерный зал    │       10,0        │      3,0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Летняя раздевалка               │       20,0        │      2,0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Зимняя раздевалка               │       10,0        │      3,0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Летний душ с раздевалками       │       10,0        │      1,5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Стоянки для автомобилей &lt;**&gt;    │    4,0 машины     │      25,0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Стоянки для велосипедов &lt;**&gt;    │    12,0 машины    │      1,0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</w:t>
      </w:r>
      <w:proofErr w:type="gramStart"/>
      <w:r w:rsidRPr="00342EC8">
        <w:t>Биллиардная</w:t>
      </w:r>
      <w:proofErr w:type="gramEnd"/>
      <w:r w:rsidRPr="00342EC8">
        <w:t xml:space="preserve"> (1 стол)            │         6         │       20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Детский автодром &lt;*&gt;            │        100        │       10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Каток &lt;*&gt;                       │      100 x 4      │    51 x 24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Корт для тенниса (крытый) &lt;*&gt;   │       4 x 5       │    30 x 18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бадминтона &lt;*&gt;     │       4 x 5       │   6,1 x 13,4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баскетбола &lt;*&gt;     │      15 x 4       │    26 x 14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волейбола &lt;*&gt;      │      18 x 4       │     19 x 9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гимнастики &lt;*&gt;     │      30 x 5       │    40 x 26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городков &lt;*&gt;       │      10 x 5       │    30 x 15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дошкольников       │         6         │       2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массовых игр       │         6         │       3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наст</w:t>
      </w:r>
      <w:proofErr w:type="gramStart"/>
      <w:r w:rsidRPr="00342EC8">
        <w:t>.т</w:t>
      </w:r>
      <w:proofErr w:type="gramEnd"/>
      <w:r w:rsidRPr="00342EC8">
        <w:t>енниса (1   │       5 x 4       │   2,7 x 1,52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│стол)                               │                   │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Площадка для тенниса &lt;*&gt;        │       4 x 5       │    40 x 20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Поле для футбола &lt;*&gt;            │      24 x 2       │    90 x 45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         │                   │    96 x 94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Поле для хоккея с шайбой &lt;*&gt;    │      20 x 2       │    60 x 30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Спортивное ядро, стадион &lt;*&gt;    │      20 x 2       │    96 x 120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Консультационный пункт          │         5         │      0,4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├────────────────────────────────────┴───────────────────┴────────────────┤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&lt;*&gt; Норма площади дана на объект.        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&lt;**&gt; Объект расположен за границами территории парка.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F0B48" w:rsidRPr="00342EC8" w:rsidRDefault="008F0B48" w:rsidP="008F0B48">
      <w:pPr>
        <w:pStyle w:val="ConsPlusNormal"/>
        <w:widowControl/>
        <w:ind w:firstLine="0"/>
        <w:jc w:val="both"/>
      </w:pP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6563D6">
      <w:pPr>
        <w:pStyle w:val="ConsPlusNormal"/>
        <w:widowControl/>
        <w:ind w:left="12333" w:firstLine="0"/>
        <w:outlineLvl w:val="1"/>
      </w:pPr>
      <w:r w:rsidRPr="00342EC8">
        <w:t>Приложение N 6</w:t>
      </w:r>
    </w:p>
    <w:p w:rsidR="008F0B48" w:rsidRPr="00342EC8" w:rsidRDefault="006563D6" w:rsidP="006563D6">
      <w:pPr>
        <w:pStyle w:val="ConsPlusNormal"/>
        <w:widowControl/>
        <w:ind w:left="12191" w:firstLine="0"/>
        <w:jc w:val="center"/>
      </w:pPr>
      <w:r w:rsidRPr="00342EC8">
        <w:t>к</w:t>
      </w:r>
      <w:r w:rsidR="001C186A" w:rsidRPr="00342EC8">
        <w:t>настоящимправелам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ПРИЕМЫ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БЛАГОУСТРОЙСТВА НА ТЕРРИТОРИЯХ ПРОИЗВОДСТВЕННОГО НАЗНАЧЕНИЯ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2"/>
      </w:pPr>
      <w:r w:rsidRPr="00342EC8">
        <w:t>Благоустройство производственных объектов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различных отраслей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┌──────────────┬─────────────────────┬────────────────────────────────────┐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Отрасли    │ Мероприятия </w:t>
      </w:r>
      <w:proofErr w:type="gramStart"/>
      <w:r w:rsidRPr="00342EC8">
        <w:t>защиты</w:t>
      </w:r>
      <w:proofErr w:type="gramEnd"/>
      <w:r w:rsidRPr="00342EC8">
        <w:t xml:space="preserve">  │        Рекомендуемые приемы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предприятий  │  окружающей среды   │          благоустройства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Приборостр</w:t>
      </w:r>
      <w:proofErr w:type="gramStart"/>
      <w:r w:rsidRPr="00342EC8">
        <w:t>о-</w:t>
      </w:r>
      <w:proofErr w:type="gramEnd"/>
      <w:r w:rsidRPr="00342EC8">
        <w:t>│  Изоляция  цехов  от│  Максимальное применение  газонного│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│ительная и р</w:t>
      </w:r>
      <w:proofErr w:type="gramStart"/>
      <w:r w:rsidRPr="00342EC8">
        <w:t>а-</w:t>
      </w:r>
      <w:proofErr w:type="gramEnd"/>
      <w:r w:rsidRPr="00342EC8">
        <w:t>│подсобных,  складских│покрытия,  твердые  покрытия  только│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│диоэлектронная│зон и улиц;          │из  твердых  непылящих   материалов.│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│промышленность│  защита   территории│Устройство  водоемов,   фонтанов   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│от  пыли   и   других│поливочного водопровода.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│вредностей,  а  также│  Плотные посадки защитных полос  </w:t>
      </w:r>
      <w:proofErr w:type="gramStart"/>
      <w:r w:rsidRPr="00342EC8">
        <w:t>из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│от перегрева солнцем</w:t>
      </w:r>
      <w:proofErr w:type="gramStart"/>
      <w:r w:rsidRPr="00342EC8">
        <w:t>.</w:t>
      </w:r>
      <w:proofErr w:type="gramEnd"/>
      <w:r w:rsidRPr="00342EC8">
        <w:t>│</w:t>
      </w:r>
      <w:proofErr w:type="gramStart"/>
      <w:r w:rsidRPr="00342EC8">
        <w:t>м</w:t>
      </w:r>
      <w:proofErr w:type="gramEnd"/>
      <w:r w:rsidRPr="00342EC8">
        <w:t>ассивов и групп.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                     │  Рядовые  посадки  вдоль   </w:t>
      </w:r>
      <w:proofErr w:type="gramStart"/>
      <w:r w:rsidRPr="00342EC8">
        <w:t>основных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│подходов.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  Недопустимы  растения,  засоряющие│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│среду пыльцой, семенами,  волосками,│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│пухом. 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  Рекомендуемые: фруктовые  деревья,│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│цветники, розарии.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Текстильная │  Изоляция отделочных│  Размещение  площадок  отдыха   </w:t>
      </w:r>
      <w:proofErr w:type="gramStart"/>
      <w:r w:rsidRPr="00342EC8">
        <w:t>вне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│промышленность│цехов;       создание│зоны влияния отделочных цехов.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│комфортных    условий│  Озеленение    вокруг    отделочных│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│отдыха и передвижения│цехов,    </w:t>
      </w:r>
      <w:proofErr w:type="gramStart"/>
      <w:r w:rsidRPr="00342EC8">
        <w:t>обеспечивающее</w:t>
      </w:r>
      <w:proofErr w:type="gramEnd"/>
      <w:r w:rsidRPr="00342EC8">
        <w:t xml:space="preserve">     хорошую│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│по территории;       │аэрацию.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шумозащита         │  Широкое   применение    цветников,│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│фонтанов,  декоративной  скульптуры,│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│игровых      устройств,      средств│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│информации.   Шумозащита    площадок│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│отдыха.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│              │                     │  Сады на плоских крышах корпусов.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  Ограничений   ассортимента    нет:│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│лиственные,                 хвойные,│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│красивоцветущие кустарники, лианы  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│др.      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Маслосыр</w:t>
      </w:r>
      <w:proofErr w:type="gramStart"/>
      <w:r w:rsidRPr="00342EC8">
        <w:t>о-</w:t>
      </w:r>
      <w:proofErr w:type="gramEnd"/>
      <w:r w:rsidRPr="00342EC8">
        <w:t xml:space="preserve">  │  Изоляция           │  Создание устойчивого газона.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│дельная      и│производственных     │  Плотные     древесно-кустарниковые│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│молочная      │цехов  от  инженерн</w:t>
      </w:r>
      <w:proofErr w:type="gramStart"/>
      <w:r w:rsidRPr="00342EC8">
        <w:t>о-</w:t>
      </w:r>
      <w:proofErr w:type="gramEnd"/>
      <w:r w:rsidRPr="00342EC8">
        <w:t>│насаждения     занимают    до    50%│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│промышленность│</w:t>
      </w:r>
      <w:proofErr w:type="gramStart"/>
      <w:r w:rsidRPr="00342EC8">
        <w:t>транспортных</w:t>
      </w:r>
      <w:proofErr w:type="gramEnd"/>
      <w:r w:rsidRPr="00342EC8">
        <w:t xml:space="preserve">         │озелененной территории.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│коммуникаций;        │  Укрупненные  однопородные   группы│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защита от пыли     │насаждений  "опоясывают"  территорию│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│со всех сторон.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  Ассортимент,            обладающий│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│бактерицидными    свойствами:    дуб│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│красный,    рябина     обыкновенная,│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│лиственница европейская, ель  белая,│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│сербская и др.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                     │  Покрытия  проездов  -   </w:t>
      </w:r>
      <w:proofErr w:type="gramStart"/>
      <w:r w:rsidRPr="00342EC8">
        <w:t>монолитный</w:t>
      </w:r>
      <w:proofErr w:type="gramEnd"/>
      <w:r w:rsidRPr="00342EC8">
        <w:t>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│бетон, тротуары из бетонных плит.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Хлебопека</w:t>
      </w:r>
      <w:proofErr w:type="gramStart"/>
      <w:r w:rsidRPr="00342EC8">
        <w:t>р-</w:t>
      </w:r>
      <w:proofErr w:type="gramEnd"/>
      <w:r w:rsidRPr="00342EC8">
        <w:t xml:space="preserve"> │  Изоляция           │  Производственная  зона  окружается│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│наяпромышле</w:t>
      </w:r>
      <w:proofErr w:type="gramStart"/>
      <w:r w:rsidRPr="00342EC8">
        <w:t>н-</w:t>
      </w:r>
      <w:proofErr w:type="gramEnd"/>
      <w:r w:rsidRPr="00342EC8">
        <w:t>│прилегающей          │живописными растянутыми  группами  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│ность         │территории           │полосами    древесных     насаждений│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              │населенного пункта от│(липа,   клен,   тополь   канадский,│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</w:t>
      </w:r>
      <w:proofErr w:type="gramStart"/>
      <w:r w:rsidRPr="00342EC8">
        <w:t>производственного</w:t>
      </w:r>
      <w:proofErr w:type="gramEnd"/>
      <w:r w:rsidRPr="00342EC8">
        <w:t xml:space="preserve">    │рябина   обыкновенная,   лиственница│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│шума;                │сибирская, ель белая).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  </w:t>
      </w:r>
      <w:proofErr w:type="gramStart"/>
      <w:r w:rsidRPr="00342EC8">
        <w:t>хорошее</w:t>
      </w:r>
      <w:proofErr w:type="gramEnd"/>
      <w:r w:rsidRPr="00342EC8">
        <w:t xml:space="preserve">            │  Впредзаводской зоне  -  одиночные│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│проветривание        │декоративные   экземпляры   деревьев│</w:t>
      </w:r>
    </w:p>
    <w:p w:rsidR="008F0B48" w:rsidRPr="00342EC8" w:rsidRDefault="008F0B48" w:rsidP="008F0B48">
      <w:pPr>
        <w:pStyle w:val="ConsPlusNonformat"/>
        <w:widowControl/>
        <w:jc w:val="both"/>
      </w:pPr>
      <w:proofErr w:type="gramStart"/>
      <w:r w:rsidRPr="00342EC8">
        <w:t>│              │территории           │(ель  колючая,  сизая,  серебристая,│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│клен Шведлера).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Мясокомбин</w:t>
      </w:r>
      <w:proofErr w:type="gramStart"/>
      <w:r w:rsidRPr="00342EC8">
        <w:t>а-</w:t>
      </w:r>
      <w:proofErr w:type="gramEnd"/>
      <w:r w:rsidRPr="00342EC8">
        <w:t>│  Защита   селитебной│  Размещение   площадок   отдыха   у│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│ты            │территории         от│административного     корпуса,     у│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│проникновения запаха;│многолюдных   цехов   и   в   местах│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защита от пыли;    │отпуска готовой продукции.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аэрация территории │  Обыкновенный газон, ажурные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│древесно-кустарниковые посадки.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  Ассортимент,            обладающий│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│бактерицидными  свойствами.  Посадки│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                   │для визуальной изоляции цехов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</w:t>
      </w:r>
      <w:proofErr w:type="gramStart"/>
      <w:r w:rsidRPr="00342EC8">
        <w:t>Строительная</w:t>
      </w:r>
      <w:proofErr w:type="gramEnd"/>
      <w:r w:rsidRPr="00342EC8">
        <w:t>│  Снижение      шума,│  Плотные   защитные   посадки    из│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│промышленность│скорости   ветра    и│больших    живописных    групп     и│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│запыленности       </w:t>
      </w:r>
      <w:proofErr w:type="gramStart"/>
      <w:r w:rsidRPr="00342EC8">
        <w:t>на</w:t>
      </w:r>
      <w:proofErr w:type="gramEnd"/>
      <w:r w:rsidRPr="00342EC8">
        <w:t>│массивов.  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│территории;          │  Площадки    отдыха    декорируются│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изоляция           │яркими цветниками.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</w:t>
      </w:r>
      <w:proofErr w:type="gramStart"/>
      <w:r w:rsidRPr="00342EC8">
        <w:t>прилегающей</w:t>
      </w:r>
      <w:proofErr w:type="gramEnd"/>
      <w:r w:rsidRPr="00342EC8">
        <w:t xml:space="preserve">          │  Активно    вводится     цвет     в│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│территории           │застройку, транспортные  устройства,│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│населенного пункта;  │малые  архитектурные  формы  и   др.│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  оживление          │элементы благоустройства.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│монотонной          и│  Ассортимент: клены,  ясени,  липы,│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│бесцветной среды     │вязы и т.п.       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└──────────────┴─────────────────────┴────────────────────────────────────┘</w:t>
      </w: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6563D6" w:rsidRPr="00342EC8" w:rsidRDefault="006563D6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right"/>
        <w:outlineLvl w:val="1"/>
      </w:pPr>
      <w:r w:rsidRPr="00342EC8">
        <w:t>Приложение N 7</w:t>
      </w:r>
    </w:p>
    <w:p w:rsidR="008F0B48" w:rsidRPr="00342EC8" w:rsidRDefault="008F0B48" w:rsidP="006563D6">
      <w:pPr>
        <w:pStyle w:val="ConsPlusNormal"/>
        <w:widowControl/>
        <w:ind w:firstLine="0"/>
        <w:jc w:val="right"/>
      </w:pPr>
      <w:r w:rsidRPr="00342EC8">
        <w:lastRenderedPageBreak/>
        <w:t>к</w:t>
      </w:r>
      <w:r w:rsidR="001C186A" w:rsidRPr="00342EC8">
        <w:t>настоящимправелам</w:t>
      </w:r>
    </w:p>
    <w:p w:rsidR="008F0B48" w:rsidRPr="00342EC8" w:rsidRDefault="008F0B48" w:rsidP="008F0B48">
      <w:pPr>
        <w:pStyle w:val="ConsPlusNormal"/>
        <w:widowControl/>
        <w:ind w:firstLine="0"/>
        <w:jc w:val="right"/>
      </w:pPr>
    </w:p>
    <w:p w:rsidR="008F0B48" w:rsidRPr="00342EC8" w:rsidRDefault="008F0B48" w:rsidP="008F0B48">
      <w:pPr>
        <w:pStyle w:val="ConsPlusNormal"/>
        <w:widowControl/>
        <w:ind w:firstLine="0"/>
        <w:jc w:val="center"/>
      </w:pPr>
      <w:r w:rsidRPr="00342EC8">
        <w:t>ВИДЫ ПОКРЫТИЯ ТРАНСПОРТНЫХ И ПЕШЕХОДНЫХ КОММУНИКАЦИЙ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rmal"/>
        <w:widowControl/>
        <w:ind w:firstLine="0"/>
        <w:jc w:val="center"/>
        <w:outlineLvl w:val="2"/>
      </w:pPr>
      <w:r w:rsidRPr="00342EC8">
        <w:t>Таблица 1. Покрытия транспортных коммуникаций</w:t>
      </w:r>
    </w:p>
    <w:p w:rsidR="008F0B48" w:rsidRPr="00342EC8" w:rsidRDefault="008F0B48" w:rsidP="008F0B48">
      <w:pPr>
        <w:pStyle w:val="ConsPlusNormal"/>
        <w:widowControl/>
        <w:ind w:firstLine="0"/>
        <w:jc w:val="center"/>
      </w:pP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┌───────────────────────────┬──────────────────────────┬──────────────────┐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Объект комплексного    │  Материал верхнего слоя  │   Нормативный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благоустройства уличн</w:t>
      </w:r>
      <w:proofErr w:type="gramStart"/>
      <w:r w:rsidRPr="00342EC8">
        <w:t>о-</w:t>
      </w:r>
      <w:proofErr w:type="gramEnd"/>
      <w:r w:rsidRPr="00342EC8">
        <w:t xml:space="preserve">  │ покрытия проезжей части  │     документ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дорожной сети       │   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Улицы и дороги           │  Асфальтобетон:          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Магистральные       улицы│  - типов</w:t>
      </w:r>
      <w:proofErr w:type="gramStart"/>
      <w:r w:rsidRPr="00342EC8">
        <w:t xml:space="preserve"> А</w:t>
      </w:r>
      <w:proofErr w:type="gramEnd"/>
      <w:r w:rsidRPr="00342EC8">
        <w:t xml:space="preserve"> и Б, 1 марки;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│общегородского значения:   │  - щебнемастичный;       │  ТУ-5718-001-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-      с      непрерывным│                          │00011168-2000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│движением                  │  - литой тип II.         │  ТУ 400-24-158-89│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                          │&lt;*&gt;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             │  Смеси  для   </w:t>
      </w:r>
      <w:proofErr w:type="gramStart"/>
      <w:r w:rsidRPr="00342EC8">
        <w:t>шероховатых</w:t>
      </w:r>
      <w:proofErr w:type="gramEnd"/>
      <w:r w:rsidRPr="00342EC8">
        <w:t>│  ТУ 57-1841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│слоев износа.             │02804042596-01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│- с регулируемым движением</w:t>
      </w:r>
      <w:proofErr w:type="gramStart"/>
      <w:r w:rsidRPr="00342EC8">
        <w:t xml:space="preserve"> │  Т</w:t>
      </w:r>
      <w:proofErr w:type="gramEnd"/>
      <w:r w:rsidRPr="00342EC8">
        <w:t>о же                   │  То же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Магистральные       улицы│  Асфальтобетон типов</w:t>
      </w:r>
      <w:proofErr w:type="gramStart"/>
      <w:r w:rsidRPr="00342EC8">
        <w:t xml:space="preserve"> Б</w:t>
      </w:r>
      <w:proofErr w:type="gramEnd"/>
      <w:r w:rsidRPr="00342EC8">
        <w:t xml:space="preserve">  и│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│районного значения</w:t>
      </w:r>
      <w:proofErr w:type="gramStart"/>
      <w:r w:rsidRPr="00342EC8">
        <w:t xml:space="preserve">         │В</w:t>
      </w:r>
      <w:proofErr w:type="gramEnd"/>
      <w:r w:rsidRPr="00342EC8">
        <w:t>, 1 марки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Местного значения:       │   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- в жилой застройке      │  Асфальтобетон типов</w:t>
      </w:r>
      <w:proofErr w:type="gramStart"/>
      <w:r w:rsidRPr="00342EC8">
        <w:t xml:space="preserve"> В</w:t>
      </w:r>
      <w:proofErr w:type="gramEnd"/>
      <w:r w:rsidRPr="00342EC8">
        <w:t>, Г│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│и</w:t>
      </w:r>
      <w:proofErr w:type="gramStart"/>
      <w:r w:rsidRPr="00342EC8">
        <w:t xml:space="preserve"> Д</w:t>
      </w:r>
      <w:proofErr w:type="gramEnd"/>
      <w:r w:rsidRPr="00342EC8">
        <w:t xml:space="preserve">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в   производственной    и│  Асфальтобетон типов</w:t>
      </w:r>
      <w:proofErr w:type="gramStart"/>
      <w:r w:rsidRPr="00342EC8">
        <w:t xml:space="preserve"> Б</w:t>
      </w:r>
      <w:proofErr w:type="gramEnd"/>
      <w:r w:rsidRPr="00342EC8">
        <w:t xml:space="preserve">  и│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│коммунально-складской</w:t>
      </w:r>
      <w:proofErr w:type="gramStart"/>
      <w:r w:rsidRPr="00342EC8">
        <w:t xml:space="preserve">      │В</w:t>
      </w:r>
      <w:proofErr w:type="gramEnd"/>
      <w:r w:rsidRPr="00342EC8">
        <w:t xml:space="preserve">  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</w:t>
      </w:r>
      <w:proofErr w:type="gramStart"/>
      <w:r w:rsidRPr="00342EC8">
        <w:t>зонах</w:t>
      </w:r>
      <w:proofErr w:type="gramEnd"/>
      <w:r w:rsidRPr="00342EC8">
        <w:t xml:space="preserve">                      │   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Площади                  │  Асфальтобетон типов</w:t>
      </w:r>
      <w:proofErr w:type="gramStart"/>
      <w:r w:rsidRPr="00342EC8">
        <w:t xml:space="preserve"> Б</w:t>
      </w:r>
      <w:proofErr w:type="gramEnd"/>
      <w:r w:rsidRPr="00342EC8">
        <w:t xml:space="preserve">  и│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│В.          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</w:t>
      </w:r>
      <w:proofErr w:type="gramStart"/>
      <w:r w:rsidRPr="00342EC8">
        <w:t>Представительские</w:t>
      </w:r>
      <w:proofErr w:type="gramEnd"/>
      <w:r w:rsidRPr="00342EC8">
        <w:t>,       │  Пластбетон цветной.     │  ТУ 400-24-110-76│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│приобъектные,  общественно-│  Штучные   элементы    </w:t>
      </w:r>
      <w:proofErr w:type="gramStart"/>
      <w:r w:rsidRPr="00342EC8">
        <w:t>из</w:t>
      </w:r>
      <w:proofErr w:type="gramEnd"/>
      <w:r w:rsidRPr="00342EC8">
        <w:t>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│транспортные               │искусственного         или│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│природного камня.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Транспортных развязок    │  Асфальтобетон:          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  - типов</w:t>
      </w:r>
      <w:proofErr w:type="gramStart"/>
      <w:r w:rsidRPr="00342EC8">
        <w:t xml:space="preserve"> А</w:t>
      </w:r>
      <w:proofErr w:type="gramEnd"/>
      <w:r w:rsidRPr="00342EC8">
        <w:t xml:space="preserve"> и Б;          │  ТУ 5718-001-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lastRenderedPageBreak/>
        <w:t>│                           │  - щебнемастичный        │00011168-2000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Искусственные сооружения │  Асфальтобетон:          │  ГОСТ 9128-97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Мосты,          эстакады,│  - тип</w:t>
      </w:r>
      <w:proofErr w:type="gramStart"/>
      <w:r w:rsidRPr="00342EC8">
        <w:t xml:space="preserve"> Б</w:t>
      </w:r>
      <w:proofErr w:type="gramEnd"/>
      <w:r w:rsidRPr="00342EC8">
        <w:t>;                │  ТУ-5718-001 -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│путепроводы, тоннели       │  - щебнемастичный;       │00011168-2000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                          │  ТУ 400-24-158-89│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                          │&lt;*&gt;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├──────────────────────────┼──────────────────┤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             │  - </w:t>
      </w:r>
      <w:proofErr w:type="gramStart"/>
      <w:r w:rsidRPr="00342EC8">
        <w:t>литой</w:t>
      </w:r>
      <w:proofErr w:type="gramEnd"/>
      <w:r w:rsidRPr="00342EC8">
        <w:t xml:space="preserve"> типов I и II.   │  ТУ 57-1841-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 xml:space="preserve">│                           │  Смеси  для   </w:t>
      </w:r>
      <w:proofErr w:type="gramStart"/>
      <w:r w:rsidRPr="00342EC8">
        <w:t>шероховатых</w:t>
      </w:r>
      <w:proofErr w:type="gramEnd"/>
      <w:r w:rsidRPr="00342EC8">
        <w:t>│02804042596-01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t>│                           │слоев износа              │                  │</w:t>
      </w:r>
    </w:p>
    <w:p w:rsidR="008F0B48" w:rsidRPr="00342EC8" w:rsidRDefault="008F0B48" w:rsidP="008F0B48">
      <w:pPr>
        <w:pStyle w:val="ConsPlusNonformat"/>
        <w:widowControl/>
        <w:jc w:val="both"/>
      </w:pPr>
      <w:r w:rsidRPr="00342EC8">
        <w:rPr>
          <w:rFonts w:ascii="Arial" w:hAnsi="Arial" w:cs="Arial"/>
        </w:rPr>
        <w:t>└───────────────────────────┴──────────────────────────┴──────────────────┘</w:t>
      </w: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pStyle w:val="ConsPlusNormal"/>
        <w:widowControl/>
        <w:ind w:firstLine="540"/>
        <w:jc w:val="both"/>
      </w:pPr>
    </w:p>
    <w:p w:rsidR="008F0B48" w:rsidRPr="00342EC8" w:rsidRDefault="008F0B48" w:rsidP="008F0B48">
      <w:pPr>
        <w:spacing w:after="0" w:line="240" w:lineRule="auto"/>
        <w:rPr>
          <w:rFonts w:ascii="Arial" w:hAnsi="Arial" w:cs="Arial"/>
          <w:sz w:val="20"/>
          <w:szCs w:val="20"/>
        </w:rPr>
        <w:sectPr w:rsidR="008F0B48" w:rsidRPr="00342EC8">
          <w:pgSz w:w="16838" w:h="11906" w:orient="landscape"/>
          <w:pgMar w:top="850" w:right="1134" w:bottom="1701" w:left="1134" w:header="0" w:footer="0" w:gutter="0"/>
          <w:cols w:space="720"/>
        </w:sectPr>
      </w:pPr>
    </w:p>
    <w:p w:rsidR="008F0B48" w:rsidRPr="00342EC8" w:rsidRDefault="006563D6" w:rsidP="001C186A">
      <w:pPr>
        <w:pStyle w:val="ConsPlusNormal"/>
        <w:widowControl/>
        <w:ind w:firstLine="0"/>
        <w:jc w:val="center"/>
        <w:outlineLvl w:val="2"/>
      </w:pPr>
      <w:r w:rsidRPr="00342EC8">
        <w:lastRenderedPageBreak/>
        <w:t>Таблица 2. Покрытия пешеходных коммуникаций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Объект      │                         Материал покрытия:        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комплексного   ├────────────────┬─────────────────┬───────────────┬─────────────────┤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благоустройства  │    тротуара    │ пешеходной зоны │  дорожки </w:t>
      </w:r>
      <w:proofErr w:type="gramStart"/>
      <w:r w:rsidRPr="00342EC8">
        <w:rPr>
          <w:sz w:val="16"/>
          <w:szCs w:val="16"/>
        </w:rPr>
        <w:t>на</w:t>
      </w:r>
      <w:proofErr w:type="gramEnd"/>
      <w:r w:rsidRPr="00342EC8">
        <w:rPr>
          <w:sz w:val="16"/>
          <w:szCs w:val="16"/>
        </w:rPr>
        <w:t xml:space="preserve">   │    пандусов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  озелененной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  территории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  технической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     зоны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</w:t>
      </w:r>
      <w:proofErr w:type="gramStart"/>
      <w:r w:rsidRPr="00342EC8">
        <w:rPr>
          <w:sz w:val="16"/>
          <w:szCs w:val="16"/>
        </w:rPr>
        <w:t>Магистральные</w:t>
      </w:r>
      <w:proofErr w:type="gramEnd"/>
      <w:r w:rsidRPr="00342EC8">
        <w:rPr>
          <w:sz w:val="16"/>
          <w:szCs w:val="16"/>
        </w:rPr>
        <w:t xml:space="preserve">   │  Асфальтобетон │        -        │  Штучные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│улицы             │типов Г и Д.    │                 │элементы     </w:t>
      </w:r>
      <w:proofErr w:type="gramStart"/>
      <w:r w:rsidRPr="00342EC8">
        <w:rPr>
          <w:sz w:val="16"/>
          <w:szCs w:val="16"/>
        </w:rPr>
        <w:t>из</w:t>
      </w:r>
      <w:proofErr w:type="gramEnd"/>
      <w:r w:rsidRPr="00342EC8">
        <w:rPr>
          <w:sz w:val="16"/>
          <w:szCs w:val="16"/>
        </w:rPr>
        <w:t>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│общегородского   и│  Штучные       │                 │искусственного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│районного значения│элементыиз│                 │или  природного│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│искусственного  │                 │камня.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                │или   </w:t>
      </w:r>
      <w:proofErr w:type="gramStart"/>
      <w:r w:rsidRPr="00342EC8">
        <w:rPr>
          <w:sz w:val="16"/>
          <w:szCs w:val="16"/>
        </w:rPr>
        <w:t>природного</w:t>
      </w:r>
      <w:proofErr w:type="gramEnd"/>
      <w:r w:rsidRPr="00342EC8">
        <w:rPr>
          <w:sz w:val="16"/>
          <w:szCs w:val="16"/>
        </w:rPr>
        <w:t>│                 │  Смеси сыпучих│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│камня           │                 │материалов,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│неукрепленные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│или укрепленные│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│вяжущим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Улицы   местного│  То же</w:t>
      </w:r>
      <w:proofErr w:type="gramStart"/>
      <w:r w:rsidRPr="00342EC8">
        <w:rPr>
          <w:sz w:val="16"/>
          <w:szCs w:val="16"/>
        </w:rPr>
        <w:t xml:space="preserve">         │        -        │       -       │  </w:t>
      </w:r>
      <w:proofErr w:type="gramEnd"/>
      <w:r w:rsidRPr="00342EC8">
        <w:rPr>
          <w:sz w:val="16"/>
          <w:szCs w:val="16"/>
        </w:rPr>
        <w:t>Асфальтобетон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│значения          │                │                 │               │типов</w:t>
      </w:r>
      <w:proofErr w:type="gramStart"/>
      <w:r w:rsidRPr="00342EC8">
        <w:rPr>
          <w:sz w:val="16"/>
          <w:szCs w:val="16"/>
        </w:rPr>
        <w:t xml:space="preserve"> В</w:t>
      </w:r>
      <w:proofErr w:type="gramEnd"/>
      <w:r w:rsidRPr="00342EC8">
        <w:rPr>
          <w:sz w:val="16"/>
          <w:szCs w:val="16"/>
        </w:rPr>
        <w:t>, Г и Д.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</w:t>
      </w:r>
      <w:proofErr w:type="gramStart"/>
      <w:r w:rsidRPr="00342EC8">
        <w:rPr>
          <w:sz w:val="16"/>
          <w:szCs w:val="16"/>
        </w:rPr>
        <w:t>в</w:t>
      </w:r>
      <w:proofErr w:type="gramEnd"/>
      <w:r w:rsidRPr="00342EC8">
        <w:rPr>
          <w:sz w:val="16"/>
          <w:szCs w:val="16"/>
        </w:rPr>
        <w:t xml:space="preserve">          жилой│                │                 │               │  Цементобетон.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│застройке         │         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в               │  Асфальтобетон</w:t>
      </w:r>
      <w:proofErr w:type="gramStart"/>
      <w:r w:rsidRPr="00342EC8">
        <w:rPr>
          <w:sz w:val="16"/>
          <w:szCs w:val="16"/>
        </w:rPr>
        <w:t xml:space="preserve"> │        -        │       -       │                 │</w:t>
      </w:r>
      <w:proofErr w:type="gramEnd"/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│производственнойи│типов Г и Д.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│коммунальн</w:t>
      </w:r>
      <w:proofErr w:type="gramStart"/>
      <w:r w:rsidRPr="00342EC8">
        <w:rPr>
          <w:sz w:val="16"/>
          <w:szCs w:val="16"/>
        </w:rPr>
        <w:t>о-</w:t>
      </w:r>
      <w:proofErr w:type="gramEnd"/>
      <w:r w:rsidRPr="00342EC8">
        <w:rPr>
          <w:sz w:val="16"/>
          <w:szCs w:val="16"/>
        </w:rPr>
        <w:t xml:space="preserve">      │  Цементобетон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</w:t>
      </w:r>
      <w:proofErr w:type="gramStart"/>
      <w:r w:rsidRPr="00342EC8">
        <w:rPr>
          <w:sz w:val="16"/>
          <w:szCs w:val="16"/>
        </w:rPr>
        <w:t>складской</w:t>
      </w:r>
      <w:proofErr w:type="gramEnd"/>
      <w:r w:rsidRPr="00342EC8">
        <w:rPr>
          <w:sz w:val="16"/>
          <w:szCs w:val="16"/>
        </w:rPr>
        <w:t xml:space="preserve"> зонах   │         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Пешеходная улица│  Штучные       │  </w:t>
      </w:r>
      <w:proofErr w:type="gramStart"/>
      <w:r w:rsidRPr="00342EC8">
        <w:rPr>
          <w:sz w:val="16"/>
          <w:szCs w:val="16"/>
        </w:rPr>
        <w:t>Штучные</w:t>
      </w:r>
      <w:proofErr w:type="gramEnd"/>
      <w:r w:rsidRPr="00342EC8">
        <w:rPr>
          <w:sz w:val="16"/>
          <w:szCs w:val="16"/>
        </w:rPr>
        <w:t xml:space="preserve">        │       -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                │элементы      </w:t>
      </w:r>
      <w:proofErr w:type="gramStart"/>
      <w:r w:rsidRPr="00342EC8">
        <w:rPr>
          <w:sz w:val="16"/>
          <w:szCs w:val="16"/>
        </w:rPr>
        <w:t>из</w:t>
      </w:r>
      <w:proofErr w:type="gramEnd"/>
      <w:r w:rsidRPr="00342EC8">
        <w:rPr>
          <w:sz w:val="16"/>
          <w:szCs w:val="16"/>
        </w:rPr>
        <w:t>│элементы       из│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│искусственного  │</w:t>
      </w:r>
      <w:proofErr w:type="gramStart"/>
      <w:r w:rsidRPr="00342EC8">
        <w:rPr>
          <w:sz w:val="16"/>
          <w:szCs w:val="16"/>
        </w:rPr>
        <w:t>искусственного</w:t>
      </w:r>
      <w:proofErr w:type="gramEnd"/>
      <w:r w:rsidRPr="00342EC8">
        <w:rPr>
          <w:sz w:val="16"/>
          <w:szCs w:val="16"/>
        </w:rPr>
        <w:t xml:space="preserve">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│или   природного│или    природного│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│камня</w:t>
      </w:r>
      <w:proofErr w:type="gramStart"/>
      <w:r w:rsidRPr="00342EC8">
        <w:rPr>
          <w:sz w:val="16"/>
          <w:szCs w:val="16"/>
        </w:rPr>
        <w:t>.</w:t>
      </w:r>
      <w:proofErr w:type="gramEnd"/>
      <w:r w:rsidRPr="00342EC8">
        <w:rPr>
          <w:sz w:val="16"/>
          <w:szCs w:val="16"/>
        </w:rPr>
        <w:t xml:space="preserve">          │</w:t>
      </w:r>
      <w:proofErr w:type="gramStart"/>
      <w:r w:rsidRPr="00342EC8">
        <w:rPr>
          <w:sz w:val="16"/>
          <w:szCs w:val="16"/>
        </w:rPr>
        <w:t>к</w:t>
      </w:r>
      <w:proofErr w:type="gramEnd"/>
      <w:r w:rsidRPr="00342EC8">
        <w:rPr>
          <w:sz w:val="16"/>
          <w:szCs w:val="16"/>
        </w:rPr>
        <w:t>амня.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│Пластбетон      │</w:t>
      </w:r>
      <w:proofErr w:type="gramStart"/>
      <w:r w:rsidRPr="00342EC8">
        <w:rPr>
          <w:sz w:val="16"/>
          <w:szCs w:val="16"/>
        </w:rPr>
        <w:t>Пластбетон</w:t>
      </w:r>
      <w:proofErr w:type="gramEnd"/>
      <w:r w:rsidRPr="00342EC8">
        <w:rPr>
          <w:sz w:val="16"/>
          <w:szCs w:val="16"/>
        </w:rPr>
        <w:t xml:space="preserve">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│цветной         │</w:t>
      </w:r>
      <w:proofErr w:type="gramStart"/>
      <w:r w:rsidRPr="00342EC8">
        <w:rPr>
          <w:sz w:val="16"/>
          <w:szCs w:val="16"/>
        </w:rPr>
        <w:t>цветной</w:t>
      </w:r>
      <w:proofErr w:type="gramEnd"/>
      <w:r w:rsidRPr="00342EC8">
        <w:rPr>
          <w:sz w:val="16"/>
          <w:szCs w:val="16"/>
        </w:rPr>
        <w:t xml:space="preserve">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Площади         │  Штучные       │  </w:t>
      </w:r>
      <w:proofErr w:type="gramStart"/>
      <w:r w:rsidRPr="00342EC8">
        <w:rPr>
          <w:sz w:val="16"/>
          <w:szCs w:val="16"/>
        </w:rPr>
        <w:t>Штучные</w:t>
      </w:r>
      <w:proofErr w:type="gramEnd"/>
      <w:r w:rsidRPr="00342EC8">
        <w:rPr>
          <w:sz w:val="16"/>
          <w:szCs w:val="16"/>
        </w:rPr>
        <w:t xml:space="preserve">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│представительские,│элементыиз│элементыиз│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│приобъектные,     │искусственного  │</w:t>
      </w:r>
      <w:proofErr w:type="gramStart"/>
      <w:r w:rsidRPr="00342EC8">
        <w:rPr>
          <w:sz w:val="16"/>
          <w:szCs w:val="16"/>
        </w:rPr>
        <w:t>искусственного</w:t>
      </w:r>
      <w:proofErr w:type="gramEnd"/>
      <w:r w:rsidRPr="00342EC8">
        <w:rPr>
          <w:sz w:val="16"/>
          <w:szCs w:val="16"/>
        </w:rPr>
        <w:t xml:space="preserve">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│общественн</w:t>
      </w:r>
      <w:proofErr w:type="gramStart"/>
      <w:r w:rsidRPr="00342EC8">
        <w:rPr>
          <w:sz w:val="16"/>
          <w:szCs w:val="16"/>
        </w:rPr>
        <w:t>о-</w:t>
      </w:r>
      <w:proofErr w:type="gramEnd"/>
      <w:r w:rsidRPr="00342EC8">
        <w:rPr>
          <w:sz w:val="16"/>
          <w:szCs w:val="16"/>
        </w:rPr>
        <w:t xml:space="preserve">      │или   природного│или    природного│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│транспортные      │камня</w:t>
      </w:r>
      <w:proofErr w:type="gramStart"/>
      <w:r w:rsidRPr="00342EC8">
        <w:rPr>
          <w:sz w:val="16"/>
          <w:szCs w:val="16"/>
        </w:rPr>
        <w:t>.</w:t>
      </w:r>
      <w:proofErr w:type="gramEnd"/>
      <w:r w:rsidRPr="00342EC8">
        <w:rPr>
          <w:sz w:val="16"/>
          <w:szCs w:val="16"/>
        </w:rPr>
        <w:t xml:space="preserve">          │</w:t>
      </w:r>
      <w:proofErr w:type="gramStart"/>
      <w:r w:rsidRPr="00342EC8">
        <w:rPr>
          <w:sz w:val="16"/>
          <w:szCs w:val="16"/>
        </w:rPr>
        <w:t>к</w:t>
      </w:r>
      <w:proofErr w:type="gramEnd"/>
      <w:r w:rsidRPr="00342EC8">
        <w:rPr>
          <w:sz w:val="16"/>
          <w:szCs w:val="16"/>
        </w:rPr>
        <w:t>амня.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                │  Асфальтобетон │  </w:t>
      </w:r>
      <w:proofErr w:type="gramStart"/>
      <w:r w:rsidRPr="00342EC8">
        <w:rPr>
          <w:sz w:val="16"/>
          <w:szCs w:val="16"/>
        </w:rPr>
        <w:t>Асфальтобетон</w:t>
      </w:r>
      <w:proofErr w:type="gramEnd"/>
      <w:r w:rsidRPr="00342EC8">
        <w:rPr>
          <w:sz w:val="16"/>
          <w:szCs w:val="16"/>
        </w:rPr>
        <w:t xml:space="preserve">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│типов  Г  и   Д.│типов  Г   и   Д.│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│Пластбетон      │</w:t>
      </w:r>
      <w:proofErr w:type="gramStart"/>
      <w:r w:rsidRPr="00342EC8">
        <w:rPr>
          <w:sz w:val="16"/>
          <w:szCs w:val="16"/>
        </w:rPr>
        <w:t>Пластбетон</w:t>
      </w:r>
      <w:proofErr w:type="gramEnd"/>
      <w:r w:rsidRPr="00342EC8">
        <w:rPr>
          <w:sz w:val="16"/>
          <w:szCs w:val="16"/>
        </w:rPr>
        <w:t xml:space="preserve">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│цветной</w:t>
      </w:r>
      <w:proofErr w:type="gramStart"/>
      <w:r w:rsidRPr="00342EC8">
        <w:rPr>
          <w:sz w:val="16"/>
          <w:szCs w:val="16"/>
        </w:rPr>
        <w:t>.</w:t>
      </w:r>
      <w:proofErr w:type="gramEnd"/>
      <w:r w:rsidRPr="00342EC8">
        <w:rPr>
          <w:sz w:val="16"/>
          <w:szCs w:val="16"/>
        </w:rPr>
        <w:t xml:space="preserve">        │</w:t>
      </w:r>
      <w:proofErr w:type="gramStart"/>
      <w:r w:rsidRPr="00342EC8">
        <w:rPr>
          <w:sz w:val="16"/>
          <w:szCs w:val="16"/>
        </w:rPr>
        <w:t>ц</w:t>
      </w:r>
      <w:proofErr w:type="gramEnd"/>
      <w:r w:rsidRPr="00342EC8">
        <w:rPr>
          <w:sz w:val="16"/>
          <w:szCs w:val="16"/>
        </w:rPr>
        <w:t>ветной.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транспортных    │  Штучные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│развязок          │элементы      </w:t>
      </w:r>
      <w:proofErr w:type="gramStart"/>
      <w:r w:rsidRPr="00342EC8">
        <w:rPr>
          <w:sz w:val="16"/>
          <w:szCs w:val="16"/>
        </w:rPr>
        <w:t>из</w:t>
      </w:r>
      <w:proofErr w:type="gramEnd"/>
      <w:r w:rsidRPr="00342EC8">
        <w:rPr>
          <w:sz w:val="16"/>
          <w:szCs w:val="16"/>
        </w:rPr>
        <w:t>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│искусственного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│или   природного│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│камня.   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│Асфальтобетон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│типов Г и Д.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Пешеходные</w:t>
      </w:r>
      <w:proofErr w:type="gramStart"/>
      <w:r w:rsidRPr="00342EC8">
        <w:rPr>
          <w:sz w:val="16"/>
          <w:szCs w:val="16"/>
        </w:rPr>
        <w:t xml:space="preserve">      │                │  Т</w:t>
      </w:r>
      <w:proofErr w:type="gramEnd"/>
      <w:r w:rsidRPr="00342EC8">
        <w:rPr>
          <w:sz w:val="16"/>
          <w:szCs w:val="16"/>
        </w:rPr>
        <w:t>о  же,  что  и│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│переходы наземные,│                │на       </w:t>
      </w:r>
      <w:proofErr w:type="gramStart"/>
      <w:r w:rsidRPr="00342EC8">
        <w:rPr>
          <w:sz w:val="16"/>
          <w:szCs w:val="16"/>
        </w:rPr>
        <w:t>проезжей</w:t>
      </w:r>
      <w:proofErr w:type="gramEnd"/>
      <w:r w:rsidRPr="00342EC8">
        <w:rPr>
          <w:sz w:val="16"/>
          <w:szCs w:val="16"/>
        </w:rPr>
        <w:t>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│части или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  Штучные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                │                │элементы       </w:t>
      </w:r>
      <w:proofErr w:type="gramStart"/>
      <w:r w:rsidRPr="00342EC8">
        <w:rPr>
          <w:sz w:val="16"/>
          <w:szCs w:val="16"/>
        </w:rPr>
        <w:t>из</w:t>
      </w:r>
      <w:proofErr w:type="gramEnd"/>
      <w:r w:rsidRPr="00342EC8">
        <w:rPr>
          <w:sz w:val="16"/>
          <w:szCs w:val="16"/>
        </w:rPr>
        <w:t>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│искусственного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│или    природного│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│камня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  </w:t>
      </w:r>
      <w:proofErr w:type="gramStart"/>
      <w:r w:rsidRPr="00342EC8">
        <w:rPr>
          <w:sz w:val="16"/>
          <w:szCs w:val="16"/>
        </w:rPr>
        <w:t>подземные</w:t>
      </w:r>
      <w:proofErr w:type="gramEnd"/>
      <w:r w:rsidRPr="00342EC8">
        <w:rPr>
          <w:sz w:val="16"/>
          <w:szCs w:val="16"/>
        </w:rPr>
        <w:t xml:space="preserve">      и│                │  Асфальтобетон: │               │  Асфальтобетон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│надземные         │                │типов</w:t>
      </w:r>
      <w:proofErr w:type="gramStart"/>
      <w:r w:rsidRPr="00342EC8">
        <w:rPr>
          <w:sz w:val="16"/>
          <w:szCs w:val="16"/>
        </w:rPr>
        <w:t xml:space="preserve">  В</w:t>
      </w:r>
      <w:proofErr w:type="gramEnd"/>
      <w:r w:rsidRPr="00342EC8">
        <w:rPr>
          <w:sz w:val="16"/>
          <w:szCs w:val="16"/>
        </w:rPr>
        <w:t>,  Г,  Д.│               │типов В, Г, Д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│Штучные  элементы│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│из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│искусственного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│или    природного│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                │камня.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Мосты, эстакады,│  Штучные</w:t>
      </w:r>
      <w:proofErr w:type="gramStart"/>
      <w:r w:rsidRPr="00342EC8">
        <w:rPr>
          <w:sz w:val="16"/>
          <w:szCs w:val="16"/>
        </w:rPr>
        <w:t xml:space="preserve">       │        -        │       -       │  </w:t>
      </w:r>
      <w:proofErr w:type="gramEnd"/>
      <w:r w:rsidRPr="00342EC8">
        <w:rPr>
          <w:sz w:val="16"/>
          <w:szCs w:val="16"/>
        </w:rPr>
        <w:t>То же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 xml:space="preserve">│путепроводы,      │элементы      </w:t>
      </w:r>
      <w:proofErr w:type="gramStart"/>
      <w:r w:rsidRPr="00342EC8">
        <w:rPr>
          <w:sz w:val="16"/>
          <w:szCs w:val="16"/>
        </w:rPr>
        <w:t>из</w:t>
      </w:r>
      <w:proofErr w:type="gramEnd"/>
      <w:r w:rsidRPr="00342EC8">
        <w:rPr>
          <w:sz w:val="16"/>
          <w:szCs w:val="16"/>
        </w:rPr>
        <w:t>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│тоннели           │</w:t>
      </w:r>
      <w:proofErr w:type="gramStart"/>
      <w:r w:rsidRPr="00342EC8">
        <w:rPr>
          <w:sz w:val="16"/>
          <w:szCs w:val="16"/>
        </w:rPr>
        <w:t>искусственного</w:t>
      </w:r>
      <w:proofErr w:type="gramEnd"/>
      <w:r w:rsidRPr="00342EC8">
        <w:rPr>
          <w:sz w:val="16"/>
          <w:szCs w:val="16"/>
        </w:rPr>
        <w:t xml:space="preserve">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│или   природного│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│камня.       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│Асфальтобетон   │                 │               │                 │</w:t>
      </w:r>
    </w:p>
    <w:p w:rsidR="008F0B48" w:rsidRPr="00342EC8" w:rsidRDefault="008F0B48" w:rsidP="008F0B48">
      <w:pPr>
        <w:pStyle w:val="ConsPlusNonformat"/>
        <w:widowControl/>
        <w:jc w:val="both"/>
        <w:rPr>
          <w:sz w:val="16"/>
          <w:szCs w:val="16"/>
        </w:rPr>
      </w:pPr>
      <w:r w:rsidRPr="00342EC8">
        <w:rPr>
          <w:sz w:val="16"/>
          <w:szCs w:val="16"/>
        </w:rPr>
        <w:t>│                  │типов Г и Д.    │                 │               │              │</w:t>
      </w:r>
    </w:p>
    <w:p w:rsidR="00804D15" w:rsidRPr="00D03B0A" w:rsidRDefault="008F0B48" w:rsidP="00D03B0A">
      <w:pPr>
        <w:pStyle w:val="ConsPlusNonformat"/>
        <w:widowControl/>
        <w:jc w:val="both"/>
        <w:rPr>
          <w:color w:val="002060"/>
          <w:sz w:val="16"/>
          <w:szCs w:val="16"/>
        </w:rPr>
      </w:pPr>
      <w:r w:rsidRPr="001C186A">
        <w:rPr>
          <w:color w:val="002060"/>
          <w:sz w:val="16"/>
          <w:szCs w:val="16"/>
        </w:rPr>
        <w:t>└──────────────────┴────────────────┴─────────────────┴───────────────┴─────────────────┘</w:t>
      </w:r>
    </w:p>
    <w:sectPr w:rsidR="00804D15" w:rsidRPr="00D03B0A" w:rsidSect="00AB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0B76"/>
    <w:multiLevelType w:val="multilevel"/>
    <w:tmpl w:val="C4F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F6A7D"/>
    <w:multiLevelType w:val="hybridMultilevel"/>
    <w:tmpl w:val="CD582728"/>
    <w:lvl w:ilvl="0" w:tplc="68FA9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C49B8"/>
    <w:multiLevelType w:val="multilevel"/>
    <w:tmpl w:val="BA9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31AF5"/>
    <w:multiLevelType w:val="multilevel"/>
    <w:tmpl w:val="C0C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22BEE"/>
    <w:multiLevelType w:val="multilevel"/>
    <w:tmpl w:val="267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D4026"/>
    <w:multiLevelType w:val="multilevel"/>
    <w:tmpl w:val="665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92031"/>
    <w:multiLevelType w:val="multilevel"/>
    <w:tmpl w:val="52A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53C2A"/>
    <w:multiLevelType w:val="multilevel"/>
    <w:tmpl w:val="A3A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E61AD"/>
    <w:multiLevelType w:val="multilevel"/>
    <w:tmpl w:val="CF7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E0B88"/>
    <w:multiLevelType w:val="multilevel"/>
    <w:tmpl w:val="19E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91006"/>
    <w:multiLevelType w:val="multilevel"/>
    <w:tmpl w:val="C1E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B12D1"/>
    <w:multiLevelType w:val="multilevel"/>
    <w:tmpl w:val="356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911C32"/>
    <w:multiLevelType w:val="multilevel"/>
    <w:tmpl w:val="D3E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56C20"/>
    <w:multiLevelType w:val="multilevel"/>
    <w:tmpl w:val="B78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85E65"/>
    <w:multiLevelType w:val="multilevel"/>
    <w:tmpl w:val="4B9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011CC"/>
    <w:multiLevelType w:val="multilevel"/>
    <w:tmpl w:val="DF2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C1933"/>
    <w:multiLevelType w:val="multilevel"/>
    <w:tmpl w:val="F6E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CE000A"/>
    <w:multiLevelType w:val="multilevel"/>
    <w:tmpl w:val="5F9C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F517DB"/>
    <w:multiLevelType w:val="multilevel"/>
    <w:tmpl w:val="6BA8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BB1AC2"/>
    <w:multiLevelType w:val="multilevel"/>
    <w:tmpl w:val="6D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402FB"/>
    <w:multiLevelType w:val="multilevel"/>
    <w:tmpl w:val="F1A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A93F6B"/>
    <w:multiLevelType w:val="multilevel"/>
    <w:tmpl w:val="571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111ED"/>
    <w:multiLevelType w:val="multilevel"/>
    <w:tmpl w:val="AE8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AF3E74"/>
    <w:multiLevelType w:val="multilevel"/>
    <w:tmpl w:val="72E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23041"/>
    <w:multiLevelType w:val="multilevel"/>
    <w:tmpl w:val="BC66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EA341F"/>
    <w:multiLevelType w:val="multilevel"/>
    <w:tmpl w:val="74C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F6756"/>
    <w:multiLevelType w:val="multilevel"/>
    <w:tmpl w:val="1F6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5"/>
  </w:num>
  <w:num w:numId="5">
    <w:abstractNumId w:val="0"/>
  </w:num>
  <w:num w:numId="6">
    <w:abstractNumId w:val="17"/>
  </w:num>
  <w:num w:numId="7">
    <w:abstractNumId w:val="11"/>
  </w:num>
  <w:num w:numId="8">
    <w:abstractNumId w:val="19"/>
  </w:num>
  <w:num w:numId="9">
    <w:abstractNumId w:val="4"/>
  </w:num>
  <w:num w:numId="10">
    <w:abstractNumId w:val="9"/>
  </w:num>
  <w:num w:numId="11">
    <w:abstractNumId w:val="24"/>
  </w:num>
  <w:num w:numId="12">
    <w:abstractNumId w:val="7"/>
  </w:num>
  <w:num w:numId="13">
    <w:abstractNumId w:val="22"/>
  </w:num>
  <w:num w:numId="14">
    <w:abstractNumId w:val="6"/>
  </w:num>
  <w:num w:numId="15">
    <w:abstractNumId w:val="8"/>
  </w:num>
  <w:num w:numId="16">
    <w:abstractNumId w:val="20"/>
  </w:num>
  <w:num w:numId="17">
    <w:abstractNumId w:val="2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13"/>
  </w:num>
  <w:num w:numId="23">
    <w:abstractNumId w:val="15"/>
  </w:num>
  <w:num w:numId="24">
    <w:abstractNumId w:val="25"/>
  </w:num>
  <w:num w:numId="25">
    <w:abstractNumId w:val="23"/>
  </w:num>
  <w:num w:numId="26">
    <w:abstractNumId w:val="21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36"/>
    <w:rsid w:val="00004C66"/>
    <w:rsid w:val="00015332"/>
    <w:rsid w:val="00016E36"/>
    <w:rsid w:val="00026049"/>
    <w:rsid w:val="00053D97"/>
    <w:rsid w:val="00061DF4"/>
    <w:rsid w:val="00074907"/>
    <w:rsid w:val="00080F27"/>
    <w:rsid w:val="0008371F"/>
    <w:rsid w:val="000B2ED8"/>
    <w:rsid w:val="000C60C9"/>
    <w:rsid w:val="000C71E7"/>
    <w:rsid w:val="000C79BD"/>
    <w:rsid w:val="000D077C"/>
    <w:rsid w:val="000D4493"/>
    <w:rsid w:val="000E52F4"/>
    <w:rsid w:val="000F20E7"/>
    <w:rsid w:val="00107101"/>
    <w:rsid w:val="00113E46"/>
    <w:rsid w:val="00125B4E"/>
    <w:rsid w:val="00130A37"/>
    <w:rsid w:val="00147054"/>
    <w:rsid w:val="0017149A"/>
    <w:rsid w:val="00183200"/>
    <w:rsid w:val="001A5C15"/>
    <w:rsid w:val="001B149A"/>
    <w:rsid w:val="001B300E"/>
    <w:rsid w:val="001C186A"/>
    <w:rsid w:val="001C1D40"/>
    <w:rsid w:val="001C3B1E"/>
    <w:rsid w:val="001C6280"/>
    <w:rsid w:val="001D193C"/>
    <w:rsid w:val="001E731D"/>
    <w:rsid w:val="00201EBA"/>
    <w:rsid w:val="00205553"/>
    <w:rsid w:val="002206AA"/>
    <w:rsid w:val="00246BA0"/>
    <w:rsid w:val="002514C8"/>
    <w:rsid w:val="002520F0"/>
    <w:rsid w:val="00264B58"/>
    <w:rsid w:val="00292141"/>
    <w:rsid w:val="00294209"/>
    <w:rsid w:val="002A2452"/>
    <w:rsid w:val="002C30CB"/>
    <w:rsid w:val="002C7F13"/>
    <w:rsid w:val="002D0E8B"/>
    <w:rsid w:val="002F52EA"/>
    <w:rsid w:val="0030200A"/>
    <w:rsid w:val="00326A3B"/>
    <w:rsid w:val="00340649"/>
    <w:rsid w:val="00342EC8"/>
    <w:rsid w:val="00360A9E"/>
    <w:rsid w:val="00360C49"/>
    <w:rsid w:val="0038137E"/>
    <w:rsid w:val="00386D50"/>
    <w:rsid w:val="003A06D3"/>
    <w:rsid w:val="003A19D4"/>
    <w:rsid w:val="003A1C01"/>
    <w:rsid w:val="003A6035"/>
    <w:rsid w:val="003B0030"/>
    <w:rsid w:val="003C0AB4"/>
    <w:rsid w:val="003C1AD3"/>
    <w:rsid w:val="003D2C67"/>
    <w:rsid w:val="003E3B15"/>
    <w:rsid w:val="003E5B5B"/>
    <w:rsid w:val="003F14EB"/>
    <w:rsid w:val="003F449D"/>
    <w:rsid w:val="003F6DFC"/>
    <w:rsid w:val="004034DF"/>
    <w:rsid w:val="00410CD9"/>
    <w:rsid w:val="004161F7"/>
    <w:rsid w:val="00416C92"/>
    <w:rsid w:val="004265CF"/>
    <w:rsid w:val="004270EB"/>
    <w:rsid w:val="004337F2"/>
    <w:rsid w:val="00447E21"/>
    <w:rsid w:val="004529AC"/>
    <w:rsid w:val="00463210"/>
    <w:rsid w:val="00464929"/>
    <w:rsid w:val="00475009"/>
    <w:rsid w:val="0048044E"/>
    <w:rsid w:val="00481E72"/>
    <w:rsid w:val="00486075"/>
    <w:rsid w:val="004C4562"/>
    <w:rsid w:val="004C5D0C"/>
    <w:rsid w:val="004C7AF3"/>
    <w:rsid w:val="004D5B26"/>
    <w:rsid w:val="004F0482"/>
    <w:rsid w:val="004F6C63"/>
    <w:rsid w:val="0050241E"/>
    <w:rsid w:val="00515301"/>
    <w:rsid w:val="00517859"/>
    <w:rsid w:val="00521F34"/>
    <w:rsid w:val="00536211"/>
    <w:rsid w:val="00544EBC"/>
    <w:rsid w:val="0055041B"/>
    <w:rsid w:val="00575F22"/>
    <w:rsid w:val="0059706A"/>
    <w:rsid w:val="005A20EA"/>
    <w:rsid w:val="005B158E"/>
    <w:rsid w:val="005B7859"/>
    <w:rsid w:val="005C4426"/>
    <w:rsid w:val="005D0661"/>
    <w:rsid w:val="005D6784"/>
    <w:rsid w:val="005E25AD"/>
    <w:rsid w:val="005E54EB"/>
    <w:rsid w:val="005E6160"/>
    <w:rsid w:val="00617498"/>
    <w:rsid w:val="00623352"/>
    <w:rsid w:val="00634ED8"/>
    <w:rsid w:val="00635AE3"/>
    <w:rsid w:val="00644DB2"/>
    <w:rsid w:val="00650F4A"/>
    <w:rsid w:val="006563D6"/>
    <w:rsid w:val="00673897"/>
    <w:rsid w:val="006923C7"/>
    <w:rsid w:val="006A6EF1"/>
    <w:rsid w:val="006B292C"/>
    <w:rsid w:val="006F16EC"/>
    <w:rsid w:val="006F7281"/>
    <w:rsid w:val="00712534"/>
    <w:rsid w:val="00731375"/>
    <w:rsid w:val="007433A4"/>
    <w:rsid w:val="00746372"/>
    <w:rsid w:val="007465B9"/>
    <w:rsid w:val="00755A76"/>
    <w:rsid w:val="007625F9"/>
    <w:rsid w:val="00762EAB"/>
    <w:rsid w:val="00767302"/>
    <w:rsid w:val="00774F81"/>
    <w:rsid w:val="00775A90"/>
    <w:rsid w:val="00783582"/>
    <w:rsid w:val="007916EB"/>
    <w:rsid w:val="0079320C"/>
    <w:rsid w:val="007B04B0"/>
    <w:rsid w:val="007C0EE8"/>
    <w:rsid w:val="007C484C"/>
    <w:rsid w:val="007D3CED"/>
    <w:rsid w:val="007E3F1F"/>
    <w:rsid w:val="007F7D02"/>
    <w:rsid w:val="00804D15"/>
    <w:rsid w:val="00843877"/>
    <w:rsid w:val="008517FB"/>
    <w:rsid w:val="008520AF"/>
    <w:rsid w:val="00854ACB"/>
    <w:rsid w:val="00872D22"/>
    <w:rsid w:val="008939FB"/>
    <w:rsid w:val="00897FCD"/>
    <w:rsid w:val="008A33F2"/>
    <w:rsid w:val="008C079D"/>
    <w:rsid w:val="008E1407"/>
    <w:rsid w:val="008F0B48"/>
    <w:rsid w:val="008F292E"/>
    <w:rsid w:val="00904E86"/>
    <w:rsid w:val="00921E0C"/>
    <w:rsid w:val="00922472"/>
    <w:rsid w:val="00942313"/>
    <w:rsid w:val="00945C04"/>
    <w:rsid w:val="00953BAE"/>
    <w:rsid w:val="009B1B6E"/>
    <w:rsid w:val="009B62EB"/>
    <w:rsid w:val="009C268F"/>
    <w:rsid w:val="009E00D2"/>
    <w:rsid w:val="009F09CF"/>
    <w:rsid w:val="009F1C09"/>
    <w:rsid w:val="009F3997"/>
    <w:rsid w:val="00A04855"/>
    <w:rsid w:val="00A0565F"/>
    <w:rsid w:val="00A06394"/>
    <w:rsid w:val="00A20EF2"/>
    <w:rsid w:val="00A23F38"/>
    <w:rsid w:val="00A2541E"/>
    <w:rsid w:val="00A27310"/>
    <w:rsid w:val="00A527B4"/>
    <w:rsid w:val="00A56FE5"/>
    <w:rsid w:val="00A64A25"/>
    <w:rsid w:val="00A92F23"/>
    <w:rsid w:val="00A957BC"/>
    <w:rsid w:val="00AA306F"/>
    <w:rsid w:val="00AB32D5"/>
    <w:rsid w:val="00AB72B0"/>
    <w:rsid w:val="00AC2342"/>
    <w:rsid w:val="00AE1E3F"/>
    <w:rsid w:val="00B069B5"/>
    <w:rsid w:val="00B11CD4"/>
    <w:rsid w:val="00B128AE"/>
    <w:rsid w:val="00B1399C"/>
    <w:rsid w:val="00B30D12"/>
    <w:rsid w:val="00B3506C"/>
    <w:rsid w:val="00B421D2"/>
    <w:rsid w:val="00B42527"/>
    <w:rsid w:val="00B44E58"/>
    <w:rsid w:val="00B51106"/>
    <w:rsid w:val="00B66D93"/>
    <w:rsid w:val="00B75AE7"/>
    <w:rsid w:val="00B920B9"/>
    <w:rsid w:val="00BA15E6"/>
    <w:rsid w:val="00BC25DD"/>
    <w:rsid w:val="00BD2511"/>
    <w:rsid w:val="00BE486B"/>
    <w:rsid w:val="00BF078E"/>
    <w:rsid w:val="00BF4CFC"/>
    <w:rsid w:val="00C021C1"/>
    <w:rsid w:val="00C17A76"/>
    <w:rsid w:val="00C206CC"/>
    <w:rsid w:val="00C25D4A"/>
    <w:rsid w:val="00C30C29"/>
    <w:rsid w:val="00C41852"/>
    <w:rsid w:val="00C50A34"/>
    <w:rsid w:val="00C72E53"/>
    <w:rsid w:val="00C73E1E"/>
    <w:rsid w:val="00C77460"/>
    <w:rsid w:val="00CB2A49"/>
    <w:rsid w:val="00CD640B"/>
    <w:rsid w:val="00CE46AE"/>
    <w:rsid w:val="00CF43F2"/>
    <w:rsid w:val="00D01B87"/>
    <w:rsid w:val="00D03B0A"/>
    <w:rsid w:val="00D2300D"/>
    <w:rsid w:val="00D307D4"/>
    <w:rsid w:val="00D633A8"/>
    <w:rsid w:val="00DA3947"/>
    <w:rsid w:val="00DA7576"/>
    <w:rsid w:val="00DD310F"/>
    <w:rsid w:val="00E01944"/>
    <w:rsid w:val="00E1661F"/>
    <w:rsid w:val="00E34328"/>
    <w:rsid w:val="00E36938"/>
    <w:rsid w:val="00E40BBA"/>
    <w:rsid w:val="00E516F0"/>
    <w:rsid w:val="00E549E8"/>
    <w:rsid w:val="00E62CB9"/>
    <w:rsid w:val="00EB0037"/>
    <w:rsid w:val="00EB4EF2"/>
    <w:rsid w:val="00EB6EF8"/>
    <w:rsid w:val="00ED29EE"/>
    <w:rsid w:val="00EE07B3"/>
    <w:rsid w:val="00EE5BA7"/>
    <w:rsid w:val="00EE6FB8"/>
    <w:rsid w:val="00EF4508"/>
    <w:rsid w:val="00EF75E9"/>
    <w:rsid w:val="00F13168"/>
    <w:rsid w:val="00F14F42"/>
    <w:rsid w:val="00F155E1"/>
    <w:rsid w:val="00F16DF4"/>
    <w:rsid w:val="00F266C6"/>
    <w:rsid w:val="00F27EB1"/>
    <w:rsid w:val="00F3613D"/>
    <w:rsid w:val="00F640A2"/>
    <w:rsid w:val="00F90522"/>
    <w:rsid w:val="00FB62CE"/>
    <w:rsid w:val="00FE2900"/>
    <w:rsid w:val="00FF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B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B62EB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B62EB"/>
    <w:rPr>
      <w:rFonts w:cs="Times New Roman"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"/>
    <w:semiHidden/>
    <w:rsid w:val="00555F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rsid w:val="00016E3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16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1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16E3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rsid w:val="00016E36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016E36"/>
    <w:rPr>
      <w:rFonts w:cs="Times New Roman"/>
      <w:i/>
      <w:iCs/>
    </w:rPr>
  </w:style>
  <w:style w:type="paragraph" w:styleId="a9">
    <w:name w:val="Body Text Indent"/>
    <w:basedOn w:val="a"/>
    <w:link w:val="aa"/>
    <w:uiPriority w:val="99"/>
    <w:rsid w:val="009B62EB"/>
    <w:pPr>
      <w:spacing w:after="0" w:line="240" w:lineRule="auto"/>
      <w:ind w:left="900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9B62EB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9B62EB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B62EB"/>
    <w:rPr>
      <w:rFonts w:ascii="Calibri" w:hAnsi="Calibri" w:cs="Times New Roman"/>
      <w:sz w:val="22"/>
      <w:szCs w:val="22"/>
      <w:lang w:val="ru-RU" w:eastAsia="ru-RU" w:bidi="ar-SA"/>
    </w:rPr>
  </w:style>
  <w:style w:type="paragraph" w:styleId="23">
    <w:name w:val="Body Text Indent 2"/>
    <w:basedOn w:val="a"/>
    <w:link w:val="24"/>
    <w:uiPriority w:val="99"/>
    <w:semiHidden/>
    <w:rsid w:val="009B62EB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B62EB"/>
    <w:rPr>
      <w:rFonts w:ascii="Calibri" w:hAnsi="Calibri" w:cs="Times New Roman"/>
      <w:sz w:val="22"/>
      <w:szCs w:val="22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9B62EB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B62EB"/>
    <w:rPr>
      <w:rFonts w:ascii="Calibri" w:hAnsi="Calibri" w:cs="Times New Roman"/>
      <w:sz w:val="16"/>
      <w:szCs w:val="16"/>
      <w:lang w:val="ru-RU" w:eastAsia="ru-RU" w:bidi="ar-SA"/>
    </w:rPr>
  </w:style>
  <w:style w:type="character" w:customStyle="1" w:styleId="ab">
    <w:name w:val="Гипертекстовая ссылка"/>
    <w:basedOn w:val="a0"/>
    <w:uiPriority w:val="99"/>
    <w:rsid w:val="00B51106"/>
    <w:rPr>
      <w:rFonts w:cs="Times New Roman"/>
      <w:color w:val="008000"/>
    </w:rPr>
  </w:style>
  <w:style w:type="paragraph" w:customStyle="1" w:styleId="ConsPlusNormal">
    <w:name w:val="ConsPlusNormal"/>
    <w:rsid w:val="008F0B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F0B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 Spacing"/>
    <w:link w:val="ad"/>
    <w:uiPriority w:val="1"/>
    <w:qFormat/>
    <w:rsid w:val="00292141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292141"/>
    <w:rPr>
      <w:rFonts w:eastAsia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36651</Words>
  <Characters>208913</Characters>
  <Application>Microsoft Office Word</Application>
  <DocSecurity>0</DocSecurity>
  <Lines>1740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Саратовская область</vt:lpstr>
    </vt:vector>
  </TitlesOfParts>
  <Company>Home</Company>
  <LinksUpToDate>false</LinksUpToDate>
  <CharactersWithSpaces>245074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Саратовская область</dc:title>
  <dc:subject/>
  <dc:creator>Галина</dc:creator>
  <cp:keywords/>
  <dc:description/>
  <cp:lastModifiedBy>USER</cp:lastModifiedBy>
  <cp:revision>8</cp:revision>
  <cp:lastPrinted>2014-10-30T08:02:00Z</cp:lastPrinted>
  <dcterms:created xsi:type="dcterms:W3CDTF">2012-05-17T05:17:00Z</dcterms:created>
  <dcterms:modified xsi:type="dcterms:W3CDTF">2014-10-30T08:02:00Z</dcterms:modified>
</cp:coreProperties>
</file>