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EF" w:rsidRDefault="008F1FEF" w:rsidP="008F1FEF">
      <w:pPr>
        <w:pStyle w:val="1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САРАТОВСКАЯ ОБЛАСТЬ                   ОЗИНСКИЙ МУНИЦИПАЛЬНЫЙ РАЙОН</w:t>
      </w:r>
    </w:p>
    <w:p w:rsidR="008F1FEF" w:rsidRDefault="008F1FEF" w:rsidP="008F1F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FEF" w:rsidRDefault="008F1FEF" w:rsidP="008F1F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8F1FEF" w:rsidRDefault="008F1FEF" w:rsidP="008F1FEF">
      <w:pPr>
        <w:pStyle w:val="2"/>
      </w:pPr>
    </w:p>
    <w:p w:rsidR="008F1FEF" w:rsidRDefault="008F1FEF" w:rsidP="008F1FEF">
      <w:pPr>
        <w:pStyle w:val="2"/>
      </w:pPr>
      <w:r>
        <w:t>Пятьдесят девятое заседание  третьего созыва</w:t>
      </w:r>
    </w:p>
    <w:p w:rsidR="008F1FEF" w:rsidRDefault="008F1FEF" w:rsidP="008F1F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FEF" w:rsidRDefault="008F1FEF" w:rsidP="008F1F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№ 113</w:t>
      </w:r>
    </w:p>
    <w:p w:rsidR="008F1FEF" w:rsidRPr="008F1FEF" w:rsidRDefault="008F1FEF" w:rsidP="008F1FE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8F1FEF">
        <w:rPr>
          <w:rFonts w:ascii="Times New Roman" w:hAnsi="Times New Roman" w:cs="Times New Roman"/>
          <w:bCs/>
          <w:sz w:val="24"/>
          <w:szCs w:val="24"/>
        </w:rPr>
        <w:t>10 июля  2015 года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</w:t>
      </w:r>
      <w:r w:rsidR="0009562D">
        <w:rPr>
          <w:rFonts w:ascii="Times New Roman" w:hAnsi="Times New Roman" w:cs="Times New Roman"/>
          <w:sz w:val="24"/>
          <w:szCs w:val="24"/>
        </w:rPr>
        <w:t xml:space="preserve">и  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дополнений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Устав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области»</w:t>
      </w: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FEF" w:rsidRDefault="008F1FEF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FEF" w:rsidRDefault="0009562D" w:rsidP="008F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</w:t>
      </w:r>
      <w:r w:rsidR="008F1FEF">
        <w:rPr>
          <w:rFonts w:ascii="Times New Roman" w:hAnsi="Times New Roman" w:cs="Times New Roman"/>
          <w:sz w:val="24"/>
          <w:szCs w:val="24"/>
        </w:rPr>
        <w:t>едерального закона от 06.10.2003 года №131-ФЗ «Об общих принципах организации местного самоуправления в Российской Федерации», Федерального закона от 03.02.2015 года №8-ФЗ «О внесении изменений в статьи 32 и 33 Федерального закона «Об основных гарантиях избирательных прав и права на референдуме граждан Российской Федерации» и Федеральный закон «Об общих принципах организации местного самоуправления в Российской Федерации, Федерального закона от</w:t>
      </w:r>
      <w:proofErr w:type="gramEnd"/>
      <w:r w:rsidR="008F1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FEF">
        <w:rPr>
          <w:rFonts w:ascii="Times New Roman" w:hAnsi="Times New Roman" w:cs="Times New Roman"/>
          <w:sz w:val="24"/>
          <w:szCs w:val="24"/>
        </w:rPr>
        <w:t>22.12.2014 года №431-ФЗ «О внесении изменений в отдельные законодательные акты Российской Федерации по вопросам</w:t>
      </w:r>
      <w:r w:rsidR="001D69AB">
        <w:rPr>
          <w:rFonts w:ascii="Times New Roman" w:hAnsi="Times New Roman" w:cs="Times New Roman"/>
          <w:sz w:val="24"/>
          <w:szCs w:val="24"/>
        </w:rPr>
        <w:t xml:space="preserve"> противодействия коррупции», Закона Саратовской области от 28.04.2015 года №40-ЗСО «О внесении изменений в статью 1 Закона Саратовской области «О порядке избрания глав муниципальных образований в Саратовской области», Устава </w:t>
      </w:r>
      <w:proofErr w:type="spellStart"/>
      <w:r w:rsidR="001D69AB"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 w:rsidR="001D69A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1D69AB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="001D69A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Совет </w:t>
      </w:r>
      <w:proofErr w:type="spellStart"/>
      <w:r w:rsidR="001D69AB"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 w:rsidR="001D69A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1D69AB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="001D69A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proofErr w:type="gramEnd"/>
    </w:p>
    <w:p w:rsidR="004F581F" w:rsidRDefault="001D69AB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РЕШИЛ:</w:t>
      </w:r>
    </w:p>
    <w:p w:rsidR="001D69AB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1D69AB">
        <w:rPr>
          <w:rFonts w:ascii="Times New Roman" w:hAnsi="Times New Roman" w:cs="Times New Roman"/>
          <w:sz w:val="24"/>
          <w:szCs w:val="24"/>
        </w:rPr>
        <w:t xml:space="preserve">Внести в Устав </w:t>
      </w:r>
      <w:proofErr w:type="spellStart"/>
      <w:r w:rsidR="001D69AB"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 w:rsidR="001D69AB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9AB" w:rsidRPr="004F581F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 следующие изменения: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1.1.Часть 4 статьи 16 дополнить словами «в соответствии с законодательством Саратовской области».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1.2.В статье 24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1.2.1.Пункт 1 части 8 исключить;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1.2.2.Пункт 2 части 8 изложить в следующей редакции: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 порядке), если иное не предусмотрено федеральными законами или если в порядке, установленном муниципальным правом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актом в соответствии с федеральными законами и законами субъекта </w:t>
      </w:r>
      <w:r w:rsidR="0009562D">
        <w:rPr>
          <w:rFonts w:ascii="Times New Roman" w:hAnsi="Times New Roman" w:cs="Times New Roman"/>
          <w:sz w:val="24"/>
          <w:szCs w:val="24"/>
        </w:rPr>
        <w:t>Российской Федерации, ему не поручено участвовать в управлении этой организацией».</w:t>
      </w:r>
    </w:p>
    <w:p w:rsidR="0009562D" w:rsidRDefault="0009562D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2.Настоящее решение подлежит государственной регистрации и вступает в силу с момента его официального обнародования.</w:t>
      </w:r>
    </w:p>
    <w:p w:rsidR="0009562D" w:rsidRDefault="0009562D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09562D" w:rsidRDefault="0009562D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Default="0009562D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Default="0009562D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09562D" w:rsidRDefault="0009562D" w:rsidP="004F58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2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09562D">
        <w:rPr>
          <w:rFonts w:ascii="Times New Roman" w:hAnsi="Times New Roman" w:cs="Times New Roman"/>
          <w:b/>
          <w:sz w:val="24"/>
          <w:szCs w:val="24"/>
        </w:rPr>
        <w:t>Первоцелинного</w:t>
      </w:r>
      <w:proofErr w:type="spellEnd"/>
    </w:p>
    <w:p w:rsidR="0009562D" w:rsidRPr="0009562D" w:rsidRDefault="0009562D" w:rsidP="004F58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2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Н.В.Пашков</w:t>
      </w:r>
    </w:p>
    <w:p w:rsid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581F" w:rsidRPr="004F581F" w:rsidRDefault="004F581F" w:rsidP="004F5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7961" w:rsidRPr="008F1FEF" w:rsidRDefault="00BB7961">
      <w:pPr>
        <w:rPr>
          <w:rFonts w:ascii="Times New Roman" w:hAnsi="Times New Roman" w:cs="Times New Roman"/>
          <w:sz w:val="24"/>
          <w:szCs w:val="24"/>
        </w:rPr>
      </w:pPr>
    </w:p>
    <w:sectPr w:rsidR="00BB7961" w:rsidRPr="008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6C0"/>
    <w:multiLevelType w:val="hybridMultilevel"/>
    <w:tmpl w:val="637E4D18"/>
    <w:lvl w:ilvl="0" w:tplc="18D03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F1FEF"/>
    <w:rsid w:val="0009562D"/>
    <w:rsid w:val="001D69AB"/>
    <w:rsid w:val="004F581F"/>
    <w:rsid w:val="008F1FEF"/>
    <w:rsid w:val="00BB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FEF"/>
    <w:pPr>
      <w:keepNext/>
      <w:spacing w:after="0" w:line="216" w:lineRule="auto"/>
      <w:ind w:hanging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1F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FE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1F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D6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2005-01-01T05:24:00Z</dcterms:created>
  <dcterms:modified xsi:type="dcterms:W3CDTF">2005-01-01T06:05:00Z</dcterms:modified>
</cp:coreProperties>
</file>