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8169F3" w:rsidRPr="00F92A6C" w:rsidTr="00395939">
        <w:trPr>
          <w:trHeight w:val="1197"/>
        </w:trPr>
        <w:tc>
          <w:tcPr>
            <w:tcW w:w="8982" w:type="dxa"/>
            <w:tcBorders>
              <w:top w:val="nil"/>
              <w:left w:val="nil"/>
              <w:bottom w:val="nil"/>
              <w:right w:val="nil"/>
            </w:tcBorders>
            <w:hideMark/>
          </w:tcPr>
          <w:p w:rsidR="008169F3" w:rsidRPr="00F92A6C" w:rsidRDefault="008169F3" w:rsidP="00395939">
            <w:pPr>
              <w:spacing w:line="252" w:lineRule="auto"/>
              <w:jc w:val="center"/>
              <w:rPr>
                <w:b/>
              </w:rPr>
            </w:pPr>
            <w:r w:rsidRPr="00F92A6C">
              <w:rPr>
                <w:noProof/>
              </w:rPr>
              <w:drawing>
                <wp:anchor distT="0" distB="0" distL="114300" distR="114300" simplePos="0" relativeHeight="251659264" behindDoc="1" locked="0" layoutInCell="1" allowOverlap="1" wp14:anchorId="6ECC9389" wp14:editId="3944F258">
                  <wp:simplePos x="0" y="0"/>
                  <wp:positionH relativeFrom="column">
                    <wp:posOffset>2384531</wp:posOffset>
                  </wp:positionH>
                  <wp:positionV relativeFrom="paragraph">
                    <wp:posOffset>84</wp:posOffset>
                  </wp:positionV>
                  <wp:extent cx="809625" cy="889000"/>
                  <wp:effectExtent l="0" t="0" r="9525" b="6350"/>
                  <wp:wrapTight wrapText="bothSides">
                    <wp:wrapPolygon edited="0">
                      <wp:start x="0" y="0"/>
                      <wp:lineTo x="0" y="21291"/>
                      <wp:lineTo x="21346" y="21291"/>
                      <wp:lineTo x="213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8169F3" w:rsidRPr="00F92A6C" w:rsidRDefault="008169F3" w:rsidP="008169F3">
      <w:pPr>
        <w:jc w:val="center"/>
        <w:rPr>
          <w:b/>
          <w:szCs w:val="28"/>
        </w:rPr>
      </w:pPr>
      <w:r w:rsidRPr="00F92A6C">
        <w:rPr>
          <w:b/>
          <w:szCs w:val="28"/>
        </w:rPr>
        <w:t xml:space="preserve">АДМИНИСТРАЦИЯ </w:t>
      </w:r>
    </w:p>
    <w:p w:rsidR="008169F3" w:rsidRPr="00F92A6C" w:rsidRDefault="008169F3" w:rsidP="008169F3">
      <w:pPr>
        <w:jc w:val="center"/>
        <w:rPr>
          <w:b/>
          <w:szCs w:val="28"/>
        </w:rPr>
      </w:pPr>
      <w:r w:rsidRPr="00F92A6C">
        <w:rPr>
          <w:b/>
          <w:szCs w:val="28"/>
        </w:rPr>
        <w:t xml:space="preserve">ОЗИНСКОГО МУНИЦИПАЛЬНОГО РАЙОНА </w:t>
      </w:r>
    </w:p>
    <w:p w:rsidR="008169F3" w:rsidRPr="00F92A6C" w:rsidRDefault="008169F3" w:rsidP="008169F3">
      <w:pPr>
        <w:jc w:val="center"/>
        <w:rPr>
          <w:b/>
          <w:spacing w:val="24"/>
          <w:szCs w:val="28"/>
        </w:rPr>
      </w:pPr>
      <w:r w:rsidRPr="00F92A6C">
        <w:rPr>
          <w:b/>
          <w:szCs w:val="28"/>
        </w:rPr>
        <w:t>САРАТОВСКОЙ ОБЛАСТИ</w:t>
      </w:r>
    </w:p>
    <w:p w:rsidR="008169F3" w:rsidRPr="00F92A6C" w:rsidRDefault="008169F3" w:rsidP="008169F3">
      <w:pPr>
        <w:pStyle w:val="a4"/>
        <w:widowControl/>
        <w:tabs>
          <w:tab w:val="left" w:pos="708"/>
        </w:tabs>
        <w:spacing w:line="240" w:lineRule="auto"/>
        <w:ind w:firstLine="0"/>
        <w:jc w:val="center"/>
        <w:rPr>
          <w:b/>
          <w:sz w:val="24"/>
        </w:rPr>
      </w:pPr>
    </w:p>
    <w:p w:rsidR="008169F3" w:rsidRPr="00F92A6C" w:rsidRDefault="008169F3" w:rsidP="008169F3">
      <w:pPr>
        <w:pStyle w:val="a4"/>
        <w:widowControl/>
        <w:tabs>
          <w:tab w:val="left" w:pos="708"/>
        </w:tabs>
        <w:spacing w:line="480" w:lineRule="auto"/>
        <w:ind w:firstLine="0"/>
        <w:jc w:val="center"/>
        <w:rPr>
          <w:b/>
          <w:szCs w:val="28"/>
        </w:rPr>
      </w:pPr>
      <w:r w:rsidRPr="00F92A6C">
        <w:rPr>
          <w:b/>
          <w:szCs w:val="28"/>
        </w:rPr>
        <w:t>П О С Т А Н О В Л Е Н И Е</w:t>
      </w:r>
    </w:p>
    <w:p w:rsidR="008169F3" w:rsidRPr="00F92A6C" w:rsidRDefault="008169F3" w:rsidP="008169F3">
      <w:pPr>
        <w:pStyle w:val="a4"/>
        <w:widowControl/>
        <w:tabs>
          <w:tab w:val="center" w:pos="-1560"/>
          <w:tab w:val="right" w:pos="-851"/>
          <w:tab w:val="left" w:pos="-567"/>
          <w:tab w:val="left" w:pos="0"/>
        </w:tabs>
        <w:spacing w:line="480" w:lineRule="auto"/>
        <w:ind w:firstLine="0"/>
        <w:jc w:val="center"/>
        <w:rPr>
          <w:szCs w:val="28"/>
        </w:rPr>
      </w:pPr>
      <w:r w:rsidRPr="00F92A6C">
        <w:rPr>
          <w:szCs w:val="28"/>
        </w:rPr>
        <w:t xml:space="preserve">от </w:t>
      </w:r>
      <w:r w:rsidR="001D146D">
        <w:rPr>
          <w:szCs w:val="28"/>
        </w:rPr>
        <w:t>11 марта</w:t>
      </w:r>
      <w:r w:rsidRPr="00F92A6C">
        <w:rPr>
          <w:szCs w:val="28"/>
        </w:rPr>
        <w:t xml:space="preserve"> 202</w:t>
      </w:r>
      <w:r>
        <w:rPr>
          <w:szCs w:val="28"/>
        </w:rPr>
        <w:t>5</w:t>
      </w:r>
      <w:r w:rsidRPr="00F92A6C">
        <w:rPr>
          <w:szCs w:val="28"/>
        </w:rPr>
        <w:t xml:space="preserve"> года № </w:t>
      </w:r>
      <w:r w:rsidR="001D146D">
        <w:rPr>
          <w:szCs w:val="28"/>
        </w:rPr>
        <w:t>75</w:t>
      </w:r>
    </w:p>
    <w:p w:rsidR="008169F3" w:rsidRPr="00F92A6C" w:rsidRDefault="008169F3" w:rsidP="008169F3">
      <w:pPr>
        <w:pStyle w:val="a4"/>
        <w:widowControl/>
        <w:tabs>
          <w:tab w:val="center" w:pos="-1560"/>
          <w:tab w:val="right" w:pos="-851"/>
          <w:tab w:val="left" w:pos="-567"/>
          <w:tab w:val="left" w:pos="0"/>
        </w:tabs>
        <w:spacing w:line="240" w:lineRule="auto"/>
        <w:ind w:firstLine="0"/>
        <w:jc w:val="center"/>
        <w:rPr>
          <w:sz w:val="24"/>
        </w:rPr>
      </w:pPr>
      <w:r w:rsidRPr="00F92A6C">
        <w:rPr>
          <w:sz w:val="24"/>
        </w:rPr>
        <w:t>р.п. Озинки</w:t>
      </w:r>
    </w:p>
    <w:p w:rsidR="008169F3" w:rsidRPr="00F92A6C" w:rsidRDefault="008169F3" w:rsidP="001D146D">
      <w:pPr>
        <w:pStyle w:val="a4"/>
        <w:tabs>
          <w:tab w:val="center" w:pos="-1560"/>
          <w:tab w:val="right" w:pos="-851"/>
          <w:tab w:val="left" w:pos="-567"/>
        </w:tabs>
        <w:spacing w:line="240" w:lineRule="auto"/>
        <w:ind w:right="4819"/>
        <w:rPr>
          <w:szCs w:val="28"/>
        </w:rPr>
      </w:pPr>
      <w:r w:rsidRPr="00F92A6C">
        <w:rPr>
          <w:rStyle w:val="a6"/>
          <w:sz w:val="24"/>
          <w:szCs w:val="24"/>
        </w:rPr>
        <w:br/>
      </w:r>
      <w:r w:rsidRPr="00F92A6C">
        <w:rPr>
          <w:szCs w:val="28"/>
        </w:rPr>
        <w:t>Об</w:t>
      </w:r>
      <w:r w:rsidRPr="00400184">
        <w:rPr>
          <w:szCs w:val="28"/>
        </w:rPr>
        <w:t xml:space="preserve"> утверждении </w:t>
      </w:r>
      <w:r>
        <w:rPr>
          <w:szCs w:val="28"/>
        </w:rPr>
        <w:t>а</w:t>
      </w:r>
      <w:r w:rsidRPr="00BA5BB3">
        <w:rPr>
          <w:szCs w:val="28"/>
        </w:rPr>
        <w:t>дминистративн</w:t>
      </w:r>
      <w:r>
        <w:rPr>
          <w:szCs w:val="28"/>
        </w:rPr>
        <w:t>ого</w:t>
      </w:r>
      <w:r w:rsidRPr="00BA5BB3">
        <w:rPr>
          <w:szCs w:val="28"/>
        </w:rPr>
        <w:t xml:space="preserve"> регламент</w:t>
      </w:r>
      <w:r>
        <w:rPr>
          <w:szCs w:val="28"/>
        </w:rPr>
        <w:t>а</w:t>
      </w:r>
      <w:r w:rsidRPr="00BA5BB3">
        <w:rPr>
          <w:szCs w:val="28"/>
        </w:rPr>
        <w:t xml:space="preserve"> предоставления отделом архитектуры, строительства, ЖКХ администрации Озинского муниципального района Саратовской области муниципальной услуги </w:t>
      </w:r>
      <w:r w:rsidRPr="001721C9">
        <w:rPr>
          <w:szCs w:val="28"/>
        </w:rPr>
        <w:t>«</w:t>
      </w:r>
      <w:r w:rsidRPr="008169F3">
        <w:rPr>
          <w:szCs w:val="28"/>
        </w:rPr>
        <w:t>Установка информационной вывески, согласование дизайн-проекта</w:t>
      </w:r>
      <w:r>
        <w:rPr>
          <w:szCs w:val="28"/>
        </w:rPr>
        <w:t xml:space="preserve"> </w:t>
      </w:r>
      <w:r w:rsidRPr="008169F3">
        <w:rPr>
          <w:szCs w:val="28"/>
        </w:rPr>
        <w:t>размещения вывески на территории Озинского муниципального района Саратовской области</w:t>
      </w:r>
      <w:r w:rsidRPr="001721C9">
        <w:rPr>
          <w:szCs w:val="28"/>
        </w:rPr>
        <w:t>»</w:t>
      </w:r>
    </w:p>
    <w:p w:rsidR="008169F3" w:rsidRPr="00F92A6C" w:rsidRDefault="008169F3" w:rsidP="008169F3">
      <w:pPr>
        <w:pStyle w:val="a4"/>
        <w:widowControl/>
        <w:tabs>
          <w:tab w:val="center" w:pos="-1560"/>
          <w:tab w:val="right" w:pos="-851"/>
          <w:tab w:val="left" w:pos="-567"/>
          <w:tab w:val="left" w:pos="0"/>
        </w:tabs>
        <w:spacing w:line="240" w:lineRule="auto"/>
        <w:ind w:right="4819" w:firstLine="0"/>
        <w:rPr>
          <w:szCs w:val="28"/>
        </w:rPr>
      </w:pPr>
    </w:p>
    <w:p w:rsidR="008169F3" w:rsidRPr="00BA5BB3" w:rsidRDefault="008169F3" w:rsidP="008169F3">
      <w:pPr>
        <w:ind w:firstLine="709"/>
        <w:rPr>
          <w:szCs w:val="28"/>
        </w:rPr>
      </w:pPr>
      <w:r w:rsidRPr="001721C9">
        <w:rPr>
          <w:szCs w:val="28"/>
        </w:rPr>
        <w:t>В соответствии с Градостроительн</w:t>
      </w:r>
      <w:r>
        <w:rPr>
          <w:szCs w:val="28"/>
        </w:rPr>
        <w:t>ым</w:t>
      </w:r>
      <w:r w:rsidRPr="001721C9">
        <w:rPr>
          <w:szCs w:val="28"/>
        </w:rPr>
        <w:t xml:space="preserve"> кодекс</w:t>
      </w:r>
      <w:r>
        <w:rPr>
          <w:szCs w:val="28"/>
        </w:rPr>
        <w:t xml:space="preserve"> </w:t>
      </w:r>
      <w:r w:rsidRPr="001721C9">
        <w:rPr>
          <w:szCs w:val="28"/>
        </w:rPr>
        <w:t>Российской Федерации, Федеральным законом от 27 июля 2010 г. № 210-ФЗ</w:t>
      </w:r>
      <w:r>
        <w:rPr>
          <w:szCs w:val="28"/>
        </w:rPr>
        <w:t xml:space="preserve"> </w:t>
      </w:r>
      <w:r w:rsidRPr="001721C9">
        <w:rPr>
          <w:szCs w:val="28"/>
        </w:rPr>
        <w:t>«Об</w:t>
      </w:r>
      <w:r>
        <w:rPr>
          <w:szCs w:val="28"/>
        </w:rPr>
        <w:t xml:space="preserve"> </w:t>
      </w:r>
      <w:r w:rsidRPr="001721C9">
        <w:rPr>
          <w:szCs w:val="28"/>
        </w:rPr>
        <w:t>организации</w:t>
      </w:r>
      <w:r>
        <w:rPr>
          <w:szCs w:val="28"/>
        </w:rPr>
        <w:t xml:space="preserve"> </w:t>
      </w:r>
      <w:r w:rsidRPr="001721C9">
        <w:rPr>
          <w:szCs w:val="28"/>
        </w:rPr>
        <w:t>предоставления</w:t>
      </w:r>
      <w:r>
        <w:rPr>
          <w:szCs w:val="28"/>
        </w:rPr>
        <w:t xml:space="preserve"> </w:t>
      </w:r>
      <w:r w:rsidRPr="001721C9">
        <w:rPr>
          <w:szCs w:val="28"/>
        </w:rPr>
        <w:t>государственных</w:t>
      </w:r>
      <w:r>
        <w:rPr>
          <w:szCs w:val="28"/>
        </w:rPr>
        <w:t xml:space="preserve"> </w:t>
      </w:r>
      <w:r w:rsidRPr="001721C9">
        <w:rPr>
          <w:szCs w:val="28"/>
        </w:rPr>
        <w:t>и</w:t>
      </w:r>
      <w:r>
        <w:rPr>
          <w:szCs w:val="28"/>
        </w:rPr>
        <w:t xml:space="preserve"> </w:t>
      </w:r>
      <w:r w:rsidRPr="001721C9">
        <w:rPr>
          <w:szCs w:val="28"/>
        </w:rPr>
        <w:t>муниципальных</w:t>
      </w:r>
      <w:r>
        <w:rPr>
          <w:szCs w:val="28"/>
        </w:rPr>
        <w:t xml:space="preserve"> </w:t>
      </w:r>
      <w:r w:rsidRPr="001721C9">
        <w:rPr>
          <w:szCs w:val="28"/>
        </w:rPr>
        <w:t>услуг»,</w:t>
      </w:r>
      <w:r>
        <w:rPr>
          <w:szCs w:val="28"/>
        </w:rPr>
        <w:t xml:space="preserve"> </w:t>
      </w:r>
      <w:r w:rsidRPr="00BA5BB3">
        <w:rPr>
          <w:szCs w:val="28"/>
        </w:rPr>
        <w:t>на основании Устава Озинского муниципального района Саратовской области, ПОСТАНОВЛЯЮ:</w:t>
      </w:r>
    </w:p>
    <w:p w:rsidR="008169F3" w:rsidRDefault="008169F3" w:rsidP="008169F3">
      <w:pPr>
        <w:ind w:firstLine="709"/>
        <w:rPr>
          <w:szCs w:val="28"/>
        </w:rPr>
      </w:pPr>
      <w:r w:rsidRPr="00F92A6C">
        <w:rPr>
          <w:szCs w:val="28"/>
        </w:rPr>
        <w:t xml:space="preserve">1. </w:t>
      </w:r>
      <w:r w:rsidRPr="001721C9">
        <w:rPr>
          <w:szCs w:val="28"/>
        </w:rPr>
        <w:t>Утвердить</w:t>
      </w:r>
      <w:r>
        <w:rPr>
          <w:szCs w:val="28"/>
        </w:rPr>
        <w:t xml:space="preserve"> </w:t>
      </w:r>
      <w:r w:rsidRPr="001721C9">
        <w:rPr>
          <w:szCs w:val="28"/>
        </w:rPr>
        <w:t>административный</w:t>
      </w:r>
      <w:r>
        <w:rPr>
          <w:szCs w:val="28"/>
        </w:rPr>
        <w:t xml:space="preserve"> </w:t>
      </w:r>
      <w:r w:rsidRPr="001721C9">
        <w:rPr>
          <w:szCs w:val="28"/>
        </w:rPr>
        <w:t>регламент</w:t>
      </w:r>
      <w:r>
        <w:rPr>
          <w:szCs w:val="28"/>
        </w:rPr>
        <w:t xml:space="preserve"> </w:t>
      </w:r>
      <w:r w:rsidRPr="001721C9">
        <w:rPr>
          <w:szCs w:val="28"/>
        </w:rPr>
        <w:t>предоставления</w:t>
      </w:r>
      <w:r>
        <w:rPr>
          <w:szCs w:val="28"/>
        </w:rPr>
        <w:t xml:space="preserve"> </w:t>
      </w:r>
      <w:r w:rsidRPr="001721C9">
        <w:rPr>
          <w:szCs w:val="28"/>
        </w:rPr>
        <w:t>муниципальной</w:t>
      </w:r>
      <w:r>
        <w:rPr>
          <w:szCs w:val="28"/>
        </w:rPr>
        <w:t xml:space="preserve"> </w:t>
      </w:r>
      <w:r w:rsidRPr="001721C9">
        <w:rPr>
          <w:szCs w:val="28"/>
        </w:rPr>
        <w:t>услуги</w:t>
      </w:r>
      <w:r>
        <w:rPr>
          <w:szCs w:val="28"/>
        </w:rPr>
        <w:t xml:space="preserve"> </w:t>
      </w:r>
      <w:r w:rsidRPr="001721C9">
        <w:rPr>
          <w:szCs w:val="28"/>
        </w:rPr>
        <w:t>«</w:t>
      </w:r>
      <w:r w:rsidRPr="008169F3">
        <w:rPr>
          <w:szCs w:val="28"/>
        </w:rPr>
        <w:t>Установка информационной вывески, согласование дизайн-проекта</w:t>
      </w:r>
      <w:r>
        <w:rPr>
          <w:szCs w:val="28"/>
        </w:rPr>
        <w:t xml:space="preserve"> </w:t>
      </w:r>
      <w:r w:rsidRPr="008169F3">
        <w:rPr>
          <w:szCs w:val="28"/>
        </w:rPr>
        <w:t>размещения вывески на территории Озинского муниципального района Саратовской области</w:t>
      </w:r>
      <w:r w:rsidRPr="001721C9">
        <w:rPr>
          <w:szCs w:val="28"/>
        </w:rPr>
        <w:t>»</w:t>
      </w:r>
      <w:r w:rsidRPr="00E153CA">
        <w:rPr>
          <w:szCs w:val="28"/>
        </w:rPr>
        <w:t xml:space="preserve"> согласно приложению к настоящему постановлению</w:t>
      </w:r>
      <w:r>
        <w:rPr>
          <w:szCs w:val="28"/>
        </w:rPr>
        <w:t>.</w:t>
      </w:r>
    </w:p>
    <w:p w:rsidR="008169F3" w:rsidRPr="00F92A6C" w:rsidRDefault="008169F3" w:rsidP="008169F3">
      <w:pPr>
        <w:ind w:firstLine="709"/>
        <w:rPr>
          <w:szCs w:val="28"/>
        </w:rPr>
      </w:pPr>
      <w:r w:rsidRPr="00F92A6C">
        <w:rPr>
          <w:szCs w:val="28"/>
        </w:rPr>
        <w:t xml:space="preserve">2. </w:t>
      </w:r>
      <w:proofErr w:type="gramStart"/>
      <w:r w:rsidRPr="00F92A6C">
        <w:rPr>
          <w:szCs w:val="28"/>
        </w:rPr>
        <w:t>Контроль за</w:t>
      </w:r>
      <w:proofErr w:type="gramEnd"/>
      <w:r w:rsidRPr="00F92A6C">
        <w:rPr>
          <w:szCs w:val="28"/>
        </w:rPr>
        <w:t xml:space="preserve"> исполнением настоящего постановления </w:t>
      </w:r>
      <w:r w:rsidR="001F06B8">
        <w:rPr>
          <w:szCs w:val="28"/>
        </w:rPr>
        <w:t>оставляю за собой.</w:t>
      </w:r>
    </w:p>
    <w:p w:rsidR="008169F3" w:rsidRDefault="008169F3" w:rsidP="008169F3">
      <w:pPr>
        <w:autoSpaceDE w:val="0"/>
        <w:autoSpaceDN w:val="0"/>
        <w:adjustRightInd w:val="0"/>
        <w:ind w:firstLine="720"/>
        <w:rPr>
          <w:szCs w:val="28"/>
        </w:rPr>
      </w:pPr>
    </w:p>
    <w:p w:rsidR="008169F3" w:rsidRPr="00F92A6C" w:rsidRDefault="008169F3" w:rsidP="008169F3">
      <w:pPr>
        <w:autoSpaceDE w:val="0"/>
        <w:autoSpaceDN w:val="0"/>
        <w:adjustRightInd w:val="0"/>
        <w:ind w:firstLine="720"/>
        <w:rPr>
          <w:szCs w:val="28"/>
        </w:rPr>
      </w:pPr>
    </w:p>
    <w:p w:rsidR="001D146D" w:rsidRDefault="001D146D" w:rsidP="001D146D">
      <w:pPr>
        <w:rPr>
          <w:rFonts w:cs="Times New Roman"/>
          <w:b/>
          <w:bCs/>
          <w:szCs w:val="28"/>
        </w:rPr>
      </w:pPr>
      <w:r>
        <w:rPr>
          <w:rFonts w:cs="Times New Roman"/>
          <w:b/>
          <w:bCs/>
          <w:szCs w:val="28"/>
        </w:rPr>
        <w:t>Первый заместитель главы</w:t>
      </w:r>
    </w:p>
    <w:p w:rsidR="001D146D" w:rsidRDefault="001D146D" w:rsidP="001D146D">
      <w:pPr>
        <w:rPr>
          <w:rFonts w:cs="Times New Roman"/>
          <w:b/>
          <w:bCs/>
          <w:szCs w:val="28"/>
        </w:rPr>
      </w:pPr>
      <w:r>
        <w:rPr>
          <w:rFonts w:cs="Times New Roman"/>
          <w:b/>
          <w:bCs/>
          <w:szCs w:val="28"/>
        </w:rPr>
        <w:t>администрации Озинского</w:t>
      </w:r>
    </w:p>
    <w:p w:rsidR="001D146D" w:rsidRDefault="001D146D" w:rsidP="001D146D">
      <w:pPr>
        <w:rPr>
          <w:rFonts w:cs="Times New Roman"/>
          <w:b/>
          <w:bCs/>
          <w:szCs w:val="28"/>
        </w:rPr>
      </w:pPr>
      <w:r>
        <w:rPr>
          <w:rFonts w:cs="Times New Roman"/>
          <w:b/>
          <w:bCs/>
          <w:szCs w:val="28"/>
        </w:rPr>
        <w:t xml:space="preserve">муниципального района                                             </w:t>
      </w:r>
      <w:r>
        <w:rPr>
          <w:rFonts w:cs="Times New Roman"/>
          <w:b/>
          <w:bCs/>
          <w:szCs w:val="28"/>
        </w:rPr>
        <w:tab/>
      </w:r>
      <w:r>
        <w:rPr>
          <w:rFonts w:cs="Times New Roman"/>
          <w:b/>
          <w:bCs/>
          <w:szCs w:val="28"/>
        </w:rPr>
        <w:tab/>
      </w:r>
      <w:r>
        <w:rPr>
          <w:rFonts w:cs="Times New Roman"/>
          <w:b/>
          <w:bCs/>
          <w:szCs w:val="28"/>
        </w:rPr>
        <w:tab/>
        <w:t xml:space="preserve"> </w:t>
      </w:r>
      <w:proofErr w:type="spellStart"/>
      <w:r>
        <w:rPr>
          <w:rFonts w:cs="Times New Roman"/>
          <w:b/>
          <w:bCs/>
          <w:szCs w:val="28"/>
        </w:rPr>
        <w:t>Д.В.Перин</w:t>
      </w:r>
      <w:proofErr w:type="spellEnd"/>
      <w:r>
        <w:rPr>
          <w:rFonts w:cs="Times New Roman"/>
          <w:b/>
          <w:bCs/>
          <w:szCs w:val="28"/>
        </w:rPr>
        <w:t xml:space="preserve">  </w:t>
      </w:r>
    </w:p>
    <w:p w:rsidR="001D146D" w:rsidRDefault="001D146D" w:rsidP="001D146D">
      <w:pPr>
        <w:rPr>
          <w:bCs/>
          <w:sz w:val="24"/>
          <w:szCs w:val="20"/>
          <w:lang w:eastAsia="zh-CN" w:bidi="hi-IN"/>
        </w:rPr>
      </w:pPr>
    </w:p>
    <w:p w:rsidR="001D146D" w:rsidRPr="001F06B8" w:rsidRDefault="001D146D" w:rsidP="001D146D">
      <w:pPr>
        <w:rPr>
          <w:bCs/>
          <w:sz w:val="24"/>
          <w:szCs w:val="20"/>
          <w:lang w:eastAsia="zh-CN" w:bidi="hi-IN"/>
        </w:rPr>
      </w:pPr>
      <w:r w:rsidRPr="001F06B8">
        <w:rPr>
          <w:bCs/>
          <w:sz w:val="24"/>
          <w:szCs w:val="20"/>
          <w:lang w:eastAsia="zh-CN" w:bidi="hi-IN"/>
        </w:rPr>
        <w:t>НПА подготовили:</w:t>
      </w:r>
    </w:p>
    <w:p w:rsidR="001D146D" w:rsidRPr="001F06B8" w:rsidRDefault="001D146D" w:rsidP="001D146D">
      <w:pPr>
        <w:rPr>
          <w:bCs/>
          <w:sz w:val="24"/>
          <w:szCs w:val="20"/>
          <w:lang w:eastAsia="zh-CN" w:bidi="hi-IN"/>
        </w:rPr>
      </w:pPr>
      <w:r w:rsidRPr="001F06B8">
        <w:rPr>
          <w:bCs/>
          <w:sz w:val="24"/>
          <w:szCs w:val="20"/>
          <w:lang w:eastAsia="zh-CN" w:bidi="hi-IN"/>
        </w:rPr>
        <w:t>Начальник правового отдела</w:t>
      </w:r>
      <w:r w:rsidRPr="001F06B8">
        <w:rPr>
          <w:bCs/>
          <w:sz w:val="24"/>
          <w:szCs w:val="20"/>
          <w:lang w:eastAsia="zh-CN" w:bidi="hi-IN"/>
        </w:rPr>
        <w:tab/>
      </w:r>
      <w:r w:rsidRPr="001F06B8">
        <w:rPr>
          <w:bCs/>
          <w:sz w:val="24"/>
          <w:szCs w:val="20"/>
          <w:lang w:eastAsia="zh-CN" w:bidi="hi-IN"/>
        </w:rPr>
        <w:tab/>
      </w:r>
      <w:r w:rsidRPr="001F06B8">
        <w:rPr>
          <w:bCs/>
          <w:sz w:val="24"/>
          <w:szCs w:val="20"/>
          <w:lang w:eastAsia="zh-CN" w:bidi="hi-IN"/>
        </w:rPr>
        <w:tab/>
      </w:r>
      <w:r w:rsidRPr="001F06B8">
        <w:rPr>
          <w:bCs/>
          <w:sz w:val="24"/>
          <w:szCs w:val="20"/>
          <w:lang w:eastAsia="zh-CN" w:bidi="hi-IN"/>
        </w:rPr>
        <w:tab/>
      </w:r>
      <w:r w:rsidRPr="001F06B8">
        <w:rPr>
          <w:bCs/>
          <w:sz w:val="24"/>
          <w:szCs w:val="20"/>
          <w:lang w:eastAsia="zh-CN" w:bidi="hi-IN"/>
        </w:rPr>
        <w:tab/>
      </w:r>
      <w:r w:rsidRPr="001F06B8">
        <w:rPr>
          <w:bCs/>
          <w:sz w:val="24"/>
          <w:szCs w:val="20"/>
          <w:lang w:eastAsia="zh-CN" w:bidi="hi-IN"/>
        </w:rPr>
        <w:tab/>
        <w:t>О.В. Коныгина</w:t>
      </w:r>
    </w:p>
    <w:p w:rsidR="008169F3" w:rsidRDefault="001D146D" w:rsidP="001D146D">
      <w:pPr>
        <w:rPr>
          <w:b/>
        </w:rPr>
      </w:pPr>
      <w:r w:rsidRPr="001F06B8">
        <w:rPr>
          <w:bCs/>
          <w:sz w:val="24"/>
          <w:szCs w:val="20"/>
          <w:lang w:eastAsia="zh-CN" w:bidi="hi-IN"/>
        </w:rPr>
        <w:t>Начальник отдела архитектуры</w:t>
      </w:r>
      <w:r w:rsidRPr="001F06B8">
        <w:rPr>
          <w:bCs/>
          <w:sz w:val="24"/>
          <w:szCs w:val="20"/>
          <w:lang w:eastAsia="zh-CN" w:bidi="hi-IN"/>
        </w:rPr>
        <w:tab/>
      </w:r>
      <w:r w:rsidRPr="001F06B8">
        <w:rPr>
          <w:bCs/>
          <w:sz w:val="24"/>
          <w:szCs w:val="20"/>
          <w:lang w:eastAsia="zh-CN" w:bidi="hi-IN"/>
        </w:rPr>
        <w:tab/>
      </w:r>
      <w:r w:rsidRPr="001F06B8">
        <w:rPr>
          <w:bCs/>
          <w:sz w:val="24"/>
          <w:szCs w:val="20"/>
          <w:lang w:eastAsia="zh-CN" w:bidi="hi-IN"/>
        </w:rPr>
        <w:tab/>
      </w:r>
      <w:r w:rsidRPr="001F06B8">
        <w:rPr>
          <w:bCs/>
          <w:sz w:val="24"/>
          <w:szCs w:val="20"/>
          <w:lang w:eastAsia="zh-CN" w:bidi="hi-IN"/>
        </w:rPr>
        <w:tab/>
      </w:r>
      <w:r w:rsidR="001F06B8">
        <w:rPr>
          <w:bCs/>
          <w:sz w:val="24"/>
          <w:szCs w:val="20"/>
          <w:lang w:eastAsia="zh-CN" w:bidi="hi-IN"/>
        </w:rPr>
        <w:tab/>
      </w:r>
      <w:bookmarkStart w:id="0" w:name="_GoBack"/>
      <w:bookmarkEnd w:id="0"/>
      <w:r w:rsidRPr="001F06B8">
        <w:rPr>
          <w:bCs/>
          <w:sz w:val="24"/>
          <w:szCs w:val="20"/>
          <w:lang w:eastAsia="zh-CN" w:bidi="hi-IN"/>
        </w:rPr>
        <w:tab/>
        <w:t>И.А. Стариков</w:t>
      </w:r>
      <w:r w:rsidR="008169F3">
        <w:rPr>
          <w:b/>
        </w:rPr>
        <w:br w:type="page"/>
      </w:r>
    </w:p>
    <w:p w:rsidR="001D146D" w:rsidRPr="001D146D" w:rsidRDefault="001D146D" w:rsidP="001D146D">
      <w:pPr>
        <w:ind w:left="6804"/>
        <w:rPr>
          <w:rFonts w:eastAsia="Times New Roman" w:cs="Times New Roman"/>
          <w:bCs/>
          <w:sz w:val="24"/>
          <w:szCs w:val="28"/>
        </w:rPr>
      </w:pPr>
      <w:r w:rsidRPr="001D146D">
        <w:rPr>
          <w:rFonts w:eastAsia="Times New Roman" w:cs="Times New Roman"/>
          <w:bCs/>
          <w:sz w:val="24"/>
          <w:szCs w:val="28"/>
        </w:rPr>
        <w:lastRenderedPageBreak/>
        <w:t>Приложение к постановлению от 11.03.2025г. №7</w:t>
      </w:r>
      <w:r>
        <w:rPr>
          <w:rFonts w:eastAsia="Times New Roman" w:cs="Times New Roman"/>
          <w:bCs/>
          <w:sz w:val="24"/>
          <w:szCs w:val="28"/>
        </w:rPr>
        <w:t>5</w:t>
      </w:r>
    </w:p>
    <w:p w:rsidR="001D146D" w:rsidRDefault="001D146D" w:rsidP="00BE44B6">
      <w:pPr>
        <w:jc w:val="center"/>
        <w:rPr>
          <w:b/>
        </w:rPr>
      </w:pPr>
    </w:p>
    <w:p w:rsidR="007250AE" w:rsidRPr="00BF7359" w:rsidRDefault="007250AE" w:rsidP="00BE44B6">
      <w:pPr>
        <w:jc w:val="center"/>
        <w:rPr>
          <w:b/>
        </w:rPr>
      </w:pPr>
      <w:r w:rsidRPr="00BF7359">
        <w:rPr>
          <w:b/>
        </w:rPr>
        <w:t>Административный регламент</w:t>
      </w:r>
    </w:p>
    <w:p w:rsidR="007250AE" w:rsidRPr="00BF7359" w:rsidRDefault="007250AE" w:rsidP="00BE44B6">
      <w:pPr>
        <w:jc w:val="center"/>
        <w:rPr>
          <w:b/>
        </w:rPr>
      </w:pPr>
      <w:r w:rsidRPr="00BF7359">
        <w:rPr>
          <w:b/>
        </w:rPr>
        <w:t>предоставления муниципальной услуги</w:t>
      </w:r>
    </w:p>
    <w:p w:rsidR="007250AE" w:rsidRPr="00BF7359" w:rsidRDefault="007250AE" w:rsidP="00BE44B6">
      <w:pPr>
        <w:jc w:val="center"/>
        <w:rPr>
          <w:b/>
        </w:rPr>
      </w:pPr>
      <w:r w:rsidRPr="00BF7359">
        <w:rPr>
          <w:b/>
        </w:rPr>
        <w:t>«Установка информационной вывески, согласование дизайн-проекта</w:t>
      </w:r>
    </w:p>
    <w:p w:rsidR="007250AE" w:rsidRPr="00BF7359" w:rsidRDefault="007250AE" w:rsidP="00BE44B6">
      <w:pPr>
        <w:jc w:val="center"/>
        <w:rPr>
          <w:b/>
        </w:rPr>
      </w:pPr>
      <w:r w:rsidRPr="00BF7359">
        <w:rPr>
          <w:b/>
        </w:rPr>
        <w:t xml:space="preserve">размещения вывески на территории </w:t>
      </w:r>
      <w:r w:rsidR="004E2B5E" w:rsidRPr="00BF7359">
        <w:rPr>
          <w:b/>
        </w:rPr>
        <w:t>Озинского</w:t>
      </w:r>
      <w:r w:rsidRPr="00BF7359">
        <w:rPr>
          <w:b/>
        </w:rPr>
        <w:t xml:space="preserve"> муниципального района </w:t>
      </w:r>
      <w:r w:rsidR="004E2B5E" w:rsidRPr="00BF7359">
        <w:rPr>
          <w:b/>
        </w:rPr>
        <w:t xml:space="preserve">Саратовской </w:t>
      </w:r>
      <w:r w:rsidRPr="00BF7359">
        <w:rPr>
          <w:b/>
        </w:rPr>
        <w:t>области»</w:t>
      </w:r>
    </w:p>
    <w:p w:rsidR="007250AE" w:rsidRPr="00BF7359" w:rsidRDefault="007250AE" w:rsidP="007250AE"/>
    <w:p w:rsidR="007250AE" w:rsidRPr="00BF7359" w:rsidRDefault="007250AE" w:rsidP="004E2B5E">
      <w:pPr>
        <w:ind w:firstLine="709"/>
        <w:rPr>
          <w:b/>
        </w:rPr>
      </w:pPr>
      <w:r w:rsidRPr="00BF7359">
        <w:rPr>
          <w:b/>
        </w:rPr>
        <w:t>1. Общие положения</w:t>
      </w:r>
    </w:p>
    <w:p w:rsidR="007250AE" w:rsidRPr="00BF7359" w:rsidRDefault="007250AE" w:rsidP="004E2B5E">
      <w:pPr>
        <w:ind w:firstLine="709"/>
      </w:pPr>
    </w:p>
    <w:p w:rsidR="007250AE" w:rsidRPr="00BF7359" w:rsidRDefault="007250AE" w:rsidP="004E2B5E">
      <w:pPr>
        <w:ind w:firstLine="709"/>
      </w:pPr>
      <w:r w:rsidRPr="00BF7359">
        <w:t>1.1. Административный регламент предоставления муниципальной услуги «Установка информационной вывески, согласование дизайн-проекта размещения вывески» устанавливает порядок и стандарт предоставления муниципальной услуги.</w:t>
      </w:r>
    </w:p>
    <w:p w:rsidR="007250AE" w:rsidRPr="00BF7359" w:rsidRDefault="007250AE" w:rsidP="004E2B5E">
      <w:pPr>
        <w:ind w:firstLine="709"/>
      </w:pPr>
      <w:r w:rsidRPr="00BF7359">
        <w:t>1.2. Заявителями, имеющими право на получение муниципальной услуги, являются:</w:t>
      </w:r>
    </w:p>
    <w:p w:rsidR="007250AE" w:rsidRPr="00BF7359" w:rsidRDefault="007250AE" w:rsidP="004E2B5E">
      <w:pPr>
        <w:ind w:firstLine="709"/>
      </w:pPr>
      <w:r w:rsidRPr="00BF7359">
        <w:t>–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7250AE" w:rsidRPr="00BF7359" w:rsidRDefault="007250AE" w:rsidP="004E2B5E">
      <w:pPr>
        <w:ind w:firstLine="709"/>
      </w:pPr>
      <w:r w:rsidRPr="00BF7359">
        <w:t>– индивидуальные предприниматели;</w:t>
      </w:r>
    </w:p>
    <w:p w:rsidR="007250AE" w:rsidRPr="00BF7359" w:rsidRDefault="007250AE" w:rsidP="004E2B5E">
      <w:pPr>
        <w:ind w:firstLine="709"/>
      </w:pPr>
      <w:r w:rsidRPr="00BF7359">
        <w:t>– юридические лица.</w:t>
      </w:r>
    </w:p>
    <w:p w:rsidR="007250AE" w:rsidRPr="00BF7359" w:rsidRDefault="007250AE" w:rsidP="004E2B5E">
      <w:pPr>
        <w:ind w:firstLine="709"/>
      </w:pPr>
      <w:r w:rsidRPr="00BF7359">
        <w:t>Представлять интересы заявителя имеют право:</w:t>
      </w:r>
    </w:p>
    <w:p w:rsidR="007250AE" w:rsidRPr="00BF7359" w:rsidRDefault="007250AE" w:rsidP="004E2B5E">
      <w:pPr>
        <w:ind w:firstLine="709"/>
      </w:pPr>
      <w:r w:rsidRPr="00BF7359">
        <w:t>– лица, действующие в соответствии с учредительными документами от имени юридического лица без доверенности;</w:t>
      </w:r>
    </w:p>
    <w:p w:rsidR="007250AE" w:rsidRPr="00BF7359" w:rsidRDefault="007250AE" w:rsidP="004E2B5E">
      <w:pPr>
        <w:ind w:firstLine="709"/>
      </w:pPr>
      <w:r w:rsidRPr="00BF7359">
        <w:t>– представители юридического лица, индивидуального предпринимателя или физического лица в силу полномочий на основании доверенности.</w:t>
      </w:r>
    </w:p>
    <w:p w:rsidR="007250AE" w:rsidRPr="00BF7359" w:rsidRDefault="007250AE" w:rsidP="004E2B5E">
      <w:pPr>
        <w:ind w:firstLine="709"/>
      </w:pPr>
      <w:r w:rsidRPr="00BF7359">
        <w:t>1.3. Информация о местах нахождения органов местного самоуправления (далее –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w:t>
      </w:r>
    </w:p>
    <w:p w:rsidR="007250AE" w:rsidRPr="00BF7359" w:rsidRDefault="007250AE" w:rsidP="004E2B5E">
      <w:pPr>
        <w:ind w:firstLine="709"/>
      </w:pPr>
      <w:r w:rsidRPr="00BF7359">
        <w:t>и муниципальных услуг, графиках работы, контактных телефонов и т.д. (далее – сведения информационного характера) размещаются:</w:t>
      </w:r>
    </w:p>
    <w:p w:rsidR="007250AE" w:rsidRPr="00BF7359" w:rsidRDefault="007250AE" w:rsidP="004E2B5E">
      <w:pPr>
        <w:ind w:firstLine="709"/>
      </w:pPr>
      <w:r w:rsidRPr="00BF7359">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250AE" w:rsidRPr="00BF7359" w:rsidRDefault="007250AE" w:rsidP="004E2B5E">
      <w:pPr>
        <w:ind w:firstLine="709"/>
      </w:pPr>
      <w:r w:rsidRPr="00BF7359">
        <w:t>на</w:t>
      </w:r>
      <w:r w:rsidR="001D7BC6" w:rsidRPr="00BF7359">
        <w:t xml:space="preserve"> официальном </w:t>
      </w:r>
      <w:r w:rsidRPr="00BF7359">
        <w:t>сайте Администрации</w:t>
      </w:r>
      <w:r w:rsidR="001D7BC6" w:rsidRPr="00BF7359">
        <w:t xml:space="preserve"> в сети Интернет</w:t>
      </w:r>
      <w:r w:rsidRPr="00BF7359">
        <w:t>: http://</w:t>
      </w:r>
      <w:proofErr w:type="spellStart"/>
      <w:r w:rsidR="001D7BC6" w:rsidRPr="00BF7359">
        <w:rPr>
          <w:lang w:val="en-US"/>
        </w:rPr>
        <w:t>ozinki</w:t>
      </w:r>
      <w:proofErr w:type="spellEnd"/>
      <w:r w:rsidR="001D7BC6" w:rsidRPr="00BF7359">
        <w:t>.</w:t>
      </w:r>
      <w:proofErr w:type="spellStart"/>
      <w:r w:rsidR="001D7BC6" w:rsidRPr="00BF7359">
        <w:rPr>
          <w:lang w:val="en-US"/>
        </w:rPr>
        <w:t>sarmo</w:t>
      </w:r>
      <w:proofErr w:type="spellEnd"/>
      <w:r w:rsidR="001D7BC6" w:rsidRPr="00BF7359">
        <w:t>.</w:t>
      </w:r>
      <w:proofErr w:type="spellStart"/>
      <w:r w:rsidR="001D7BC6" w:rsidRPr="00BF7359">
        <w:rPr>
          <w:lang w:val="en-US"/>
        </w:rPr>
        <w:t>ru</w:t>
      </w:r>
      <w:proofErr w:type="spellEnd"/>
      <w:r w:rsidRPr="00BF7359">
        <w:t>;</w:t>
      </w:r>
    </w:p>
    <w:p w:rsidR="007250AE" w:rsidRPr="00BF7359" w:rsidRDefault="007250AE" w:rsidP="004E2B5E">
      <w:pPr>
        <w:ind w:firstLine="709"/>
      </w:pPr>
      <w:r w:rsidRPr="00BF7359">
        <w:t xml:space="preserve">на сайте Государственного бюджетного учреждения </w:t>
      </w:r>
      <w:r w:rsidR="001D7BC6" w:rsidRPr="00BF7359">
        <w:t>Саратовской области</w:t>
      </w:r>
      <w:r w:rsidRPr="00BF7359">
        <w:t xml:space="preserve"> «Многофункциональный центр предоставления государственных и муниципальных услуг» (далее – ГБУ </w:t>
      </w:r>
      <w:r w:rsidR="001D7BC6" w:rsidRPr="00BF7359">
        <w:t>С</w:t>
      </w:r>
      <w:r w:rsidRPr="00BF7359">
        <w:t>О «МФЦ»): http://mfc</w:t>
      </w:r>
      <w:r w:rsidR="001D7BC6" w:rsidRPr="00BF7359">
        <w:t>64</w:t>
      </w:r>
      <w:r w:rsidRPr="00BF7359">
        <w:t>.ru/;</w:t>
      </w:r>
    </w:p>
    <w:p w:rsidR="007250AE" w:rsidRPr="00BF7359" w:rsidRDefault="007250AE" w:rsidP="004E2B5E">
      <w:pPr>
        <w:ind w:firstLine="709"/>
      </w:pPr>
      <w:r w:rsidRPr="00BF7359">
        <w:t>на Едином портале государственных услуг (далее – ЕПГУ): www.gosuslugi.ru;</w:t>
      </w:r>
    </w:p>
    <w:p w:rsidR="007250AE" w:rsidRPr="00BF7359" w:rsidRDefault="007250AE" w:rsidP="004E2B5E">
      <w:pPr>
        <w:ind w:firstLine="709"/>
      </w:pPr>
      <w:r w:rsidRPr="00BF7359">
        <w:t>в государственной информационной системе «Реестр государственных и муниципальных услуг» (далее – Реестр).</w:t>
      </w:r>
    </w:p>
    <w:p w:rsidR="007250AE" w:rsidRPr="00BF7359" w:rsidRDefault="007250AE" w:rsidP="004E2B5E">
      <w:pPr>
        <w:ind w:firstLine="709"/>
      </w:pPr>
    </w:p>
    <w:p w:rsidR="007250AE" w:rsidRPr="00BF7359" w:rsidRDefault="007250AE" w:rsidP="004E2B5E">
      <w:pPr>
        <w:ind w:firstLine="709"/>
        <w:rPr>
          <w:b/>
        </w:rPr>
      </w:pPr>
      <w:r w:rsidRPr="00BF7359">
        <w:rPr>
          <w:b/>
        </w:rPr>
        <w:t>2. Стандарт предоставления муниципальной услуги</w:t>
      </w:r>
    </w:p>
    <w:p w:rsidR="007250AE" w:rsidRPr="00BF7359" w:rsidRDefault="007250AE" w:rsidP="004E2B5E">
      <w:pPr>
        <w:ind w:firstLine="709"/>
      </w:pPr>
    </w:p>
    <w:p w:rsidR="007250AE" w:rsidRPr="00BF7359" w:rsidRDefault="007250AE" w:rsidP="004E2B5E">
      <w:pPr>
        <w:ind w:firstLine="709"/>
      </w:pPr>
      <w:r w:rsidRPr="00BF7359">
        <w:t>2.1. Полное наименование муниципальной услуги: «Установка информационной вывески, согласование дизайн-проекта размещения вывески».</w:t>
      </w:r>
    </w:p>
    <w:p w:rsidR="007250AE" w:rsidRPr="00BF7359" w:rsidRDefault="007250AE" w:rsidP="004E2B5E">
      <w:pPr>
        <w:ind w:firstLine="709"/>
      </w:pPr>
      <w:r w:rsidRPr="00BF7359">
        <w:t>Сокращенное наименование муниципальной услуги отсутствует.</w:t>
      </w:r>
    </w:p>
    <w:p w:rsidR="007250AE" w:rsidRPr="00BF7359" w:rsidRDefault="007250AE" w:rsidP="004E2B5E">
      <w:pPr>
        <w:ind w:firstLine="709"/>
      </w:pPr>
      <w:r w:rsidRPr="00BF7359">
        <w:t>2.2. Муниципальную услугу предоставляет</w:t>
      </w:r>
      <w:r w:rsidR="001D7BC6" w:rsidRPr="00BF7359">
        <w:t xml:space="preserve"> отдела архитектуры, строительства, ЖКХ</w:t>
      </w:r>
      <w:r w:rsidRPr="00BF7359">
        <w:t xml:space="preserve"> администраци</w:t>
      </w:r>
      <w:r w:rsidR="001D7BC6" w:rsidRPr="00BF7359">
        <w:t>и</w:t>
      </w:r>
      <w:r w:rsidRPr="00BF7359">
        <w:t xml:space="preserve"> </w:t>
      </w:r>
      <w:r w:rsidR="001D7BC6" w:rsidRPr="00BF7359">
        <w:t>Озинского муниципального района Саратовской области (далее - отдел).</w:t>
      </w:r>
    </w:p>
    <w:p w:rsidR="007250AE" w:rsidRPr="00BF7359" w:rsidRDefault="007250AE" w:rsidP="004E2B5E">
      <w:pPr>
        <w:ind w:firstLine="709"/>
      </w:pPr>
      <w:r w:rsidRPr="00BF7359">
        <w:t>В предоставлении муниципальной услуги участвуют:</w:t>
      </w:r>
    </w:p>
    <w:p w:rsidR="007250AE" w:rsidRPr="00BF7359" w:rsidRDefault="007250AE" w:rsidP="004E2B5E">
      <w:pPr>
        <w:ind w:firstLine="709"/>
      </w:pPr>
      <w:r w:rsidRPr="00BF7359">
        <w:t xml:space="preserve">– Управление Федеральной налоговой службы России по </w:t>
      </w:r>
      <w:r w:rsidR="001D7BC6" w:rsidRPr="00BF7359">
        <w:t>Саратовской области</w:t>
      </w:r>
      <w:r w:rsidRPr="00BF7359">
        <w:t>;</w:t>
      </w:r>
    </w:p>
    <w:p w:rsidR="007250AE" w:rsidRPr="00BF7359" w:rsidRDefault="007250AE" w:rsidP="004E2B5E">
      <w:pPr>
        <w:ind w:firstLine="709"/>
      </w:pPr>
      <w:r w:rsidRPr="00BF7359">
        <w:t>– Управление Федеральной службы государственной регистрации, кадастра и картографии;</w:t>
      </w:r>
    </w:p>
    <w:p w:rsidR="007250AE" w:rsidRPr="00BF7359" w:rsidRDefault="007250AE" w:rsidP="004E2B5E">
      <w:pPr>
        <w:ind w:firstLine="709"/>
      </w:pPr>
      <w:r w:rsidRPr="00BF7359">
        <w:t xml:space="preserve">– Комитет по сохранению культурного наследия </w:t>
      </w:r>
      <w:r w:rsidR="001D7BC6" w:rsidRPr="00BF7359">
        <w:t>Саратовской</w:t>
      </w:r>
      <w:r w:rsidRPr="00BF7359">
        <w:t xml:space="preserve"> области;</w:t>
      </w:r>
    </w:p>
    <w:p w:rsidR="007250AE" w:rsidRPr="00BF7359" w:rsidRDefault="007250AE" w:rsidP="004E2B5E">
      <w:pPr>
        <w:ind w:firstLine="709"/>
      </w:pPr>
      <w:r w:rsidRPr="00BF7359">
        <w:t xml:space="preserve">– ГБУ </w:t>
      </w:r>
      <w:r w:rsidR="001D7BC6" w:rsidRPr="00BF7359">
        <w:t>С</w:t>
      </w:r>
      <w:r w:rsidRPr="00BF7359">
        <w:t>О «МФЦ».</w:t>
      </w:r>
    </w:p>
    <w:p w:rsidR="007250AE" w:rsidRPr="00BF7359" w:rsidRDefault="007250AE" w:rsidP="004E2B5E">
      <w:pPr>
        <w:ind w:firstLine="709"/>
      </w:pPr>
      <w:r w:rsidRPr="00BF7359">
        <w:t>Заявление на получение муниципальной услуги с комплектом документов принимаются:</w:t>
      </w:r>
    </w:p>
    <w:p w:rsidR="007250AE" w:rsidRPr="00BF7359" w:rsidRDefault="007250AE" w:rsidP="004E2B5E">
      <w:pPr>
        <w:ind w:firstLine="709"/>
      </w:pPr>
      <w:r w:rsidRPr="00BF7359">
        <w:t>1) при личной явке:</w:t>
      </w:r>
      <w:r w:rsidR="001D7BC6" w:rsidRPr="00BF7359">
        <w:t xml:space="preserve"> в отделе, присутственных и </w:t>
      </w:r>
      <w:r w:rsidRPr="00BF7359">
        <w:t xml:space="preserve">удаленных рабочих местах ГБУ </w:t>
      </w:r>
      <w:r w:rsidR="001D7BC6" w:rsidRPr="00BF7359">
        <w:t>С</w:t>
      </w:r>
      <w:r w:rsidRPr="00BF7359">
        <w:t>О «МФЦ»;</w:t>
      </w:r>
    </w:p>
    <w:p w:rsidR="007250AE" w:rsidRPr="00BF7359" w:rsidRDefault="007250AE" w:rsidP="004E2B5E">
      <w:pPr>
        <w:ind w:firstLine="709"/>
      </w:pPr>
      <w:r w:rsidRPr="00BF7359">
        <w:t>2) без личной явки:</w:t>
      </w:r>
      <w:r w:rsidR="001D7BC6" w:rsidRPr="00BF7359">
        <w:t xml:space="preserve"> </w:t>
      </w:r>
      <w:r w:rsidRPr="00BF7359">
        <w:t>в электронной форме через личный кабинет заявителя на ЕПГУ.</w:t>
      </w:r>
    </w:p>
    <w:p w:rsidR="007250AE" w:rsidRPr="00BF7359" w:rsidRDefault="007250AE" w:rsidP="004E2B5E">
      <w:pPr>
        <w:ind w:firstLine="709"/>
      </w:pPr>
      <w:r w:rsidRPr="00BF7359">
        <w:t>Заявитель имеет право записаться на прием для подачи заявления о предоставлении услуги следующими способами:</w:t>
      </w:r>
    </w:p>
    <w:p w:rsidR="007250AE" w:rsidRPr="00BF7359" w:rsidRDefault="007250AE" w:rsidP="004E2B5E">
      <w:pPr>
        <w:ind w:firstLine="709"/>
      </w:pPr>
      <w:r w:rsidRPr="00BF7359">
        <w:t>1) посредством ЕПГУ – в МФЦ;</w:t>
      </w:r>
    </w:p>
    <w:p w:rsidR="007250AE" w:rsidRPr="00BF7359" w:rsidRDefault="007250AE" w:rsidP="004E2B5E">
      <w:pPr>
        <w:ind w:firstLine="709"/>
      </w:pPr>
      <w:r w:rsidRPr="00BF7359">
        <w:t>2) по телефону – в</w:t>
      </w:r>
      <w:r w:rsidR="001D7BC6" w:rsidRPr="00BF7359">
        <w:t xml:space="preserve"> отдел, в </w:t>
      </w:r>
      <w:r w:rsidRPr="00BF7359">
        <w:t>МФЦ;</w:t>
      </w:r>
    </w:p>
    <w:p w:rsidR="007250AE" w:rsidRPr="00BF7359" w:rsidRDefault="007250AE" w:rsidP="004E2B5E">
      <w:pPr>
        <w:ind w:firstLine="709"/>
      </w:pPr>
      <w:r w:rsidRPr="00BF7359">
        <w:t xml:space="preserve">3) посредством сайта ГБУ </w:t>
      </w:r>
      <w:r w:rsidR="001D7BC6" w:rsidRPr="00BF7359">
        <w:t>С</w:t>
      </w:r>
      <w:r w:rsidRPr="00BF7359">
        <w:t>О «МФЦ» – в МФЦ.</w:t>
      </w:r>
    </w:p>
    <w:p w:rsidR="007250AE" w:rsidRPr="00BF7359" w:rsidRDefault="007250AE" w:rsidP="004E2B5E">
      <w:pPr>
        <w:ind w:firstLine="709"/>
      </w:pPr>
      <w:r w:rsidRPr="00BF7359">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7250AE" w:rsidRPr="00BF7359" w:rsidRDefault="007250AE" w:rsidP="004E2B5E">
      <w:pPr>
        <w:ind w:firstLine="709"/>
      </w:pPr>
      <w:r w:rsidRPr="00BF7359">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ГБУ </w:t>
      </w:r>
      <w:r w:rsidR="001D7BC6" w:rsidRPr="00BF7359">
        <w:t>С</w:t>
      </w:r>
      <w:r w:rsidRPr="00BF7359">
        <w:t>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7250AE" w:rsidRPr="00BF7359" w:rsidRDefault="007250AE" w:rsidP="004E2B5E">
      <w:pPr>
        <w:ind w:firstLine="709"/>
      </w:pPr>
      <w:r w:rsidRPr="00BF7359">
        <w:t>2.2.2. При предоставлении муниципальной услуги в электронной форме идентификация и аутентификация могут осуществляться посредством:</w:t>
      </w:r>
    </w:p>
    <w:p w:rsidR="007250AE" w:rsidRPr="00BF7359" w:rsidRDefault="007250AE" w:rsidP="004E2B5E">
      <w:pPr>
        <w:ind w:firstLine="709"/>
      </w:pPr>
      <w:r w:rsidRPr="00BF7359">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BF7359">
        <w:lastRenderedPageBreak/>
        <w:t>идентификации и аутентификации, при условии совпадения сведений о физическом лице в указанных информационных системах;</w:t>
      </w:r>
    </w:p>
    <w:p w:rsidR="007250AE" w:rsidRPr="00BF7359" w:rsidRDefault="007250AE" w:rsidP="004E2B5E">
      <w:pPr>
        <w:ind w:firstLine="709"/>
      </w:pPr>
      <w:r w:rsidRPr="00BF7359">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7250AE" w:rsidRPr="00BF7359" w:rsidRDefault="007250AE" w:rsidP="004E2B5E">
      <w:pPr>
        <w:ind w:firstLine="709"/>
      </w:pPr>
      <w:r w:rsidRPr="00BF7359">
        <w:t>2.3. Результатом предоставления муниципальной услуги является:</w:t>
      </w:r>
    </w:p>
    <w:p w:rsidR="007250AE" w:rsidRPr="00BF7359" w:rsidRDefault="007250AE" w:rsidP="004E2B5E">
      <w:pPr>
        <w:ind w:firstLine="709"/>
      </w:pPr>
      <w:r w:rsidRPr="00BF7359">
        <w:t>– Выдача заявителю уведомления о согласовании установки информационной вывески, дизайн-проекта размещения вывески по форме согласно приложению № 4 к настоящему регламенту;</w:t>
      </w:r>
    </w:p>
    <w:p w:rsidR="007250AE" w:rsidRPr="00BF7359" w:rsidRDefault="007250AE" w:rsidP="004E2B5E">
      <w:pPr>
        <w:ind w:firstLine="709"/>
      </w:pPr>
      <w:r w:rsidRPr="00BF7359">
        <w:t>– Выдача заявителю мотивированного решения об отказе в предоставлении услуги по форме согласно приложению № 5 к настоящему регламенту.</w:t>
      </w:r>
    </w:p>
    <w:p w:rsidR="007250AE" w:rsidRPr="00BF7359" w:rsidRDefault="007250AE" w:rsidP="004E2B5E">
      <w:pPr>
        <w:ind w:firstLine="709"/>
      </w:pPr>
      <w:r w:rsidRPr="00BF7359">
        <w:t>Результат предоставления муниципальной услуги предоставляется</w:t>
      </w:r>
    </w:p>
    <w:p w:rsidR="007250AE" w:rsidRPr="00BF7359" w:rsidRDefault="007250AE" w:rsidP="004E2B5E">
      <w:pPr>
        <w:ind w:firstLine="709"/>
      </w:pPr>
      <w:r w:rsidRPr="00BF7359">
        <w:t>(в соответствии со способом, указанным заявителем при подаче заявления и документов):</w:t>
      </w:r>
    </w:p>
    <w:p w:rsidR="007250AE" w:rsidRPr="00BF7359" w:rsidRDefault="007250AE" w:rsidP="004E2B5E">
      <w:pPr>
        <w:ind w:firstLine="709"/>
      </w:pPr>
      <w:r w:rsidRPr="00BF7359">
        <w:t>1) при личной явке:</w:t>
      </w:r>
      <w:r w:rsidR="00BF7359">
        <w:t xml:space="preserve"> в администрации муниципального района (Администрации), </w:t>
      </w:r>
      <w:r w:rsidRPr="00BF7359">
        <w:t xml:space="preserve">в филиалах, отделах, удаленных рабочих местах ГБУ </w:t>
      </w:r>
      <w:r w:rsidR="00BF7359">
        <w:t>С</w:t>
      </w:r>
      <w:r w:rsidRPr="00BF7359">
        <w:t>О «МФЦ»;</w:t>
      </w:r>
    </w:p>
    <w:p w:rsidR="007250AE" w:rsidRPr="00BF7359" w:rsidRDefault="007250AE" w:rsidP="004E2B5E">
      <w:pPr>
        <w:ind w:firstLine="709"/>
      </w:pPr>
      <w:r w:rsidRPr="00BF7359">
        <w:t>2) без личной явки:</w:t>
      </w:r>
      <w:r w:rsidR="00BF7359">
        <w:t xml:space="preserve"> </w:t>
      </w:r>
      <w:r w:rsidRPr="00BF7359">
        <w:t>в электронной форме через личный кабинет заявителя на ЕПГУ.</w:t>
      </w:r>
    </w:p>
    <w:p w:rsidR="007250AE" w:rsidRPr="00BF7359" w:rsidRDefault="007250AE" w:rsidP="004E2B5E">
      <w:pPr>
        <w:ind w:firstLine="709"/>
      </w:pPr>
      <w:r w:rsidRPr="00BF7359">
        <w:t>2.4. Срок предоставления муниципальной услуги составляет 10 рабочих дней</w:t>
      </w:r>
      <w:r w:rsidR="00BF7359">
        <w:t xml:space="preserve"> </w:t>
      </w:r>
      <w:r w:rsidRPr="00BF7359">
        <w:t>с даты поступления (регистрации) заявления в Администрацию.</w:t>
      </w:r>
    </w:p>
    <w:p w:rsidR="007250AE" w:rsidRPr="00BF7359" w:rsidRDefault="007250AE" w:rsidP="004E2B5E">
      <w:pPr>
        <w:ind w:firstLine="709"/>
      </w:pPr>
      <w:r w:rsidRPr="00BF7359">
        <w:t>2.5. Правовые основания для предоставления муниципальной услуги предусмотрены:</w:t>
      </w:r>
    </w:p>
    <w:p w:rsidR="007250AE" w:rsidRPr="00BF7359" w:rsidRDefault="007250AE" w:rsidP="004E2B5E">
      <w:pPr>
        <w:ind w:firstLine="709"/>
      </w:pPr>
      <w:r w:rsidRPr="00BF7359">
        <w:t>1) Закон РФ от 7 февраля 1992 г. № 2300-I «О защите прав потребителей»;</w:t>
      </w:r>
    </w:p>
    <w:p w:rsidR="007250AE" w:rsidRPr="00BF7359" w:rsidRDefault="007250AE" w:rsidP="004E2B5E">
      <w:pPr>
        <w:ind w:firstLine="709"/>
      </w:pPr>
      <w:r w:rsidRPr="00BF7359">
        <w:t>2) Федеральный закон от 25 июня 2002 года № 73-ФЗ «Об объектах культурного наследия (памятниках истории и культуры) народов Российской Федерации»;</w:t>
      </w:r>
    </w:p>
    <w:p w:rsidR="007250AE" w:rsidRPr="00BF7359" w:rsidRDefault="007250AE" w:rsidP="004E2B5E">
      <w:pPr>
        <w:ind w:firstLine="709"/>
      </w:pPr>
      <w:r w:rsidRPr="00BF7359">
        <w:t xml:space="preserve">3) Распоряжение Правительства </w:t>
      </w:r>
      <w:r w:rsidR="00AF6C85">
        <w:t>Российской Федерации от 18 сентября 2019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rsidR="007250AE" w:rsidRPr="00BF7359" w:rsidRDefault="007250AE" w:rsidP="004E2B5E">
      <w:pPr>
        <w:ind w:firstLine="709"/>
      </w:pPr>
      <w:r w:rsidRPr="00BF7359">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F6C85" w:rsidRDefault="007250AE" w:rsidP="004E2B5E">
      <w:pPr>
        <w:ind w:firstLine="709"/>
      </w:pPr>
      <w:r w:rsidRPr="00BF7359">
        <w:t>1) заявление о предоставлении услуги по форме в соответствии с приложением № 1 к настоящему административному регламенту</w:t>
      </w:r>
      <w:r w:rsidR="00AF6C85">
        <w:t>;</w:t>
      </w:r>
    </w:p>
    <w:p w:rsidR="007250AE" w:rsidRPr="00BF7359" w:rsidRDefault="007250AE" w:rsidP="004E2B5E">
      <w:pPr>
        <w:ind w:firstLine="709"/>
      </w:pPr>
      <w:r w:rsidRPr="00BF7359">
        <w:t xml:space="preserve">2) документ, удостоверяющий личность заявителя: документы, удостоверяющие личность гражданина Российской Федерации, в том числе </w:t>
      </w:r>
      <w:r w:rsidRPr="00BF7359">
        <w:lastRenderedPageBreak/>
        <w:t>военнослужащего, документы, удостоверяющие личность иностранного гражданина, лица без гражданства, включая вид на жительство и удостоверение беженца – в случае представления заявления и прилагаемых к нему документов посредством личного обращения в Администрацию МО</w:t>
      </w:r>
      <w:r w:rsidR="00AF6C85">
        <w:t>,</w:t>
      </w:r>
      <w:r w:rsidRPr="00BF7359">
        <w:t xml:space="preserve"> в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250AE" w:rsidRPr="00BF7359" w:rsidRDefault="007250AE" w:rsidP="004E2B5E">
      <w:pPr>
        <w:ind w:firstLine="709"/>
      </w:pPr>
      <w:r w:rsidRPr="00BF7359">
        <w:t>3) документ, удостоверяющий право (полномочия) представителя юридического лица, если с заявлением обращается представитель заявителя:</w:t>
      </w:r>
    </w:p>
    <w:p w:rsidR="007250AE" w:rsidRPr="00BF7359" w:rsidRDefault="007250AE" w:rsidP="004E2B5E">
      <w:pPr>
        <w:ind w:firstLine="709"/>
      </w:pPr>
      <w:r w:rsidRPr="00BF7359">
        <w:t>– доверенность, удостоверенная нотариально/главой местной администрации поселения и специально уполномоченным должностным лицом местного самоуправления поселения/главой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w:t>
      </w:r>
    </w:p>
    <w:p w:rsidR="007250AE" w:rsidRPr="00BF7359" w:rsidRDefault="007250AE" w:rsidP="004E2B5E">
      <w:pPr>
        <w:ind w:firstLine="709"/>
      </w:pPr>
      <w:r w:rsidRPr="00BF7359">
        <w:t>– доверенность, удостоверенная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
    <w:p w:rsidR="007250AE" w:rsidRPr="00BF7359" w:rsidRDefault="007250AE" w:rsidP="004E2B5E">
      <w:pPr>
        <w:ind w:firstLine="709"/>
      </w:pPr>
      <w:r w:rsidRPr="00BF7359">
        <w:t>– доверенность в простой письменной форме.</w:t>
      </w:r>
    </w:p>
    <w:p w:rsidR="007250AE" w:rsidRPr="00BF7359" w:rsidRDefault="007250AE" w:rsidP="004E2B5E">
      <w:pPr>
        <w:ind w:firstLine="709"/>
      </w:pPr>
      <w:r w:rsidRPr="00BF7359">
        <w:t>4) дизайн-проект (паспорт) вывески, оформленный в соответствии с требованиями, указанными в приложении 3 к настоящему регламенту;</w:t>
      </w:r>
    </w:p>
    <w:p w:rsidR="007250AE" w:rsidRPr="00BF7359" w:rsidRDefault="007250AE" w:rsidP="004E2B5E">
      <w:pPr>
        <w:ind w:firstLine="709"/>
      </w:pPr>
      <w:r w:rsidRPr="00BF7359">
        <w:t>5) документ, подтверждающий право собственности (пользования) на зарегистрированные товарный знак или знак обслуживания в случае их размещения на вывеске;</w:t>
      </w:r>
    </w:p>
    <w:p w:rsidR="007250AE" w:rsidRPr="00BF7359" w:rsidRDefault="007250AE" w:rsidP="004E2B5E">
      <w:pPr>
        <w:ind w:firstLine="709"/>
      </w:pPr>
      <w:r w:rsidRPr="00BF7359">
        <w:t>6) 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недвижимости.</w:t>
      </w:r>
    </w:p>
    <w:p w:rsidR="007250AE" w:rsidRPr="00BF7359" w:rsidRDefault="007250AE" w:rsidP="004E2B5E">
      <w:pPr>
        <w:ind w:firstLine="709"/>
      </w:pPr>
      <w:r w:rsidRPr="00BF7359">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и подлежащих представлению в рамках межведомственного информационного взаимодействия:</w:t>
      </w:r>
    </w:p>
    <w:p w:rsidR="007250AE" w:rsidRPr="00BF7359" w:rsidRDefault="007250AE" w:rsidP="004E2B5E">
      <w:pPr>
        <w:ind w:firstLine="709"/>
      </w:pPr>
      <w:r w:rsidRPr="00BF7359">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7250AE" w:rsidRPr="00BF7359" w:rsidRDefault="007250AE" w:rsidP="004E2B5E">
      <w:pPr>
        <w:ind w:firstLine="709"/>
      </w:pPr>
      <w:r w:rsidRPr="00BF7359">
        <w:t>1) сведения из Единого государственного реестра юридических лиц, в случае подачи заявления юридическим лицом;</w:t>
      </w:r>
    </w:p>
    <w:p w:rsidR="007250AE" w:rsidRPr="00BF7359" w:rsidRDefault="007250AE" w:rsidP="004E2B5E">
      <w:pPr>
        <w:ind w:firstLine="709"/>
      </w:pPr>
      <w:r w:rsidRPr="00BF7359">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7250AE" w:rsidRPr="00BF7359" w:rsidRDefault="007250AE" w:rsidP="004E2B5E">
      <w:pPr>
        <w:ind w:firstLine="709"/>
      </w:pPr>
      <w:r w:rsidRPr="00BF7359">
        <w:lastRenderedPageBreak/>
        <w:t>3) 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rsidR="007250AE" w:rsidRPr="00BF7359" w:rsidRDefault="007250AE" w:rsidP="004E2B5E">
      <w:pPr>
        <w:ind w:firstLine="709"/>
      </w:pPr>
      <w:r w:rsidRPr="00BF7359">
        <w:t xml:space="preserve">4) согласие комитета по сохранению культурного наследия </w:t>
      </w:r>
      <w:r w:rsidR="00AF6C85">
        <w:t>Саратовской об</w:t>
      </w:r>
      <w:r w:rsidRPr="00BF7359">
        <w:t>ласти (если место расположения вывески – объект культурного наследия).</w:t>
      </w:r>
    </w:p>
    <w:p w:rsidR="007250AE" w:rsidRPr="00BF7359" w:rsidRDefault="007250AE" w:rsidP="004E2B5E">
      <w:pPr>
        <w:ind w:firstLine="709"/>
      </w:pPr>
      <w:r w:rsidRPr="00BF7359">
        <w:t>Заявитель вправе представить документы (сведения), указанные в пункте 2.7 настоящего регламента, по собственной инициативе.</w:t>
      </w:r>
    </w:p>
    <w:p w:rsidR="007250AE" w:rsidRPr="00BF7359" w:rsidRDefault="007250AE" w:rsidP="004E2B5E">
      <w:pPr>
        <w:ind w:firstLine="709"/>
      </w:pPr>
      <w:r w:rsidRPr="00BF7359">
        <w:t>2.7.1. При предоставлении муниципальной услуги запрещается требовать от Заявителя:</w:t>
      </w:r>
    </w:p>
    <w:p w:rsidR="007250AE" w:rsidRPr="00BF7359" w:rsidRDefault="007250AE" w:rsidP="004E2B5E">
      <w:pPr>
        <w:ind w:firstLine="709"/>
      </w:pPr>
      <w:r w:rsidRPr="00BF7359">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50AE" w:rsidRPr="00BF7359" w:rsidRDefault="007250AE" w:rsidP="004E2B5E">
      <w:pPr>
        <w:ind w:firstLine="709"/>
      </w:pPr>
      <w:r w:rsidRPr="00BF7359">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w:t>
      </w:r>
      <w:r w:rsidR="00AF6C85">
        <w:t xml:space="preserve"> </w:t>
      </w:r>
      <w:r w:rsidRPr="00BF7359">
        <w:t>«Об организации предоставления государственных и муниципальных услуг»</w:t>
      </w:r>
      <w:r w:rsidR="00AF6C85">
        <w:t xml:space="preserve"> </w:t>
      </w:r>
      <w:r w:rsidRPr="00BF7359">
        <w:t>(далее – Федеральный закон от 27.07.2010 № 210-ФЗ);</w:t>
      </w:r>
    </w:p>
    <w:p w:rsidR="007250AE" w:rsidRPr="00BF7359" w:rsidRDefault="007250AE" w:rsidP="004E2B5E">
      <w:pPr>
        <w:ind w:firstLine="709"/>
      </w:pPr>
      <w:r w:rsidRPr="00BF7359">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 210-ФЗ;</w:t>
      </w:r>
    </w:p>
    <w:p w:rsidR="007250AE" w:rsidRPr="00BF7359" w:rsidRDefault="007250AE" w:rsidP="004E2B5E">
      <w:pPr>
        <w:ind w:firstLine="709"/>
      </w:pPr>
      <w:r w:rsidRPr="00BF7359">
        <w:t>–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250AE" w:rsidRPr="00BF7359" w:rsidRDefault="007250AE" w:rsidP="004E2B5E">
      <w:pPr>
        <w:ind w:firstLine="709"/>
      </w:pPr>
      <w:r w:rsidRPr="00BF7359">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250AE" w:rsidRPr="00BF7359" w:rsidRDefault="007250AE" w:rsidP="004E2B5E">
      <w:pPr>
        <w:ind w:firstLine="709"/>
      </w:pPr>
      <w:r w:rsidRPr="00BF7359">
        <w:t>2.7.2. При наступлении событий, являющихся основанием для предоставления муниципальной услуги, ОМСУ, предоставляющая муниципальную услугу, вправе:</w:t>
      </w:r>
    </w:p>
    <w:p w:rsidR="007250AE" w:rsidRPr="00BF7359" w:rsidRDefault="007250AE" w:rsidP="004E2B5E">
      <w:pPr>
        <w:ind w:firstLine="709"/>
      </w:pPr>
      <w:r w:rsidRPr="00BF7359">
        <w:lastRenderedPageBreak/>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250AE" w:rsidRPr="00BF7359" w:rsidRDefault="007250AE" w:rsidP="004E2B5E">
      <w:pPr>
        <w:ind w:firstLine="709"/>
      </w:pPr>
      <w:r w:rsidRPr="00BF7359">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7250AE" w:rsidRPr="00BF7359" w:rsidRDefault="007250AE" w:rsidP="004E2B5E">
      <w:pPr>
        <w:ind w:firstLine="709"/>
      </w:pPr>
      <w:r w:rsidRPr="00BF7359">
        <w:t>2.8. Основания для приостановления предоставления муниципальной услуги: не предусмотрены.</w:t>
      </w:r>
    </w:p>
    <w:p w:rsidR="007250AE" w:rsidRPr="00BF7359" w:rsidRDefault="007250AE" w:rsidP="004E2B5E">
      <w:pPr>
        <w:ind w:firstLine="709"/>
      </w:pPr>
      <w:r w:rsidRPr="00BF7359">
        <w:t>2.9. Исчерпывающий перечень оснований для отказа в приеме документов, необходимых для предоставления муниципальной услуги:</w:t>
      </w:r>
    </w:p>
    <w:p w:rsidR="00AF6C85" w:rsidRDefault="00AF6C85" w:rsidP="004E2B5E">
      <w:pPr>
        <w:ind w:firstLine="709"/>
      </w:pPr>
      <w:r>
        <w:t>- п</w:t>
      </w:r>
      <w:r w:rsidR="007250AE" w:rsidRPr="00BF7359">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7250AE" w:rsidRPr="00BF7359" w:rsidRDefault="00AF6C85" w:rsidP="004E2B5E">
      <w:pPr>
        <w:ind w:firstLine="709"/>
      </w:pPr>
      <w:r>
        <w:t>- п</w:t>
      </w:r>
      <w:r w:rsidR="007250AE" w:rsidRPr="00BF7359">
        <w:t>редставленные заявителем документы не отвечают требованиям, установленным административным регламентом:</w:t>
      </w:r>
    </w:p>
    <w:p w:rsidR="007250AE" w:rsidRPr="00BF7359" w:rsidRDefault="007250AE" w:rsidP="004E2B5E">
      <w:pPr>
        <w:ind w:firstLine="709"/>
      </w:pPr>
      <w:r w:rsidRPr="00BF7359">
        <w:t>2.1)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250AE" w:rsidRPr="00BF7359" w:rsidRDefault="007250AE" w:rsidP="004E2B5E">
      <w:pPr>
        <w:ind w:firstLine="709"/>
      </w:pPr>
      <w:r w:rsidRPr="00BF7359">
        <w:t>2.2)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250AE" w:rsidRPr="00BF7359" w:rsidRDefault="007250AE" w:rsidP="004E2B5E">
      <w:pPr>
        <w:ind w:firstLine="709"/>
      </w:pPr>
      <w:r w:rsidRPr="00BF7359">
        <w:t>2.3) представленные документы или сведения утратили силу на момент</w:t>
      </w:r>
      <w:r w:rsidR="00AF6C85">
        <w:t xml:space="preserve"> </w:t>
      </w:r>
      <w:r w:rsidRPr="00BF7359">
        <w:t>обращения за услугой;</w:t>
      </w:r>
    </w:p>
    <w:p w:rsidR="007250AE" w:rsidRPr="00BF7359" w:rsidRDefault="007250AE" w:rsidP="004E2B5E">
      <w:pPr>
        <w:ind w:firstLine="709"/>
      </w:pPr>
      <w:r w:rsidRPr="00BF7359">
        <w:t>2.4) подача запроса о предоставлении услуги и документов, необходимых для</w:t>
      </w:r>
      <w:r w:rsidR="00AF6C85">
        <w:t xml:space="preserve"> </w:t>
      </w:r>
      <w:r w:rsidRPr="00BF7359">
        <w:t>предоставления услуги, в электронной форме с нарушением установленных</w:t>
      </w:r>
      <w:r w:rsidR="00AF6C85">
        <w:t xml:space="preserve"> </w:t>
      </w:r>
      <w:r w:rsidRPr="00BF7359">
        <w:t>требований;</w:t>
      </w:r>
    </w:p>
    <w:p w:rsidR="007250AE" w:rsidRPr="00BF7359" w:rsidRDefault="007250AE" w:rsidP="004E2B5E">
      <w:pPr>
        <w:ind w:firstLine="709"/>
      </w:pPr>
      <w:r w:rsidRPr="00BF7359">
        <w:t>2.5) неполное заполнение полей в форме заявления, в том числе в интерактивной форме заявления на ЕПГУ.</w:t>
      </w:r>
      <w:r w:rsidR="00AF6C85">
        <w:t xml:space="preserve"> </w:t>
      </w:r>
      <w:r w:rsidRPr="00BF7359">
        <w:t>Заявление о предоставлении услуги подано в ОМСУ, в полномочия которых не входит предоставление услуги.</w:t>
      </w:r>
    </w:p>
    <w:p w:rsidR="007250AE" w:rsidRPr="00BF7359" w:rsidRDefault="007250AE" w:rsidP="004E2B5E">
      <w:pPr>
        <w:ind w:firstLine="709"/>
      </w:pPr>
      <w:r w:rsidRPr="00BF7359">
        <w:t>Отсутствие права на предоставление государственной услуги:</w:t>
      </w:r>
    </w:p>
    <w:p w:rsidR="00AF6C85" w:rsidRDefault="00FA5D3A" w:rsidP="004E2B5E">
      <w:pPr>
        <w:ind w:firstLine="709"/>
      </w:pPr>
      <w:r>
        <w:t>2.6</w:t>
      </w:r>
      <w:r w:rsidR="007250AE" w:rsidRPr="00BF7359">
        <w:t>) Заявление подано лицом, не уполномоченным на осуществление таких действий.</w:t>
      </w:r>
    </w:p>
    <w:p w:rsidR="007250AE" w:rsidRPr="00BF7359" w:rsidRDefault="007250AE" w:rsidP="004E2B5E">
      <w:pPr>
        <w:ind w:firstLine="709"/>
      </w:pPr>
      <w:r w:rsidRPr="00BF7359">
        <w:t>2.10. Исчерпывающий перечень оснований для отказа в предоставлении муниципальной услуги:</w:t>
      </w:r>
    </w:p>
    <w:p w:rsidR="007250AE" w:rsidRPr="00BF7359" w:rsidRDefault="00AF6C85" w:rsidP="004E2B5E">
      <w:pPr>
        <w:ind w:firstLine="709"/>
      </w:pPr>
      <w:r>
        <w:t>- п</w:t>
      </w:r>
      <w:r w:rsidR="007250AE" w:rsidRPr="00BF7359">
        <w:t>редставленные заявителем документы не отвечают требованиям, установленным административным регламентом:</w:t>
      </w:r>
    </w:p>
    <w:p w:rsidR="007250AE" w:rsidRPr="00BF7359" w:rsidRDefault="007250AE" w:rsidP="004E2B5E">
      <w:pPr>
        <w:ind w:firstLine="709"/>
      </w:pPr>
      <w:r w:rsidRPr="00BF7359">
        <w:lastRenderedPageBreak/>
        <w:t>– несоответствие дизайн-проекта вывески требованиям к архитектурному облику территории, требованиям к вывескам, указанным в соответствующих правовых актах, в том числе в правилах благоустройства;</w:t>
      </w:r>
    </w:p>
    <w:p w:rsidR="007250AE" w:rsidRPr="00BF7359" w:rsidRDefault="007250AE" w:rsidP="004E2B5E">
      <w:pPr>
        <w:ind w:firstLine="709"/>
      </w:pPr>
      <w:r w:rsidRPr="00BF7359">
        <w:t>– документы (сведения), представленные заявителем, противоречат</w:t>
      </w:r>
      <w:r w:rsidR="00AF6C85">
        <w:t xml:space="preserve"> </w:t>
      </w:r>
      <w:r w:rsidRPr="00BF7359">
        <w:t>документам (сведениям), полученным в рамках межведомственного</w:t>
      </w:r>
      <w:r w:rsidR="00AF6C85">
        <w:t xml:space="preserve"> </w:t>
      </w:r>
      <w:r w:rsidRPr="00BF7359">
        <w:t>взаимодействия.</w:t>
      </w:r>
    </w:p>
    <w:p w:rsidR="007250AE" w:rsidRPr="00BF7359" w:rsidRDefault="007250AE" w:rsidP="004E2B5E">
      <w:pPr>
        <w:ind w:firstLine="709"/>
      </w:pPr>
      <w:r w:rsidRPr="00BF7359">
        <w:t>Отсутствие права на предоставление муниципальной услуги:</w:t>
      </w:r>
    </w:p>
    <w:p w:rsidR="007250AE" w:rsidRPr="00BF7359" w:rsidRDefault="007250AE" w:rsidP="004E2B5E">
      <w:pPr>
        <w:ind w:firstLine="709"/>
      </w:pPr>
      <w:r w:rsidRPr="00BF7359">
        <w:t>– нарушение требований статей 33, 41 – 44, 47.3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rsidR="007250AE" w:rsidRPr="00BF7359" w:rsidRDefault="007250AE" w:rsidP="004E2B5E">
      <w:pPr>
        <w:ind w:firstLine="709"/>
      </w:pPr>
      <w:r w:rsidRPr="00BF7359">
        <w:t>– отсутствие у заявителя прав на товарный знак, указанный в дизайн-проекте размещения вывески.</w:t>
      </w:r>
    </w:p>
    <w:p w:rsidR="007250AE" w:rsidRPr="00BF7359" w:rsidRDefault="007250AE" w:rsidP="004E2B5E">
      <w:pPr>
        <w:ind w:firstLine="709"/>
      </w:pPr>
      <w:r w:rsidRPr="00BF7359">
        <w:t>2.11. Порядок, размер и основания взимаемой платы за предоставление муниципальной услуги:</w:t>
      </w:r>
    </w:p>
    <w:p w:rsidR="007250AE" w:rsidRPr="00BF7359" w:rsidRDefault="00AF6C85" w:rsidP="004E2B5E">
      <w:pPr>
        <w:ind w:firstLine="709"/>
      </w:pPr>
      <w:r>
        <w:t>- п</w:t>
      </w:r>
      <w:r w:rsidR="007250AE" w:rsidRPr="00BF7359">
        <w:t>редоставление муниципальной услуги осуществляется бесплатно.</w:t>
      </w:r>
    </w:p>
    <w:p w:rsidR="007250AE" w:rsidRPr="00BF7359" w:rsidRDefault="007250AE" w:rsidP="004E2B5E">
      <w:pPr>
        <w:ind w:firstLine="709"/>
      </w:pPr>
      <w:r w:rsidRPr="00BF7359">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250AE" w:rsidRPr="00BF7359" w:rsidRDefault="007250AE" w:rsidP="004E2B5E">
      <w:pPr>
        <w:ind w:firstLine="709"/>
      </w:pPr>
      <w:r w:rsidRPr="00BF7359">
        <w:t>2.13. Срок регистрации запроса заявителя о предоставлении муниципальной услуги составляет:</w:t>
      </w:r>
    </w:p>
    <w:p w:rsidR="007250AE" w:rsidRPr="00BF7359" w:rsidRDefault="00AF6C85" w:rsidP="004E2B5E">
      <w:pPr>
        <w:ind w:firstLine="709"/>
      </w:pPr>
      <w:r>
        <w:t xml:space="preserve">- </w:t>
      </w:r>
      <w:r w:rsidR="007250AE" w:rsidRPr="00BF7359">
        <w:t>при направлении запроса на бумажном носителе из МФЦ в ОМСУ– в день поступления запроса в ОМСУ;</w:t>
      </w:r>
    </w:p>
    <w:p w:rsidR="007250AE" w:rsidRPr="00BF7359" w:rsidRDefault="00AF6C85" w:rsidP="004E2B5E">
      <w:pPr>
        <w:ind w:firstLine="709"/>
      </w:pPr>
      <w:r>
        <w:t xml:space="preserve">- </w:t>
      </w:r>
      <w:r w:rsidR="007250AE" w:rsidRPr="00BF7359">
        <w:t>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7250AE" w:rsidRPr="00BF7359" w:rsidRDefault="007250AE" w:rsidP="004E2B5E">
      <w:pPr>
        <w:ind w:firstLine="709"/>
      </w:pPr>
      <w:r w:rsidRPr="00BF7359">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250AE" w:rsidRPr="00BF7359" w:rsidRDefault="007250AE" w:rsidP="004E2B5E">
      <w:pPr>
        <w:ind w:firstLine="709"/>
      </w:pPr>
      <w:r w:rsidRPr="00BF7359">
        <w:t>2.14.1. Предоставление муниципальной услуги осуществляется в специально выделенных для этих целей помещениях ОМСУ или в МФЦ.</w:t>
      </w:r>
    </w:p>
    <w:p w:rsidR="007250AE" w:rsidRPr="00BF7359" w:rsidRDefault="007250AE" w:rsidP="004E2B5E">
      <w:pPr>
        <w:ind w:firstLine="709"/>
      </w:pPr>
      <w:r w:rsidRPr="00BF7359">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250AE" w:rsidRPr="00BF7359" w:rsidRDefault="007250AE" w:rsidP="004E2B5E">
      <w:pPr>
        <w:ind w:firstLine="709"/>
      </w:pPr>
      <w:r w:rsidRPr="00BF7359">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250AE" w:rsidRPr="00BF7359" w:rsidRDefault="007250AE" w:rsidP="004E2B5E">
      <w:pPr>
        <w:ind w:firstLine="709"/>
      </w:pPr>
      <w:r w:rsidRPr="00BF7359">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7250AE" w:rsidRPr="00BF7359" w:rsidRDefault="007250AE" w:rsidP="004E2B5E">
      <w:pPr>
        <w:ind w:firstLine="709"/>
      </w:pPr>
      <w:r w:rsidRPr="00BF7359">
        <w:t>2.14.5. Вход в здание (помещение) и выход из него оборудуются лестницами с поручнями и пандусами для передвижения детских и инвалидных колясок.</w:t>
      </w:r>
    </w:p>
    <w:p w:rsidR="007250AE" w:rsidRPr="00BF7359" w:rsidRDefault="007250AE" w:rsidP="004E2B5E">
      <w:pPr>
        <w:ind w:firstLine="709"/>
      </w:pPr>
      <w:r w:rsidRPr="00BF7359">
        <w:t>2.14.6. В помещении организуется бесплатный туалет для посетителей, в том числе туалет, предназначенный для инвалидов.</w:t>
      </w:r>
    </w:p>
    <w:p w:rsidR="007250AE" w:rsidRPr="00BF7359" w:rsidRDefault="007250AE" w:rsidP="004E2B5E">
      <w:pPr>
        <w:ind w:firstLine="709"/>
      </w:pPr>
      <w:r w:rsidRPr="00BF7359">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7250AE" w:rsidRPr="00BF7359" w:rsidRDefault="007250AE" w:rsidP="004E2B5E">
      <w:pPr>
        <w:ind w:firstLine="709"/>
      </w:pPr>
      <w:r w:rsidRPr="00BF7359">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250AE" w:rsidRPr="00BF7359" w:rsidRDefault="007250AE" w:rsidP="004E2B5E">
      <w:pPr>
        <w:ind w:firstLine="709"/>
      </w:pPr>
      <w:r w:rsidRPr="00BF7359">
        <w:t xml:space="preserve">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F7359">
        <w:t>сурдопереводчика</w:t>
      </w:r>
      <w:proofErr w:type="spellEnd"/>
      <w:r w:rsidRPr="00BF7359">
        <w:t xml:space="preserve"> и </w:t>
      </w:r>
      <w:proofErr w:type="spellStart"/>
      <w:r w:rsidRPr="00BF7359">
        <w:t>тифлосурдопереводчика</w:t>
      </w:r>
      <w:proofErr w:type="spellEnd"/>
      <w:r w:rsidRPr="00BF7359">
        <w:t>.</w:t>
      </w:r>
    </w:p>
    <w:p w:rsidR="007250AE" w:rsidRPr="00BF7359" w:rsidRDefault="007250AE" w:rsidP="004E2B5E">
      <w:pPr>
        <w:ind w:firstLine="709"/>
      </w:pPr>
      <w:r w:rsidRPr="00BF7359">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250AE" w:rsidRPr="00BF7359" w:rsidRDefault="007250AE" w:rsidP="004E2B5E">
      <w:pPr>
        <w:ind w:firstLine="709"/>
      </w:pPr>
      <w:r w:rsidRPr="00BF7359">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250AE" w:rsidRPr="00BF7359" w:rsidRDefault="007250AE" w:rsidP="004E2B5E">
      <w:pPr>
        <w:ind w:firstLine="709"/>
      </w:pPr>
      <w:r w:rsidRPr="00BF7359">
        <w:t>2.14.12. Помещения приема и выдачи документов должны предусматривать места для ожидания, информирования и приема заявителей.</w:t>
      </w:r>
    </w:p>
    <w:p w:rsidR="007250AE" w:rsidRPr="00BF7359" w:rsidRDefault="007250AE" w:rsidP="004E2B5E">
      <w:pPr>
        <w:ind w:firstLine="709"/>
      </w:pPr>
      <w:r w:rsidRPr="00BF7359">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250AE" w:rsidRPr="00BF7359" w:rsidRDefault="007250AE" w:rsidP="004E2B5E">
      <w:pPr>
        <w:ind w:firstLine="709"/>
      </w:pPr>
      <w:r w:rsidRPr="00BF7359">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250AE" w:rsidRPr="00BF7359" w:rsidRDefault="007250AE" w:rsidP="004E2B5E">
      <w:pPr>
        <w:ind w:firstLine="709"/>
      </w:pPr>
      <w:r w:rsidRPr="00BF7359">
        <w:t>2.15. Показатели доступности и качества муниципальной услуги.</w:t>
      </w:r>
    </w:p>
    <w:p w:rsidR="007250AE" w:rsidRPr="00BF7359" w:rsidRDefault="007250AE" w:rsidP="004E2B5E">
      <w:pPr>
        <w:ind w:firstLine="709"/>
      </w:pPr>
      <w:r w:rsidRPr="00BF7359">
        <w:t>2.15.1. Показатели доступности муниципальной услуги (общие, применимые в отношении всех заявителей):</w:t>
      </w:r>
    </w:p>
    <w:p w:rsidR="007250AE" w:rsidRPr="00BF7359" w:rsidRDefault="007250AE" w:rsidP="004E2B5E">
      <w:pPr>
        <w:ind w:firstLine="709"/>
      </w:pPr>
      <w:r w:rsidRPr="00BF7359">
        <w:t>1) транспортная доступность к месту предоставления муниципальной услуги;</w:t>
      </w:r>
    </w:p>
    <w:p w:rsidR="007250AE" w:rsidRPr="00BF7359" w:rsidRDefault="007250AE" w:rsidP="004E2B5E">
      <w:pPr>
        <w:ind w:firstLine="709"/>
      </w:pPr>
      <w:r w:rsidRPr="00BF7359">
        <w:lastRenderedPageBreak/>
        <w:t>2) наличие указателей, обеспечивающих беспрепятственный доступ к помещениям, в которых предоставляется услуга;</w:t>
      </w:r>
    </w:p>
    <w:p w:rsidR="007250AE" w:rsidRPr="00BF7359" w:rsidRDefault="007250AE" w:rsidP="004E2B5E">
      <w:pPr>
        <w:ind w:firstLine="709"/>
      </w:pPr>
      <w:r w:rsidRPr="00BF7359">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w:t>
      </w:r>
    </w:p>
    <w:p w:rsidR="007250AE" w:rsidRPr="00BF7359" w:rsidRDefault="007250AE" w:rsidP="004E2B5E">
      <w:pPr>
        <w:ind w:firstLine="709"/>
      </w:pPr>
      <w:r w:rsidRPr="00BF7359">
        <w:t>4) предоставление муниципальной услуги любым доступным способом, предусмотренным действующим законодательством;</w:t>
      </w:r>
    </w:p>
    <w:p w:rsidR="007250AE" w:rsidRPr="00BF7359" w:rsidRDefault="007250AE" w:rsidP="004E2B5E">
      <w:pPr>
        <w:ind w:firstLine="709"/>
      </w:pPr>
      <w:r w:rsidRPr="00BF7359">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7250AE" w:rsidRPr="00BF7359" w:rsidRDefault="007250AE" w:rsidP="004E2B5E">
      <w:pPr>
        <w:ind w:firstLine="709"/>
      </w:pPr>
      <w:r w:rsidRPr="00BF7359">
        <w:t>2.15.2. Показатели доступности муниципальной услуги (специальные, применимые в отношении инвалидов):</w:t>
      </w:r>
    </w:p>
    <w:p w:rsidR="007250AE" w:rsidRPr="00BF7359" w:rsidRDefault="007250AE" w:rsidP="004E2B5E">
      <w:pPr>
        <w:ind w:firstLine="709"/>
      </w:pPr>
      <w:r w:rsidRPr="00BF7359">
        <w:t>1) наличие инфраструктуры, указанной в пункте 2.14;</w:t>
      </w:r>
    </w:p>
    <w:p w:rsidR="007250AE" w:rsidRPr="00BF7359" w:rsidRDefault="007250AE" w:rsidP="004E2B5E">
      <w:pPr>
        <w:ind w:firstLine="709"/>
      </w:pPr>
      <w:r w:rsidRPr="00BF7359">
        <w:t>2) исполнение требований доступности услуг для инвалидов;</w:t>
      </w:r>
    </w:p>
    <w:p w:rsidR="007250AE" w:rsidRPr="00BF7359" w:rsidRDefault="007250AE" w:rsidP="004E2B5E">
      <w:pPr>
        <w:ind w:firstLine="709"/>
      </w:pPr>
      <w:r w:rsidRPr="00BF7359">
        <w:t>3) обеспечение беспрепятственного доступа инвалидов к помещениям, в которых предоставляется муниципальная услуга;</w:t>
      </w:r>
    </w:p>
    <w:p w:rsidR="007250AE" w:rsidRPr="00BF7359" w:rsidRDefault="007250AE" w:rsidP="004E2B5E">
      <w:pPr>
        <w:ind w:firstLine="709"/>
      </w:pPr>
      <w:r w:rsidRPr="00BF7359">
        <w:t>2.15.3. Показатели качества муниципальной услуги:</w:t>
      </w:r>
    </w:p>
    <w:p w:rsidR="007250AE" w:rsidRPr="00BF7359" w:rsidRDefault="007250AE" w:rsidP="004E2B5E">
      <w:pPr>
        <w:ind w:firstLine="709"/>
      </w:pPr>
      <w:r w:rsidRPr="00BF7359">
        <w:t>1) соблюдение срока предоставления муниципальной услуги;</w:t>
      </w:r>
    </w:p>
    <w:p w:rsidR="007250AE" w:rsidRPr="00BF7359" w:rsidRDefault="007250AE" w:rsidP="004E2B5E">
      <w:pPr>
        <w:ind w:firstLine="709"/>
      </w:pPr>
      <w:r w:rsidRPr="00BF7359">
        <w:t>2) соблюдение времени ожидания в очереди при подаче запроса и получении результата;</w:t>
      </w:r>
    </w:p>
    <w:p w:rsidR="007250AE" w:rsidRPr="00BF7359" w:rsidRDefault="007250AE" w:rsidP="004E2B5E">
      <w:pPr>
        <w:ind w:firstLine="709"/>
      </w:pPr>
      <w:r w:rsidRPr="00BF7359">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7250AE" w:rsidRPr="00BF7359" w:rsidRDefault="007250AE" w:rsidP="004E2B5E">
      <w:pPr>
        <w:ind w:firstLine="709"/>
      </w:pPr>
      <w:r w:rsidRPr="00BF7359">
        <w:t>4) отсутствие жалоб на действия или бездействия должностных лиц ОМСУ, поданных в установленном порядке.</w:t>
      </w:r>
    </w:p>
    <w:p w:rsidR="007250AE" w:rsidRPr="00BF7359" w:rsidRDefault="007250AE" w:rsidP="004E2B5E">
      <w:pPr>
        <w:ind w:firstLine="709"/>
      </w:pPr>
      <w:r w:rsidRPr="00BF7359">
        <w:t>5)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7250AE" w:rsidRPr="00BF7359" w:rsidRDefault="007250AE" w:rsidP="004E2B5E">
      <w:pPr>
        <w:ind w:firstLine="709"/>
      </w:pPr>
      <w:r w:rsidRPr="00BF7359">
        <w:t>2.16. Получение услуг, которые являются необходимыми и обязательными для предоставления муниципальной услуги, не требуется.</w:t>
      </w:r>
    </w:p>
    <w:p w:rsidR="007250AE" w:rsidRPr="00BF7359" w:rsidRDefault="007250AE" w:rsidP="004E2B5E">
      <w:pPr>
        <w:ind w:firstLine="709"/>
      </w:pPr>
      <w:r w:rsidRPr="00BF7359">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250AE" w:rsidRPr="00BF7359" w:rsidRDefault="007250AE" w:rsidP="004E2B5E">
      <w:pPr>
        <w:ind w:firstLine="709"/>
      </w:pPr>
      <w:r w:rsidRPr="00BF7359">
        <w:t>2.17.1. Предоставление услуги по экстерриториальному принципу не предусмотрено.</w:t>
      </w:r>
    </w:p>
    <w:p w:rsidR="007250AE" w:rsidRPr="00BF7359" w:rsidRDefault="007250AE" w:rsidP="004E2B5E">
      <w:pPr>
        <w:ind w:firstLine="709"/>
      </w:pPr>
      <w:r w:rsidRPr="00BF7359">
        <w:t>2.17.2. Предоставление муниципальной услуги в электронной форме осуществляется при технической реализации услуги посредством ЕПГУ.</w:t>
      </w:r>
    </w:p>
    <w:p w:rsidR="00FA5D3A" w:rsidRDefault="00FA5D3A" w:rsidP="004E2B5E">
      <w:pPr>
        <w:ind w:firstLine="709"/>
        <w:rPr>
          <w:b/>
        </w:rPr>
      </w:pPr>
    </w:p>
    <w:p w:rsidR="007250AE" w:rsidRPr="00FA5D3A" w:rsidRDefault="007250AE" w:rsidP="004E2B5E">
      <w:pPr>
        <w:ind w:firstLine="709"/>
        <w:rPr>
          <w:b/>
        </w:rPr>
      </w:pPr>
      <w:r w:rsidRPr="00FA5D3A">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A5D3A" w:rsidRDefault="00FA5D3A" w:rsidP="004E2B5E">
      <w:pPr>
        <w:ind w:firstLine="709"/>
      </w:pPr>
    </w:p>
    <w:p w:rsidR="007250AE" w:rsidRPr="00BF7359" w:rsidRDefault="007250AE" w:rsidP="004E2B5E">
      <w:pPr>
        <w:ind w:firstLine="709"/>
      </w:pPr>
      <w:r w:rsidRPr="00BF7359">
        <w:t>3.1. Состав, последовательность и сроки выполнения административных процедур, требования к порядку их выполнения</w:t>
      </w:r>
      <w:r w:rsidR="000913C3">
        <w:t>.</w:t>
      </w:r>
    </w:p>
    <w:p w:rsidR="007250AE" w:rsidRPr="00BF7359" w:rsidRDefault="007250AE" w:rsidP="004E2B5E">
      <w:pPr>
        <w:ind w:firstLine="709"/>
      </w:pPr>
      <w:r w:rsidRPr="00BF7359">
        <w:lastRenderedPageBreak/>
        <w:t>3.1.1. Предоставление муниципальной услуги включает в себя следующие административные процедуры:</w:t>
      </w:r>
    </w:p>
    <w:p w:rsidR="007250AE" w:rsidRPr="00BF7359" w:rsidRDefault="007250AE" w:rsidP="004E2B5E">
      <w:pPr>
        <w:ind w:firstLine="709"/>
      </w:pPr>
      <w:r w:rsidRPr="00BF7359">
        <w:t>1) прием документов и регистрация заявления о предоставлении муниципальной услуги – 1 рабочий день;</w:t>
      </w:r>
    </w:p>
    <w:p w:rsidR="007250AE" w:rsidRPr="00BF7359" w:rsidRDefault="007250AE" w:rsidP="004E2B5E">
      <w:pPr>
        <w:ind w:firstLine="709"/>
      </w:pPr>
      <w:r w:rsidRPr="00BF7359">
        <w:t>2) рассмотрение заявления и документов о предоставлении муниципальной услуги – не более 5 рабочих дней.</w:t>
      </w:r>
    </w:p>
    <w:p w:rsidR="007250AE" w:rsidRPr="00BF7359" w:rsidRDefault="007250AE" w:rsidP="004E2B5E">
      <w:pPr>
        <w:ind w:firstLine="709"/>
      </w:pPr>
      <w:r w:rsidRPr="00BF7359">
        <w:t>3) принятие решения – 3 рабочих дней;</w:t>
      </w:r>
    </w:p>
    <w:p w:rsidR="007250AE" w:rsidRPr="00BF7359" w:rsidRDefault="007250AE" w:rsidP="004E2B5E">
      <w:pPr>
        <w:ind w:firstLine="709"/>
      </w:pPr>
      <w:r w:rsidRPr="00BF7359">
        <w:t>4) направление результата предоставления муниципальной услуги – 1 рабочий день.</w:t>
      </w:r>
    </w:p>
    <w:p w:rsidR="007250AE" w:rsidRPr="00BF7359" w:rsidRDefault="007250AE" w:rsidP="004E2B5E">
      <w:pPr>
        <w:ind w:firstLine="709"/>
      </w:pPr>
      <w:r w:rsidRPr="00BF7359">
        <w:t>3.1.2. Прием и регистрация заявления о предоставлении муниципальной услуги.</w:t>
      </w:r>
    </w:p>
    <w:p w:rsidR="007250AE" w:rsidRPr="00BF7359" w:rsidRDefault="007250AE" w:rsidP="004E2B5E">
      <w:pPr>
        <w:ind w:firstLine="709"/>
      </w:pPr>
      <w:r w:rsidRPr="00BF7359">
        <w:t>3.1.2.1. Основание для начала административной процедуры: поступление в Администрацию заявления и документов, установленных п. 2.6 административного регламента.</w:t>
      </w:r>
    </w:p>
    <w:p w:rsidR="007250AE" w:rsidRPr="00BF7359" w:rsidRDefault="007250AE" w:rsidP="004E2B5E">
      <w:pPr>
        <w:ind w:firstLine="709"/>
      </w:pPr>
      <w:r w:rsidRPr="00BF7359">
        <w:t>3.1.2.2. Содержание административного действия, продолжительность и(или) максимальный срок его выполнения:</w:t>
      </w:r>
    </w:p>
    <w:p w:rsidR="007250AE" w:rsidRPr="00BF7359" w:rsidRDefault="000913C3" w:rsidP="004E2B5E">
      <w:pPr>
        <w:ind w:firstLine="709"/>
      </w:pPr>
      <w:r>
        <w:t xml:space="preserve">- </w:t>
      </w:r>
      <w:r w:rsidR="007250AE" w:rsidRPr="00BF7359">
        <w:t>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или отказывает в приеме документов – 1 рабочий день.</w:t>
      </w:r>
    </w:p>
    <w:p w:rsidR="007250AE" w:rsidRPr="00BF7359" w:rsidRDefault="007250AE" w:rsidP="004E2B5E">
      <w:pPr>
        <w:ind w:firstLine="709"/>
      </w:pPr>
      <w:r w:rsidRPr="00BF7359">
        <w:t>3.1.2.3. Лицо, ответственное за выполнение административной процедуры: работник Администрации, ответственный за обработку входящих документов.</w:t>
      </w:r>
    </w:p>
    <w:p w:rsidR="007250AE" w:rsidRPr="00BF7359" w:rsidRDefault="007250AE" w:rsidP="004E2B5E">
      <w:pPr>
        <w:ind w:firstLine="709"/>
      </w:pPr>
      <w:r w:rsidRPr="00BF7359">
        <w:t>3.1.2.4. Критерии принятия решения: наличие/отсутствие оснований для отказа в приеме документов, перечисленных в пункте 2.9 административного регламента.</w:t>
      </w:r>
    </w:p>
    <w:p w:rsidR="007250AE" w:rsidRPr="00BF7359" w:rsidRDefault="007250AE" w:rsidP="004E2B5E">
      <w:pPr>
        <w:ind w:firstLine="709"/>
      </w:pPr>
      <w:r w:rsidRPr="00BF7359">
        <w:t>3.1.2.5. Результат выполнения административной процедуры: регистрация заявления и документов о предоставлении муниципальной услуги или отказ в приеме документов (по форме согласно приложению 6).</w:t>
      </w:r>
    </w:p>
    <w:p w:rsidR="007250AE" w:rsidRPr="00BF7359" w:rsidRDefault="007250AE" w:rsidP="004E2B5E">
      <w:pPr>
        <w:ind w:firstLine="709"/>
      </w:pPr>
      <w:r w:rsidRPr="00BF7359">
        <w:t>Максимальный срок выполнения действий – 1 рабочий день.</w:t>
      </w:r>
    </w:p>
    <w:p w:rsidR="007250AE" w:rsidRPr="00BF7359" w:rsidRDefault="007250AE" w:rsidP="004E2B5E">
      <w:pPr>
        <w:ind w:firstLine="709"/>
      </w:pPr>
      <w:r w:rsidRPr="00BF7359">
        <w:t>3.1.3. Рассмотрение заявления и документов о предоставлении муниципальной услуги.</w:t>
      </w:r>
    </w:p>
    <w:p w:rsidR="007250AE" w:rsidRPr="00BF7359" w:rsidRDefault="007250AE" w:rsidP="004E2B5E">
      <w:pPr>
        <w:ind w:firstLine="709"/>
      </w:pPr>
      <w:r w:rsidRPr="00BF7359">
        <w:t>3.1.3.1. Основание для начала административной процедуры: регистрация заявления.</w:t>
      </w:r>
    </w:p>
    <w:p w:rsidR="007250AE" w:rsidRPr="00BF7359" w:rsidRDefault="007250AE" w:rsidP="004E2B5E">
      <w:pPr>
        <w:ind w:firstLine="709"/>
      </w:pPr>
      <w:r w:rsidRPr="00BF7359">
        <w:t>3.1.3.2. Лицо, ответственное за выполнение административной процедуры: специалист Администрации, ответственный за формирование проекта решения.</w:t>
      </w:r>
    </w:p>
    <w:p w:rsidR="007250AE" w:rsidRPr="00BF7359" w:rsidRDefault="007250AE" w:rsidP="004E2B5E">
      <w:pPr>
        <w:ind w:firstLine="709"/>
      </w:pPr>
      <w:r w:rsidRPr="00BF7359">
        <w:t>3.1.3.3. Содержание административного действия, продолжительность и максимальный срок его выполнения:</w:t>
      </w:r>
    </w:p>
    <w:p w:rsidR="007250AE" w:rsidRPr="00BF7359" w:rsidRDefault="007250AE" w:rsidP="004E2B5E">
      <w:pPr>
        <w:ind w:firstLine="709"/>
      </w:pPr>
    </w:p>
    <w:p w:rsidR="007250AE" w:rsidRPr="00BF7359" w:rsidRDefault="007250AE" w:rsidP="004E2B5E">
      <w:pPr>
        <w:ind w:firstLine="709"/>
      </w:pPr>
      <w:r w:rsidRPr="00BF7359">
        <w:t>проверка документов на комплектность,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7250AE" w:rsidRPr="00BF7359" w:rsidRDefault="007250AE" w:rsidP="004E2B5E">
      <w:pPr>
        <w:ind w:firstLine="709"/>
      </w:pPr>
      <w:r w:rsidRPr="00BF7359">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w:t>
      </w:r>
      <w:r w:rsidRPr="00BF7359">
        <w:lastRenderedPageBreak/>
        <w:t>взаимодействия (в том числе в электронной форме), получение и рассмотрение ответов на межведомственные запросы в течение 5 рабочих дней с даты окончания первой административной процедуры.</w:t>
      </w:r>
    </w:p>
    <w:p w:rsidR="007250AE" w:rsidRPr="00BF7359" w:rsidRDefault="007250AE" w:rsidP="004E2B5E">
      <w:pPr>
        <w:ind w:firstLine="709"/>
      </w:pPr>
      <w:r w:rsidRPr="00BF7359">
        <w:t>формирование проекта решения по итогам рассмотрения заявления и документов</w:t>
      </w:r>
      <w:r w:rsidR="000913C3">
        <w:t>;</w:t>
      </w:r>
    </w:p>
    <w:p w:rsidR="007250AE" w:rsidRPr="00BF7359" w:rsidRDefault="007250AE" w:rsidP="004E2B5E">
      <w:pPr>
        <w:ind w:firstLine="709"/>
      </w:pPr>
      <w:r w:rsidRPr="00BF7359">
        <w:t>Максимальный срок выполнения административной процедуры – не более 5 рабочих дней.</w:t>
      </w:r>
    </w:p>
    <w:p w:rsidR="007250AE" w:rsidRPr="00BF7359" w:rsidRDefault="007250AE" w:rsidP="004E2B5E">
      <w:pPr>
        <w:ind w:firstLine="709"/>
      </w:pPr>
      <w:r w:rsidRPr="00BF7359">
        <w:t>3.1.3.3. Лицо, ответственное за выполнение административной процедуры: специалист Администрации, ответственный за формирование проекта решения.</w:t>
      </w:r>
    </w:p>
    <w:p w:rsidR="007250AE" w:rsidRPr="00BF7359" w:rsidRDefault="007250AE" w:rsidP="004E2B5E">
      <w:pPr>
        <w:ind w:firstLine="709"/>
      </w:pPr>
      <w:r w:rsidRPr="00BF7359">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7250AE" w:rsidRPr="00BF7359" w:rsidRDefault="007250AE" w:rsidP="004E2B5E">
      <w:pPr>
        <w:ind w:firstLine="709"/>
      </w:pPr>
      <w:r w:rsidRPr="00BF7359">
        <w:t>3.1.3.5. Результат выполнения административной процедуры:</w:t>
      </w:r>
    </w:p>
    <w:p w:rsidR="007250AE" w:rsidRPr="00BF7359" w:rsidRDefault="000913C3" w:rsidP="004E2B5E">
      <w:pPr>
        <w:ind w:firstLine="709"/>
      </w:pPr>
      <w:r>
        <w:t xml:space="preserve">- </w:t>
      </w:r>
      <w:r w:rsidR="007250AE" w:rsidRPr="00BF7359">
        <w:t>подготовка проекта решения о согласовании установки информационной вывески и дизайн-проекта размещения вывески</w:t>
      </w:r>
    </w:p>
    <w:p w:rsidR="007250AE" w:rsidRPr="00BF7359" w:rsidRDefault="000913C3" w:rsidP="004E2B5E">
      <w:pPr>
        <w:ind w:firstLine="709"/>
      </w:pPr>
      <w:r>
        <w:t xml:space="preserve">- </w:t>
      </w:r>
      <w:r w:rsidR="007250AE" w:rsidRPr="00BF7359">
        <w:t>подготовка проекта решения об отказе в согласовании установки информационной вывески и дизайн-проекта размещения вывески</w:t>
      </w:r>
    </w:p>
    <w:p w:rsidR="007250AE" w:rsidRPr="00BF7359" w:rsidRDefault="007250AE" w:rsidP="004E2B5E">
      <w:pPr>
        <w:ind w:firstLine="709"/>
      </w:pPr>
      <w:r w:rsidRPr="00BF7359">
        <w:t>3.1.4. Принятие решения о предоставлении муниципальной услуги или об отказе в предоставлении муниципальной услуги.</w:t>
      </w:r>
    </w:p>
    <w:p w:rsidR="007250AE" w:rsidRPr="00BF7359" w:rsidRDefault="007250AE" w:rsidP="004E2B5E">
      <w:pPr>
        <w:ind w:firstLine="709"/>
      </w:pPr>
      <w:r w:rsidRPr="00BF7359">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7250AE" w:rsidRPr="00BF7359" w:rsidRDefault="007250AE" w:rsidP="004E2B5E">
      <w:pPr>
        <w:ind w:firstLine="709"/>
      </w:pPr>
      <w:r w:rsidRPr="00BF7359">
        <w:t>3.1.4.2. Содержание административного действия (административных действий), продолжительность и (или) максимальный срок его (их) выполнения:</w:t>
      </w:r>
    </w:p>
    <w:p w:rsidR="007250AE" w:rsidRPr="00BF7359" w:rsidRDefault="000913C3" w:rsidP="004E2B5E">
      <w:pPr>
        <w:ind w:firstLine="709"/>
      </w:pPr>
      <w:r>
        <w:t xml:space="preserve">- </w:t>
      </w:r>
      <w:r w:rsidR="007250AE" w:rsidRPr="00BF7359">
        <w:t>рассмотрение проекта решения, а также заявления и документов о предоставлении муниципальной услуги в течение не более 3 дней с даты окончания второй административной процедуры.</w:t>
      </w:r>
    </w:p>
    <w:p w:rsidR="007250AE" w:rsidRPr="00BF7359" w:rsidRDefault="007250AE" w:rsidP="004E2B5E">
      <w:pPr>
        <w:ind w:firstLine="709"/>
      </w:pPr>
      <w:r w:rsidRPr="00BF7359">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7250AE" w:rsidRPr="00BF7359" w:rsidRDefault="007250AE" w:rsidP="004E2B5E">
      <w:pPr>
        <w:ind w:firstLine="709"/>
      </w:pPr>
      <w:r w:rsidRPr="00BF7359">
        <w:t>3.1.4.4.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7250AE" w:rsidRPr="00BF7359" w:rsidRDefault="007250AE" w:rsidP="004E2B5E">
      <w:pPr>
        <w:ind w:firstLine="709"/>
      </w:pPr>
      <w:r w:rsidRPr="00BF7359">
        <w:t>3.1.4.5. Результат выполнения административной процедуры: подписание и регистрация решения о согласовании установки информационной вывески и дизайн-проекта размещения вывески либо подписание решения об отказе в согласовании установки информационной вывески и дизайн-проекта размещения вывески.</w:t>
      </w:r>
    </w:p>
    <w:p w:rsidR="007250AE" w:rsidRPr="00BF7359" w:rsidRDefault="007250AE" w:rsidP="004E2B5E">
      <w:pPr>
        <w:ind w:firstLine="709"/>
      </w:pPr>
      <w:r w:rsidRPr="00BF7359">
        <w:t>3.1.5. Выдача результата.</w:t>
      </w:r>
    </w:p>
    <w:p w:rsidR="007250AE" w:rsidRPr="00BF7359" w:rsidRDefault="007250AE" w:rsidP="004E2B5E">
      <w:pPr>
        <w:ind w:firstLine="709"/>
      </w:pPr>
      <w:r w:rsidRPr="00BF7359">
        <w:t>3.1.5.1. Основание для начала административной процедуры: подписанное решение, являющееся результатом предоставления муниципальной услуги.</w:t>
      </w:r>
    </w:p>
    <w:p w:rsidR="007250AE" w:rsidRPr="00BF7359" w:rsidRDefault="007250AE" w:rsidP="004E2B5E">
      <w:pPr>
        <w:ind w:firstLine="709"/>
      </w:pPr>
      <w:r w:rsidRPr="00BF7359">
        <w:t xml:space="preserve">3.1.5.2. Содержание административного действия, продолжительность и(или) максимальный срок его выполнения: регистрация и направление </w:t>
      </w:r>
      <w:r w:rsidRPr="00BF7359">
        <w:lastRenderedPageBreak/>
        <w:t>заявителю результата предоставления муниципальной услуги способом, указанным в заявлении в течение 1 рабочего дня.</w:t>
      </w:r>
    </w:p>
    <w:p w:rsidR="007250AE" w:rsidRPr="00BF7359" w:rsidRDefault="007250AE" w:rsidP="004E2B5E">
      <w:pPr>
        <w:ind w:firstLine="709"/>
      </w:pPr>
      <w:r w:rsidRPr="00BF7359">
        <w:t>3.1.5.3. Лицо, ответственное за выполнение административной процедуры: работник Администрации, ответственный за делопроизводство.</w:t>
      </w:r>
    </w:p>
    <w:p w:rsidR="007250AE" w:rsidRPr="00BF7359" w:rsidRDefault="007250AE" w:rsidP="004E2B5E">
      <w:pPr>
        <w:ind w:firstLine="709"/>
      </w:pPr>
      <w:r w:rsidRPr="00BF7359">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7250AE" w:rsidRPr="00BF7359" w:rsidRDefault="007250AE" w:rsidP="004E2B5E">
      <w:pPr>
        <w:ind w:firstLine="709"/>
      </w:pPr>
      <w:r w:rsidRPr="00BF7359">
        <w:t>3.2. Особенности выполнения административных процедур в электронной форме.</w:t>
      </w:r>
    </w:p>
    <w:p w:rsidR="007250AE" w:rsidRPr="00BF7359" w:rsidRDefault="007250AE" w:rsidP="004E2B5E">
      <w:pPr>
        <w:ind w:firstLine="709"/>
      </w:pPr>
      <w:r w:rsidRPr="00BF7359">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250AE" w:rsidRPr="00BF7359" w:rsidRDefault="007250AE" w:rsidP="004E2B5E">
      <w:pPr>
        <w:ind w:firstLine="709"/>
      </w:pPr>
      <w:r w:rsidRPr="00BF7359">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7250AE" w:rsidRPr="00BF7359" w:rsidRDefault="007250AE" w:rsidP="004E2B5E">
      <w:pPr>
        <w:ind w:firstLine="709"/>
      </w:pPr>
      <w:r w:rsidRPr="00BF7359">
        <w:t>3.2.3. Муниципальная услуга может быть получена через ЕПГУ следующими способами:</w:t>
      </w:r>
    </w:p>
    <w:p w:rsidR="007250AE" w:rsidRPr="00BF7359" w:rsidRDefault="007250AE" w:rsidP="004E2B5E">
      <w:pPr>
        <w:ind w:firstLine="709"/>
      </w:pPr>
      <w:r w:rsidRPr="00BF7359">
        <w:t>без личной явки на прием в Администрацию.</w:t>
      </w:r>
    </w:p>
    <w:p w:rsidR="007250AE" w:rsidRPr="00BF7359" w:rsidRDefault="007250AE" w:rsidP="004E2B5E">
      <w:pPr>
        <w:ind w:firstLine="709"/>
      </w:pPr>
      <w:r w:rsidRPr="00BF7359">
        <w:t>3.2.4. Для подачи заявления через ЕПГУ заявитель должен выполнить следующие действия:</w:t>
      </w:r>
    </w:p>
    <w:p w:rsidR="007250AE" w:rsidRPr="00BF7359" w:rsidRDefault="007250AE" w:rsidP="004E2B5E">
      <w:pPr>
        <w:ind w:firstLine="709"/>
      </w:pPr>
      <w:r w:rsidRPr="00BF7359">
        <w:t>пройти идентификацию и аутентификацию в ЕСИА;</w:t>
      </w:r>
    </w:p>
    <w:p w:rsidR="007250AE" w:rsidRPr="00BF7359" w:rsidRDefault="007250AE" w:rsidP="004E2B5E">
      <w:pPr>
        <w:ind w:firstLine="709"/>
      </w:pPr>
      <w:r w:rsidRPr="00BF7359">
        <w:t>в личном кабинете на ЕПГУ заполнить в электронной форме заявление на оказание муниципальной услуги;</w:t>
      </w:r>
    </w:p>
    <w:p w:rsidR="007250AE" w:rsidRPr="00BF7359" w:rsidRDefault="007250AE" w:rsidP="004E2B5E">
      <w:pPr>
        <w:ind w:firstLine="709"/>
      </w:pPr>
      <w:r w:rsidRPr="00BF7359">
        <w:t>– приложить к заявлению электронные документы и направить пакет электронных документов в Администрацию посредством функционала ЕПГУ.</w:t>
      </w:r>
    </w:p>
    <w:p w:rsidR="007250AE" w:rsidRPr="00BF7359" w:rsidRDefault="007250AE" w:rsidP="004E2B5E">
      <w:pPr>
        <w:ind w:firstLine="709"/>
      </w:pPr>
      <w:r w:rsidRPr="00BF7359">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w:t>
      </w:r>
      <w:r w:rsidR="000913C3">
        <w:t xml:space="preserve"> </w:t>
      </w:r>
      <w:r w:rsidRPr="00BF7359">
        <w:t>ЕПГУ.</w:t>
      </w:r>
    </w:p>
    <w:p w:rsidR="007250AE" w:rsidRPr="00BF7359" w:rsidRDefault="007250AE" w:rsidP="004E2B5E">
      <w:pPr>
        <w:ind w:firstLine="709"/>
      </w:pPr>
      <w:r w:rsidRPr="00BF7359">
        <w:t>3.2.6. При предоставлении муниципальной услуги через ЕПГУ, должностное лицо Администрации выполняет следующие действия:</w:t>
      </w:r>
    </w:p>
    <w:p w:rsidR="007250AE" w:rsidRPr="00BF7359" w:rsidRDefault="007250AE" w:rsidP="004E2B5E">
      <w:pPr>
        <w:ind w:firstLine="709"/>
      </w:pPr>
      <w:r w:rsidRPr="00BF7359">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250AE" w:rsidRPr="00BF7359" w:rsidRDefault="007250AE" w:rsidP="004E2B5E">
      <w:pPr>
        <w:ind w:firstLine="709"/>
      </w:pPr>
    </w:p>
    <w:p w:rsidR="007250AE" w:rsidRPr="00BF7359" w:rsidRDefault="007250AE" w:rsidP="004E2B5E">
      <w:pPr>
        <w:ind w:firstLine="709"/>
      </w:pPr>
      <w:r w:rsidRPr="00BF7359">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w:t>
      </w:r>
      <w:r w:rsidR="000913C3">
        <w:t>ПГС</w:t>
      </w:r>
      <w:r w:rsidRPr="00BF7359">
        <w:t xml:space="preserve"> формы о принятом решении и переводит дело в архив </w:t>
      </w:r>
      <w:r w:rsidR="000913C3">
        <w:t>ПГС</w:t>
      </w:r>
      <w:r w:rsidRPr="00BF7359">
        <w:t>;</w:t>
      </w:r>
    </w:p>
    <w:p w:rsidR="007250AE" w:rsidRPr="00BF7359" w:rsidRDefault="007250AE" w:rsidP="004E2B5E">
      <w:pPr>
        <w:ind w:firstLine="709"/>
      </w:pPr>
      <w:r w:rsidRPr="00BF7359">
        <w:t xml:space="preserve">– уведомляет заявителя о принятом решении с помощью указанных в заявлении средств связи, затем направляет документ способом, указанным в </w:t>
      </w:r>
      <w:r w:rsidRPr="00BF7359">
        <w:lastRenderedPageBreak/>
        <w:t>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7250AE" w:rsidRPr="00BF7359" w:rsidRDefault="007250AE" w:rsidP="004E2B5E">
      <w:pPr>
        <w:ind w:firstLine="709"/>
      </w:pPr>
      <w:r w:rsidRPr="00BF7359">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7250AE" w:rsidRPr="00BF7359" w:rsidRDefault="007250AE" w:rsidP="004E2B5E">
      <w:pPr>
        <w:ind w:firstLine="709"/>
      </w:pPr>
      <w:r w:rsidRPr="00BF7359">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7250AE" w:rsidRPr="00BF7359" w:rsidRDefault="007250AE" w:rsidP="004E2B5E">
      <w:pPr>
        <w:ind w:firstLine="709"/>
      </w:pPr>
      <w:r w:rsidRPr="00BF7359">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250AE" w:rsidRPr="00BF7359" w:rsidRDefault="007250AE" w:rsidP="004E2B5E">
      <w:pPr>
        <w:ind w:firstLine="709"/>
      </w:pPr>
      <w:r w:rsidRPr="00BF7359">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250AE" w:rsidRPr="00BF7359" w:rsidRDefault="007250AE" w:rsidP="004E2B5E">
      <w:pPr>
        <w:ind w:firstLine="709"/>
      </w:pPr>
      <w:r w:rsidRPr="00BF7359">
        <w:t>3.3. Порядок исправления допущенных опечаток и ошибок в выданных в результате предоставления муниципальной услуги документах.</w:t>
      </w:r>
    </w:p>
    <w:p w:rsidR="007250AE" w:rsidRPr="00BF7359" w:rsidRDefault="007250AE" w:rsidP="004E2B5E">
      <w:pPr>
        <w:ind w:firstLine="709"/>
      </w:pPr>
      <w:r w:rsidRPr="00BF7359">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250AE" w:rsidRPr="00BF7359" w:rsidRDefault="007250AE" w:rsidP="004E2B5E">
      <w:pPr>
        <w:ind w:firstLine="709"/>
      </w:pPr>
      <w:r w:rsidRPr="00BF7359">
        <w:t>3.3.2. В течение 5 (пяти) рабочих дней со дня регистрации заявления об исправлении опечаток и(или) ошибок в выданных в результате предоставления государственной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7250AE" w:rsidRPr="00BF7359" w:rsidRDefault="007250AE" w:rsidP="004E2B5E">
      <w:pPr>
        <w:ind w:firstLine="709"/>
      </w:pPr>
    </w:p>
    <w:p w:rsidR="007250AE" w:rsidRPr="00E809B1" w:rsidRDefault="007250AE" w:rsidP="004E2B5E">
      <w:pPr>
        <w:ind w:firstLine="709"/>
        <w:rPr>
          <w:b/>
        </w:rPr>
      </w:pPr>
      <w:r w:rsidRPr="00E809B1">
        <w:rPr>
          <w:b/>
        </w:rPr>
        <w:t>4. Формы контроля за исполнени</w:t>
      </w:r>
      <w:r w:rsidR="00E809B1">
        <w:rPr>
          <w:b/>
        </w:rPr>
        <w:t>ем административного регламента</w:t>
      </w:r>
    </w:p>
    <w:p w:rsidR="007250AE" w:rsidRPr="00BF7359" w:rsidRDefault="007250AE" w:rsidP="004E2B5E">
      <w:pPr>
        <w:ind w:firstLine="709"/>
      </w:pPr>
    </w:p>
    <w:p w:rsidR="007250AE" w:rsidRPr="00BF7359" w:rsidRDefault="007250AE" w:rsidP="004E2B5E">
      <w:pPr>
        <w:ind w:firstLine="709"/>
      </w:pPr>
      <w:r w:rsidRPr="00BF7359">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809B1" w:rsidRDefault="007250AE" w:rsidP="004E2B5E">
      <w:pPr>
        <w:ind w:firstLine="709"/>
      </w:pPr>
      <w:r w:rsidRPr="00BF7359">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7250AE" w:rsidRPr="00BF7359" w:rsidRDefault="007250AE" w:rsidP="004E2B5E">
      <w:pPr>
        <w:ind w:firstLine="709"/>
      </w:pPr>
      <w:r w:rsidRPr="00BF7359">
        <w:t>4.2. Порядок и периодичность осуществления плановых и внеплановых проверок полноты и качества предоставления муниципальной услуги.</w:t>
      </w:r>
    </w:p>
    <w:p w:rsidR="007250AE" w:rsidRPr="00BF7359" w:rsidRDefault="007250AE" w:rsidP="004E2B5E">
      <w:pPr>
        <w:ind w:firstLine="709"/>
      </w:pPr>
      <w:r w:rsidRPr="00BF7359">
        <w:t>В целях осуществления контроля за полнотой и качеством предоставления муниципальной услуги проводятся плановые и внеплановые проверки.</w:t>
      </w:r>
    </w:p>
    <w:p w:rsidR="007250AE" w:rsidRPr="00BF7359" w:rsidRDefault="007250AE" w:rsidP="004E2B5E">
      <w:pPr>
        <w:ind w:firstLine="709"/>
      </w:pPr>
      <w:r w:rsidRPr="00BF7359">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7250AE" w:rsidRPr="00BF7359" w:rsidRDefault="007250AE" w:rsidP="004E2B5E">
      <w:pPr>
        <w:ind w:firstLine="709"/>
      </w:pPr>
      <w:r w:rsidRPr="00BF7359">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7250AE" w:rsidRPr="00BF7359" w:rsidRDefault="007250AE" w:rsidP="004E2B5E">
      <w:pPr>
        <w:ind w:firstLine="709"/>
      </w:pPr>
      <w:r w:rsidRPr="00BF7359">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7250AE" w:rsidRPr="00BF7359" w:rsidRDefault="007250AE" w:rsidP="004E2B5E">
      <w:pPr>
        <w:ind w:firstLine="709"/>
      </w:pPr>
      <w:r w:rsidRPr="00BF7359">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7250AE" w:rsidRPr="00BF7359" w:rsidRDefault="007250AE" w:rsidP="004E2B5E">
      <w:pPr>
        <w:ind w:firstLine="709"/>
      </w:pPr>
      <w:r w:rsidRPr="00BF7359">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250AE" w:rsidRPr="00BF7359" w:rsidRDefault="007250AE" w:rsidP="004E2B5E">
      <w:pPr>
        <w:ind w:firstLine="709"/>
      </w:pPr>
      <w:r w:rsidRPr="00BF7359">
        <w:t>По результатам рассмотрения обращений дается письменный ответ.</w:t>
      </w:r>
    </w:p>
    <w:p w:rsidR="007250AE" w:rsidRPr="00BF7359" w:rsidRDefault="007250AE" w:rsidP="004E2B5E">
      <w:pPr>
        <w:ind w:firstLine="709"/>
      </w:pPr>
      <w:r w:rsidRPr="00BF7359">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250AE" w:rsidRPr="00BF7359" w:rsidRDefault="007250AE" w:rsidP="004E2B5E">
      <w:pPr>
        <w:ind w:firstLine="709"/>
      </w:pPr>
      <w:r w:rsidRPr="00BF7359">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250AE" w:rsidRPr="00BF7359" w:rsidRDefault="007250AE" w:rsidP="004E2B5E">
      <w:pPr>
        <w:ind w:firstLine="709"/>
      </w:pPr>
      <w:r w:rsidRPr="00BF7359">
        <w:t>Руководитель ОМСУ несет персональную ответственность за обеспечение предоставления муниципальной услуги.</w:t>
      </w:r>
    </w:p>
    <w:p w:rsidR="007250AE" w:rsidRPr="00BF7359" w:rsidRDefault="007250AE" w:rsidP="004E2B5E">
      <w:pPr>
        <w:ind w:firstLine="709"/>
      </w:pPr>
      <w:r w:rsidRPr="00BF7359">
        <w:t>Работники ОМСУ при предоставлении муниципальной услуги несут персональную ответственность:</w:t>
      </w:r>
    </w:p>
    <w:p w:rsidR="007250AE" w:rsidRPr="00BF7359" w:rsidRDefault="007250AE" w:rsidP="004E2B5E">
      <w:pPr>
        <w:ind w:firstLine="709"/>
      </w:pPr>
      <w:r w:rsidRPr="00BF7359">
        <w:t>– за неисполнение или ненадлежащее исполнение административных процедур при предоставлении муниципальной услуги;</w:t>
      </w:r>
    </w:p>
    <w:p w:rsidR="007250AE" w:rsidRPr="00BF7359" w:rsidRDefault="007250AE" w:rsidP="004E2B5E">
      <w:pPr>
        <w:ind w:firstLine="709"/>
      </w:pPr>
      <w:r w:rsidRPr="00BF7359">
        <w:t>– за действия (бездействие), влекущие нарушение прав и законных интересов физических или юридических лиц, индивидуальных предпринимателей.</w:t>
      </w:r>
    </w:p>
    <w:p w:rsidR="007250AE" w:rsidRPr="00BF7359" w:rsidRDefault="007250AE" w:rsidP="004E2B5E">
      <w:pPr>
        <w:ind w:firstLine="709"/>
      </w:pPr>
      <w:r w:rsidRPr="00BF7359">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A5D3A" w:rsidRDefault="00FA5D3A" w:rsidP="004E2B5E">
      <w:pPr>
        <w:ind w:firstLine="709"/>
        <w:rPr>
          <w:b/>
        </w:rPr>
      </w:pPr>
    </w:p>
    <w:p w:rsidR="007250AE" w:rsidRDefault="007250AE" w:rsidP="004E2B5E">
      <w:pPr>
        <w:ind w:firstLine="709"/>
        <w:rPr>
          <w:b/>
        </w:rPr>
      </w:pPr>
      <w:r w:rsidRPr="00FA5D3A">
        <w:rPr>
          <w:b/>
        </w:rPr>
        <w:t>5. Досудебный (внесудебный) порядок обжалования решений и действий (бездействия) органа, предоставляющего муниципальную услугу,</w:t>
      </w:r>
      <w:r w:rsidR="000913C3" w:rsidRPr="00FA5D3A">
        <w:rPr>
          <w:b/>
        </w:rPr>
        <w:t xml:space="preserve"> </w:t>
      </w:r>
      <w:r w:rsidRPr="00FA5D3A">
        <w:rPr>
          <w:b/>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A5D3A" w:rsidRPr="00FA5D3A" w:rsidRDefault="00FA5D3A" w:rsidP="004E2B5E">
      <w:pPr>
        <w:ind w:firstLine="709"/>
        <w:rPr>
          <w:b/>
        </w:rPr>
      </w:pPr>
    </w:p>
    <w:p w:rsidR="007250AE" w:rsidRPr="00BF7359" w:rsidRDefault="000913C3" w:rsidP="004E2B5E">
      <w:pPr>
        <w:ind w:firstLine="709"/>
      </w:pPr>
      <w:r>
        <w:t>5</w:t>
      </w:r>
      <w:r w:rsidR="007250AE" w:rsidRPr="00BF7359">
        <w:t>.1.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250AE" w:rsidRPr="00BF7359" w:rsidRDefault="007250AE" w:rsidP="004E2B5E">
      <w:pPr>
        <w:ind w:firstLine="709"/>
      </w:pPr>
      <w:r w:rsidRPr="00BF7359">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7250AE" w:rsidRPr="00BF7359" w:rsidRDefault="007250AE" w:rsidP="004E2B5E">
      <w:pPr>
        <w:ind w:firstLine="709"/>
      </w:pPr>
      <w:r w:rsidRPr="00BF7359">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250AE" w:rsidRPr="00BF7359" w:rsidRDefault="007250AE" w:rsidP="004E2B5E">
      <w:pPr>
        <w:ind w:firstLine="709"/>
      </w:pPr>
      <w:r w:rsidRPr="00BF7359">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BF7359">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250AE" w:rsidRPr="00BF7359" w:rsidRDefault="007250AE" w:rsidP="004E2B5E">
      <w:pPr>
        <w:ind w:firstLine="709"/>
      </w:pPr>
      <w:r w:rsidRPr="00BF7359">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0913C3">
        <w:t>Саратовской</w:t>
      </w:r>
      <w:r w:rsidRPr="00BF7359">
        <w:t xml:space="preserve"> области, муниципальными правовыми актами для предоставления муниципальной услуги;</w:t>
      </w:r>
    </w:p>
    <w:p w:rsidR="007250AE" w:rsidRPr="00BF7359" w:rsidRDefault="007250AE" w:rsidP="004E2B5E">
      <w:pPr>
        <w:ind w:firstLine="709"/>
      </w:pPr>
      <w:r w:rsidRPr="00BF7359">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0913C3">
        <w:t>Саратовской</w:t>
      </w:r>
      <w:r w:rsidRPr="00BF7359">
        <w:t xml:space="preserve"> области, муниципальными правовыми актами для предоставления муниципальной услуги, у заявителя;</w:t>
      </w:r>
    </w:p>
    <w:p w:rsidR="007250AE" w:rsidRPr="00BF7359" w:rsidRDefault="007250AE" w:rsidP="004E2B5E">
      <w:pPr>
        <w:ind w:firstLine="709"/>
      </w:pPr>
      <w:r w:rsidRPr="00BF7359">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913C3">
        <w:t>Саратовской</w:t>
      </w:r>
      <w:r w:rsidRPr="00BF7359">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250AE" w:rsidRPr="00BF7359" w:rsidRDefault="007250AE" w:rsidP="004E2B5E">
      <w:pPr>
        <w:ind w:firstLine="709"/>
      </w:pPr>
      <w:r w:rsidRPr="00BF7359">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913C3">
        <w:t>Саратовской</w:t>
      </w:r>
      <w:r w:rsidRPr="00BF7359">
        <w:t xml:space="preserve"> области, муниципальными правовыми актами;</w:t>
      </w:r>
    </w:p>
    <w:p w:rsidR="007250AE" w:rsidRPr="00BF7359" w:rsidRDefault="007250AE" w:rsidP="004E2B5E">
      <w:pPr>
        <w:ind w:firstLine="709"/>
      </w:pPr>
      <w:r w:rsidRPr="00BF7359">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7250AE" w:rsidRPr="00BF7359" w:rsidRDefault="007250AE" w:rsidP="004E2B5E">
      <w:pPr>
        <w:ind w:firstLine="709"/>
      </w:pPr>
      <w:r w:rsidRPr="00BF7359">
        <w:t>в порядке, определенном частью 1.3 статьи 16 Федерального закона от 27.07.2010 № 210-ФЗ;</w:t>
      </w:r>
    </w:p>
    <w:p w:rsidR="007250AE" w:rsidRPr="00BF7359" w:rsidRDefault="007250AE" w:rsidP="004E2B5E">
      <w:pPr>
        <w:ind w:firstLine="709"/>
      </w:pPr>
      <w:r w:rsidRPr="00BF7359">
        <w:t>8) нарушение срока или порядка выдачи документов по результатам предоставления муниципальной услуги;</w:t>
      </w:r>
    </w:p>
    <w:p w:rsidR="007250AE" w:rsidRPr="00BF7359" w:rsidRDefault="007250AE" w:rsidP="004E2B5E">
      <w:pPr>
        <w:ind w:firstLine="709"/>
      </w:pPr>
      <w:r w:rsidRPr="00BF7359">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w:t>
      </w:r>
    </w:p>
    <w:p w:rsidR="007250AE" w:rsidRPr="00BF7359" w:rsidRDefault="007250AE" w:rsidP="004E2B5E">
      <w:pPr>
        <w:ind w:firstLine="709"/>
      </w:pPr>
      <w:r w:rsidRPr="00BF7359">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
    <w:p w:rsidR="007250AE" w:rsidRPr="00BF7359" w:rsidRDefault="007250AE" w:rsidP="004E2B5E">
      <w:pPr>
        <w:ind w:firstLine="709"/>
      </w:pPr>
      <w:r w:rsidRPr="00BF7359">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000913C3">
        <w:t xml:space="preserve"> </w:t>
      </w:r>
      <w:r w:rsidRPr="00BF7359">
        <w:t>от 27.07.2010 № 210-ФЗ.</w:t>
      </w:r>
    </w:p>
    <w:p w:rsidR="007250AE" w:rsidRPr="00BF7359" w:rsidRDefault="007250AE" w:rsidP="004E2B5E">
      <w:pPr>
        <w:ind w:firstLine="709"/>
      </w:pPr>
      <w:r w:rsidRPr="00BF7359">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250AE" w:rsidRPr="00BF7359" w:rsidRDefault="007250AE" w:rsidP="004E2B5E">
      <w:pPr>
        <w:ind w:firstLine="709"/>
      </w:pPr>
      <w:r w:rsidRPr="00BF7359">
        <w:t>5.3. Жалоба подается в письменной форме на бумажном носителе по форме</w:t>
      </w:r>
    </w:p>
    <w:p w:rsidR="007250AE" w:rsidRPr="00BF7359" w:rsidRDefault="007250AE" w:rsidP="004E2B5E">
      <w:pPr>
        <w:ind w:firstLine="709"/>
      </w:pPr>
      <w:r w:rsidRPr="00BF7359">
        <w:t>в соответствии с Приложением № 2 к настоящему административному регламенту,</w:t>
      </w:r>
    </w:p>
    <w:p w:rsidR="007250AE" w:rsidRPr="00BF7359" w:rsidRDefault="007250AE" w:rsidP="004E2B5E">
      <w:pPr>
        <w:ind w:firstLine="709"/>
      </w:pPr>
      <w:r w:rsidRPr="00BF7359">
        <w:t xml:space="preserve">в электронной форме в орган, предоставляющий муниципальную услугу, ГБУ </w:t>
      </w:r>
      <w:r w:rsidR="000913C3">
        <w:t>С</w:t>
      </w:r>
      <w:r w:rsidRPr="00BF7359">
        <w:t xml:space="preserve">О «МФЦ» либо в Комитет экономического развития и инвестиционной деятельности Ленинградской области, являющийся учредителем ГБУ </w:t>
      </w:r>
      <w:r w:rsidR="000913C3">
        <w:t>С</w:t>
      </w:r>
      <w:r w:rsidRPr="00BF7359">
        <w:t xml:space="preserve">О «МФЦ» (далее – учредитель ГБУ </w:t>
      </w:r>
      <w:r w:rsidR="000913C3">
        <w:t>С</w:t>
      </w:r>
      <w:r w:rsidRPr="00BF7359">
        <w:t xml:space="preserve">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w:t>
      </w:r>
      <w:r w:rsidR="000913C3">
        <w:t>С</w:t>
      </w:r>
      <w:r w:rsidRPr="00BF7359">
        <w:t xml:space="preserve">О «МФЦ» подаются руководителю этого многофункционального центра. Жалобы на решения и действия (бездействие) ГБУ </w:t>
      </w:r>
      <w:r w:rsidR="000913C3">
        <w:t>С</w:t>
      </w:r>
      <w:r w:rsidRPr="00BF7359">
        <w:t xml:space="preserve">О «МФЦ» подаются учредителю ГБУ </w:t>
      </w:r>
      <w:r w:rsidR="000913C3">
        <w:t>С</w:t>
      </w:r>
      <w:r w:rsidRPr="00BF7359">
        <w:t>О «МФЦ».</w:t>
      </w:r>
    </w:p>
    <w:p w:rsidR="007250AE" w:rsidRPr="00BF7359" w:rsidRDefault="007250AE" w:rsidP="004E2B5E">
      <w:pPr>
        <w:ind w:firstLine="709"/>
      </w:pPr>
      <w:r w:rsidRPr="00BF7359">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BF7359">
        <w:lastRenderedPageBreak/>
        <w:t>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7250AE" w:rsidRPr="00BF7359" w:rsidRDefault="007250AE" w:rsidP="004E2B5E">
      <w:pPr>
        <w:ind w:firstLine="709"/>
      </w:pPr>
      <w:r w:rsidRPr="00BF7359">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w:t>
      </w:r>
    </w:p>
    <w:p w:rsidR="007250AE" w:rsidRPr="00BF7359" w:rsidRDefault="007250AE" w:rsidP="004E2B5E">
      <w:pPr>
        <w:ind w:firstLine="709"/>
      </w:pPr>
      <w:r w:rsidRPr="00BF7359">
        <w:t>В письменной жалобе в обязательном порядке указываются:</w:t>
      </w:r>
    </w:p>
    <w:p w:rsidR="007250AE" w:rsidRPr="00BF7359" w:rsidRDefault="007250AE" w:rsidP="004E2B5E">
      <w:pPr>
        <w:ind w:firstLine="709"/>
      </w:pPr>
      <w:proofErr w:type="gramStart"/>
      <w:r w:rsidRPr="00BF7359">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E809B1">
        <w:t>С</w:t>
      </w:r>
      <w:r w:rsidRPr="00BF7359">
        <w:t>О »МФЦ», его руководителя и (или) работника, решения и действия (бездействие) которых обжалуются;</w:t>
      </w:r>
      <w:proofErr w:type="gramEnd"/>
    </w:p>
    <w:p w:rsidR="007250AE" w:rsidRPr="00BF7359" w:rsidRDefault="007250AE" w:rsidP="004E2B5E">
      <w:pPr>
        <w:ind w:firstLine="709"/>
      </w:pPr>
      <w:r w:rsidRPr="00BF7359">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50AE" w:rsidRPr="00BF7359" w:rsidRDefault="007250AE" w:rsidP="004E2B5E">
      <w:pPr>
        <w:ind w:firstLine="709"/>
      </w:pPr>
      <w:r w:rsidRPr="00BF7359">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E809B1">
        <w:t>С</w:t>
      </w:r>
      <w:r w:rsidRPr="00BF7359">
        <w:t>О «МФЦ», его работника;</w:t>
      </w:r>
    </w:p>
    <w:p w:rsidR="007250AE" w:rsidRPr="00BF7359" w:rsidRDefault="007250AE" w:rsidP="004E2B5E">
      <w:pPr>
        <w:ind w:firstLine="709"/>
      </w:pPr>
      <w:r w:rsidRPr="00BF7359">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E809B1">
        <w:t>С</w:t>
      </w:r>
      <w:r w:rsidRPr="00BF7359">
        <w:t>О «МФЦ», его работника. Заявителем могут быть представлены документы (при наличии), подтверждающие доводы заявителя, либо их копии.</w:t>
      </w:r>
    </w:p>
    <w:p w:rsidR="007250AE" w:rsidRPr="00BF7359" w:rsidRDefault="007250AE" w:rsidP="004E2B5E">
      <w:pPr>
        <w:ind w:firstLine="709"/>
      </w:pPr>
      <w:r w:rsidRPr="00BF7359">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250AE" w:rsidRPr="00BF7359" w:rsidRDefault="007250AE" w:rsidP="004E2B5E">
      <w:pPr>
        <w:ind w:firstLine="709"/>
      </w:pPr>
      <w:r w:rsidRPr="00BF7359">
        <w:t xml:space="preserve">5.6. Жалоба, поступившая в орган, предоставляющий муниципальную услугу, ГБУ </w:t>
      </w:r>
      <w:r w:rsidR="00E809B1">
        <w:t>С</w:t>
      </w:r>
      <w:r w:rsidRPr="00BF7359">
        <w:t xml:space="preserve">О «МФЦ», учредителю ГБУ </w:t>
      </w:r>
      <w:r w:rsidR="00E809B1">
        <w:t>С</w:t>
      </w:r>
      <w:r w:rsidRPr="00BF7359">
        <w:t xml:space="preserve">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w:t>
      </w:r>
      <w:r w:rsidR="00E809B1">
        <w:t>С</w:t>
      </w:r>
      <w:r w:rsidRPr="00BF7359">
        <w:t xml:space="preserve">О «МФЦ», в приеме </w:t>
      </w:r>
      <w:r w:rsidRPr="00BF7359">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50AE" w:rsidRPr="00BF7359" w:rsidRDefault="007250AE" w:rsidP="004E2B5E">
      <w:pPr>
        <w:ind w:firstLine="709"/>
      </w:pPr>
      <w:r w:rsidRPr="00BF7359">
        <w:t>5.7. По результатам рассмотрения жалобы принимается одно из следующих решений:</w:t>
      </w:r>
    </w:p>
    <w:p w:rsidR="007250AE" w:rsidRPr="00BF7359" w:rsidRDefault="007250AE" w:rsidP="004E2B5E">
      <w:pPr>
        <w:ind w:firstLine="709"/>
      </w:pPr>
      <w:r w:rsidRPr="00BF7359">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50AE" w:rsidRPr="00BF7359" w:rsidRDefault="007250AE" w:rsidP="004E2B5E">
      <w:pPr>
        <w:ind w:firstLine="709"/>
      </w:pPr>
      <w:r w:rsidRPr="00BF7359">
        <w:t>2) в удовлетворении жалобы отказывается.</w:t>
      </w:r>
    </w:p>
    <w:p w:rsidR="007250AE" w:rsidRPr="00BF7359" w:rsidRDefault="007250AE" w:rsidP="004E2B5E">
      <w:pPr>
        <w:ind w:firstLine="709"/>
      </w:pPr>
      <w:r w:rsidRPr="00BF7359">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50AE" w:rsidRPr="00BF7359" w:rsidRDefault="007250AE" w:rsidP="004E2B5E">
      <w:pPr>
        <w:ind w:firstLine="709"/>
      </w:pPr>
      <w:r w:rsidRPr="00BF7359">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50AE" w:rsidRPr="00BF7359" w:rsidRDefault="007250AE" w:rsidP="004E2B5E">
      <w:pPr>
        <w:ind w:firstLine="709"/>
      </w:pPr>
      <w:r w:rsidRPr="00BF7359">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50AE" w:rsidRPr="00BF7359" w:rsidRDefault="007250AE" w:rsidP="004E2B5E">
      <w:pPr>
        <w:ind w:firstLine="709"/>
      </w:pPr>
      <w:r w:rsidRPr="00BF7359">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A5D3A" w:rsidRDefault="00FA5D3A" w:rsidP="004E2B5E">
      <w:pPr>
        <w:ind w:firstLine="709"/>
      </w:pPr>
    </w:p>
    <w:p w:rsidR="007250AE" w:rsidRPr="00FA5D3A" w:rsidRDefault="007250AE" w:rsidP="004E2B5E">
      <w:pPr>
        <w:ind w:firstLine="709"/>
        <w:rPr>
          <w:b/>
        </w:rPr>
      </w:pPr>
      <w:r w:rsidRPr="00FA5D3A">
        <w:rPr>
          <w:b/>
        </w:rPr>
        <w:t>6. Особенности выполнения административных процедур</w:t>
      </w:r>
      <w:r w:rsidR="00E809B1" w:rsidRPr="00FA5D3A">
        <w:rPr>
          <w:b/>
        </w:rPr>
        <w:t xml:space="preserve"> </w:t>
      </w:r>
      <w:r w:rsidRPr="00FA5D3A">
        <w:rPr>
          <w:b/>
        </w:rPr>
        <w:t>в многофункциональных центрах.</w:t>
      </w:r>
    </w:p>
    <w:p w:rsidR="007250AE" w:rsidRPr="00BF7359" w:rsidRDefault="007250AE" w:rsidP="004E2B5E">
      <w:pPr>
        <w:ind w:firstLine="709"/>
      </w:pPr>
    </w:p>
    <w:p w:rsidR="007250AE" w:rsidRPr="00BF7359" w:rsidRDefault="007250AE" w:rsidP="004E2B5E">
      <w:pPr>
        <w:ind w:firstLine="709"/>
      </w:pPr>
      <w:r w:rsidRPr="00BF7359">
        <w:t>6.1. Предоставление муниципальной услуги посредством МФЦ осуществляется в подразделениях ГБУ ЛО «МФЦ» при наличии вступившего</w:t>
      </w:r>
    </w:p>
    <w:p w:rsidR="007250AE" w:rsidRPr="00BF7359" w:rsidRDefault="007250AE" w:rsidP="004E2B5E">
      <w:pPr>
        <w:ind w:firstLine="709"/>
      </w:pPr>
      <w:r w:rsidRPr="00BF7359">
        <w:t>в силу соглашения о взаимодействии между ГБУ ЛО «МФЦ» и ОМСУ.</w:t>
      </w:r>
    </w:p>
    <w:p w:rsidR="007250AE" w:rsidRPr="00BF7359" w:rsidRDefault="007250AE" w:rsidP="004E2B5E">
      <w:pPr>
        <w:ind w:firstLine="709"/>
      </w:pPr>
      <w:r w:rsidRPr="00BF7359">
        <w:t>6.</w:t>
      </w:r>
      <w:r w:rsidR="00E809B1">
        <w:t>2</w:t>
      </w:r>
      <w:r w:rsidRPr="00BF7359">
        <w:t>.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250AE" w:rsidRPr="00BF7359" w:rsidRDefault="007250AE" w:rsidP="004E2B5E">
      <w:pPr>
        <w:ind w:firstLine="709"/>
      </w:pPr>
      <w:r w:rsidRPr="00BF7359">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250AE" w:rsidRPr="00BF7359" w:rsidRDefault="007250AE" w:rsidP="004E2B5E">
      <w:pPr>
        <w:ind w:firstLine="709"/>
      </w:pPr>
      <w:r w:rsidRPr="00BF7359">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7250AE" w:rsidRPr="00BF7359" w:rsidRDefault="007250AE" w:rsidP="004E2B5E">
      <w:pPr>
        <w:ind w:firstLine="709"/>
      </w:pPr>
      <w:r w:rsidRPr="00BF7359">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A30F86" w:rsidRPr="00BF7359" w:rsidRDefault="007250AE" w:rsidP="004E2B5E">
      <w:pPr>
        <w:ind w:firstLine="709"/>
      </w:pPr>
      <w:r w:rsidRPr="00BF7359">
        <w:t xml:space="preserve">6.4. При вводе безбумажного электронного документооборота административные процедуры регламентируются нормативным правовым актом </w:t>
      </w:r>
      <w:r w:rsidR="00E809B1">
        <w:t>Саратовской</w:t>
      </w:r>
      <w:r w:rsidRPr="00BF7359">
        <w:t xml:space="preserve"> области, устанавливающим порядок электронного (безбумажного) документооборота в сфере муниципальных услуг.</w:t>
      </w:r>
    </w:p>
    <w:p w:rsidR="007250AE" w:rsidRPr="00BF7359" w:rsidRDefault="007250AE" w:rsidP="007250AE"/>
    <w:p w:rsidR="00C34065" w:rsidRPr="00BF7359" w:rsidRDefault="00C34065">
      <w:r w:rsidRPr="00BF7359">
        <w:br w:type="page"/>
      </w:r>
    </w:p>
    <w:p w:rsidR="00C34065" w:rsidRPr="00BF7359" w:rsidRDefault="00C34065" w:rsidP="00C34065">
      <w:pPr>
        <w:jc w:val="right"/>
      </w:pPr>
      <w:r w:rsidRPr="00BF7359">
        <w:lastRenderedPageBreak/>
        <w:t>Приложение №1</w:t>
      </w:r>
    </w:p>
    <w:p w:rsidR="00C34065" w:rsidRPr="00BF7359" w:rsidRDefault="00C34065" w:rsidP="00C34065">
      <w:pPr>
        <w:jc w:val="right"/>
      </w:pPr>
      <w:r w:rsidRPr="00BF7359">
        <w:t>к административному регламенту</w:t>
      </w:r>
    </w:p>
    <w:p w:rsidR="00C34065" w:rsidRPr="00BF7359" w:rsidRDefault="00C34065" w:rsidP="007250AE"/>
    <w:p w:rsidR="001D64F5" w:rsidRPr="00BF7359" w:rsidRDefault="001D64F5" w:rsidP="007B33E2">
      <w:pPr>
        <w:ind w:left="4820" w:right="-1"/>
      </w:pPr>
      <w:r w:rsidRPr="00BF7359">
        <w:t xml:space="preserve">Главе Озинского муниципального района </w:t>
      </w:r>
      <w:r w:rsidR="00BF7359">
        <w:t>_________________________</w:t>
      </w:r>
    </w:p>
    <w:p w:rsidR="001D64F5" w:rsidRPr="00BF7359" w:rsidRDefault="001D64F5" w:rsidP="007B33E2">
      <w:pPr>
        <w:ind w:left="4820" w:right="-1"/>
      </w:pPr>
      <w:r w:rsidRPr="00BF7359">
        <w:t>от ______________________________</w:t>
      </w:r>
    </w:p>
    <w:p w:rsidR="001D64F5" w:rsidRPr="00BF7359" w:rsidRDefault="001D64F5" w:rsidP="001D64F5">
      <w:pPr>
        <w:jc w:val="center"/>
      </w:pPr>
    </w:p>
    <w:p w:rsidR="00C34065" w:rsidRPr="00BF7359" w:rsidRDefault="001D64F5" w:rsidP="001D64F5">
      <w:pPr>
        <w:jc w:val="center"/>
      </w:pPr>
      <w:r w:rsidRPr="00BF7359">
        <w:t>заявление</w:t>
      </w:r>
    </w:p>
    <w:p w:rsidR="00C34065" w:rsidRPr="00BF7359" w:rsidRDefault="00C34065" w:rsidP="007250AE"/>
    <w:p w:rsidR="001D64F5" w:rsidRPr="00BF7359" w:rsidRDefault="001D64F5" w:rsidP="001D146D">
      <w:r w:rsidRPr="00BF7359">
        <w:t>Прошу согласовать установку информационной вывески, дизайн-проект размещения вывески</w:t>
      </w:r>
    </w:p>
    <w:p w:rsidR="001D64F5" w:rsidRPr="00BF7359" w:rsidRDefault="001D64F5" w:rsidP="001D146D">
      <w:r w:rsidRPr="00BF7359">
        <w:t>Сведения о заявителе (представителе заявителя)</w:t>
      </w:r>
    </w:p>
    <w:p w:rsidR="001D64F5" w:rsidRPr="00BF7359" w:rsidRDefault="001D64F5" w:rsidP="001D146D">
      <w:r w:rsidRPr="00BF7359">
        <w:t>Категория представителя: _____</w:t>
      </w:r>
      <w:r w:rsidR="001D146D">
        <w:t>___</w:t>
      </w:r>
      <w:r w:rsidRPr="00BF7359">
        <w:t>_________________________________</w:t>
      </w:r>
    </w:p>
    <w:p w:rsidR="001D64F5" w:rsidRPr="00BF7359" w:rsidRDefault="001D64F5" w:rsidP="001D146D">
      <w:r w:rsidRPr="00BF7359">
        <w:t xml:space="preserve">Наименование (для юридического лица, индивидуального предпринимателя), </w:t>
      </w:r>
      <w:r w:rsidR="00AB6598" w:rsidRPr="00BF7359">
        <w:t xml:space="preserve">должность, </w:t>
      </w:r>
      <w:r w:rsidRPr="00BF7359">
        <w:t>ф.и.</w:t>
      </w:r>
      <w:proofErr w:type="gramStart"/>
      <w:r w:rsidRPr="00BF7359">
        <w:t>о</w:t>
      </w:r>
      <w:proofErr w:type="gramEnd"/>
      <w:r w:rsidRPr="00BF7359">
        <w:t>. ________</w:t>
      </w:r>
      <w:r w:rsidR="00AB6598" w:rsidRPr="00BF7359">
        <w:t>_________</w:t>
      </w:r>
      <w:r w:rsidRPr="00BF7359">
        <w:t>_____</w:t>
      </w:r>
      <w:r w:rsidR="001D146D">
        <w:t>_______________</w:t>
      </w:r>
      <w:r w:rsidRPr="00BF7359">
        <w:t>___________</w:t>
      </w:r>
    </w:p>
    <w:p w:rsidR="001D64F5" w:rsidRPr="00BF7359" w:rsidRDefault="001D64F5" w:rsidP="001D146D">
      <w:r w:rsidRPr="00BF7359">
        <w:t>___________________________________________________</w:t>
      </w:r>
      <w:r w:rsidR="001D146D">
        <w:t>__</w:t>
      </w:r>
      <w:r w:rsidRPr="00BF7359">
        <w:t>__________</w:t>
      </w:r>
    </w:p>
    <w:p w:rsidR="001D64F5" w:rsidRPr="00BF7359" w:rsidRDefault="001D64F5" w:rsidP="001D146D">
      <w:r w:rsidRPr="00BF7359">
        <w:t>Сведения документа, удостоверяющего личность (серия, номер, дата выдачи, название органа, выдавшего документ) __________________</w:t>
      </w:r>
      <w:r w:rsidR="001D146D">
        <w:t>____</w:t>
      </w:r>
      <w:r w:rsidRPr="00BF7359">
        <w:t>_______</w:t>
      </w:r>
    </w:p>
    <w:p w:rsidR="001D64F5" w:rsidRPr="00BF7359" w:rsidRDefault="001D64F5" w:rsidP="001D146D">
      <w:r w:rsidRPr="00BF7359">
        <w:t>_______________________________________________________</w:t>
      </w:r>
      <w:r w:rsidR="001D146D">
        <w:t>_</w:t>
      </w:r>
      <w:r w:rsidRPr="00BF7359">
        <w:t>______</w:t>
      </w:r>
    </w:p>
    <w:p w:rsidR="001D64F5" w:rsidRPr="00BF7359" w:rsidRDefault="001D64F5" w:rsidP="001D146D">
      <w:r w:rsidRPr="00BF7359">
        <w:t>ОГРН / ОГРНИП _________________________________________</w:t>
      </w:r>
      <w:r w:rsidR="001D146D">
        <w:t>__</w:t>
      </w:r>
      <w:r w:rsidRPr="00BF7359">
        <w:t>____</w:t>
      </w:r>
    </w:p>
    <w:p w:rsidR="001D64F5" w:rsidRPr="00BF7359" w:rsidRDefault="001D64F5" w:rsidP="001D146D">
      <w:r w:rsidRPr="00BF7359">
        <w:t>ИНН _____________________________________</w:t>
      </w:r>
      <w:r w:rsidR="001D146D">
        <w:t>____________________</w:t>
      </w:r>
    </w:p>
    <w:p w:rsidR="001D64F5" w:rsidRPr="00BF7359" w:rsidRDefault="001D64F5" w:rsidP="001D146D">
      <w:r w:rsidRPr="00BF7359">
        <w:t>Номер контактного телефона _____________________________</w:t>
      </w:r>
      <w:r w:rsidR="001D146D">
        <w:t>________</w:t>
      </w:r>
    </w:p>
    <w:p w:rsidR="001D64F5" w:rsidRPr="00BF7359" w:rsidRDefault="001D64F5" w:rsidP="001D146D">
      <w:r w:rsidRPr="00BF7359">
        <w:t>Адрес электронной почты _____________________________________</w:t>
      </w:r>
      <w:r w:rsidR="001D146D">
        <w:t>___</w:t>
      </w:r>
    </w:p>
    <w:p w:rsidR="001D64F5" w:rsidRPr="00BF7359" w:rsidRDefault="001D64F5" w:rsidP="001D146D">
      <w:r w:rsidRPr="00BF7359">
        <w:t>Вариант предоставления муниципальной услуги __________________</w:t>
      </w:r>
      <w:r w:rsidR="001D146D">
        <w:t>___</w:t>
      </w:r>
    </w:p>
    <w:p w:rsidR="001D64F5" w:rsidRPr="00BF7359" w:rsidRDefault="001D64F5" w:rsidP="001D146D">
      <w:r w:rsidRPr="00BF7359">
        <w:t xml:space="preserve">Право на </w:t>
      </w:r>
      <w:proofErr w:type="gramStart"/>
      <w:r w:rsidRPr="00BF7359">
        <w:t>объект</w:t>
      </w:r>
      <w:proofErr w:type="gramEnd"/>
      <w:r w:rsidRPr="00BF7359">
        <w:t xml:space="preserve"> в котором планируется размещение вывески, зарегистрировано в ЕГРН __________________________________________</w:t>
      </w:r>
    </w:p>
    <w:p w:rsidR="001D64F5" w:rsidRPr="00BF7359" w:rsidRDefault="00C134E9" w:rsidP="001D146D">
      <w:r w:rsidRPr="00BF7359">
        <w:t>Собственник/пользователь имущества ____________________________</w:t>
      </w:r>
      <w:r w:rsidR="001D146D">
        <w:t>___</w:t>
      </w:r>
    </w:p>
    <w:p w:rsidR="00C134E9" w:rsidRPr="00BF7359" w:rsidRDefault="00C134E9" w:rsidP="001D146D">
      <w:r w:rsidRPr="00BF7359">
        <w:t>_____________________________________________________________</w:t>
      </w:r>
      <w:r w:rsidR="001D146D">
        <w:t>__</w:t>
      </w:r>
    </w:p>
    <w:p w:rsidR="00C134E9" w:rsidRPr="00BF7359" w:rsidRDefault="00C134E9" w:rsidP="001D146D">
      <w:r w:rsidRPr="00BF7359">
        <w:t>На вывеске указан товарный знак ________________________________</w:t>
      </w:r>
      <w:r w:rsidR="001D146D">
        <w:t>___</w:t>
      </w:r>
    </w:p>
    <w:p w:rsidR="00C134E9" w:rsidRPr="00BF7359" w:rsidRDefault="00C134E9" w:rsidP="001D146D">
      <w:r w:rsidRPr="00BF7359">
        <w:t>Сведения об объекте</w:t>
      </w:r>
    </w:p>
    <w:p w:rsidR="00C134E9" w:rsidRPr="00BF7359" w:rsidRDefault="00C134E9" w:rsidP="001D146D">
      <w:r w:rsidRPr="00BF7359">
        <w:t>Адрес объекта ________________________________________________</w:t>
      </w:r>
      <w:r w:rsidR="001D146D">
        <w:t>___</w:t>
      </w:r>
    </w:p>
    <w:p w:rsidR="00C134E9" w:rsidRPr="00BF7359" w:rsidRDefault="00C134E9" w:rsidP="001D146D">
      <w:r w:rsidRPr="00BF7359">
        <w:t>Кадастровый номер объекта __________________________________</w:t>
      </w:r>
      <w:r w:rsidR="001D146D">
        <w:t>___</w:t>
      </w:r>
      <w:r w:rsidRPr="00BF7359">
        <w:t>__</w:t>
      </w:r>
    </w:p>
    <w:p w:rsidR="00C134E9" w:rsidRPr="00BF7359" w:rsidRDefault="00C134E9" w:rsidP="001D146D">
      <w:r w:rsidRPr="00BF7359">
        <w:t>Тип информационной вывески __________________________________</w:t>
      </w:r>
      <w:r w:rsidR="001D146D">
        <w:t>___</w:t>
      </w:r>
    </w:p>
    <w:p w:rsidR="00C134E9" w:rsidRPr="00BF7359" w:rsidRDefault="00C134E9" w:rsidP="001D146D">
      <w:r w:rsidRPr="00BF7359">
        <w:t>Номер регистрации товарного знака _____________________________</w:t>
      </w:r>
      <w:r w:rsidR="001D146D">
        <w:t>___</w:t>
      </w:r>
    </w:p>
    <w:p w:rsidR="00C134E9" w:rsidRPr="00BF7359" w:rsidRDefault="00C134E9" w:rsidP="001D146D">
      <w:r w:rsidRPr="00BF7359">
        <w:t>Документы, прилагаемые к заявлению:</w:t>
      </w:r>
    </w:p>
    <w:p w:rsidR="00C134E9" w:rsidRPr="00BF7359" w:rsidRDefault="00C134E9" w:rsidP="001D146D">
      <w:r w:rsidRPr="00BF7359">
        <w:t>__________________________________________________</w:t>
      </w:r>
      <w:r w:rsidR="001D146D">
        <w:t>______________</w:t>
      </w:r>
    </w:p>
    <w:p w:rsidR="00C134E9" w:rsidRPr="00BF7359" w:rsidRDefault="00C134E9" w:rsidP="001D146D"/>
    <w:p w:rsidR="00C134E9" w:rsidRPr="00BF7359" w:rsidRDefault="00C134E9" w:rsidP="001D146D">
      <w:r w:rsidRPr="00BF7359">
        <w:t>Результат рассмотрения заявления прошу:</w:t>
      </w:r>
    </w:p>
    <w:p w:rsidR="00C134E9" w:rsidRPr="00BF7359" w:rsidRDefault="00C134E9" w:rsidP="001D146D">
      <w:r w:rsidRPr="00BF7359">
        <w:t>- направить почтовым сообщением по следующему адресу: ___________</w:t>
      </w:r>
    </w:p>
    <w:p w:rsidR="00C134E9" w:rsidRPr="00BF7359" w:rsidRDefault="00C134E9" w:rsidP="001D146D">
      <w:r w:rsidRPr="00BF7359">
        <w:t>_____________________________________________________________</w:t>
      </w:r>
    </w:p>
    <w:p w:rsidR="00C134E9" w:rsidRPr="00BF7359" w:rsidRDefault="00C134E9" w:rsidP="001D146D">
      <w:r w:rsidRPr="00BF7359">
        <w:t>- в электронной форме на адрес электронной почты _________________</w:t>
      </w:r>
      <w:r w:rsidR="001D146D">
        <w:t>_</w:t>
      </w:r>
    </w:p>
    <w:p w:rsidR="00C134E9" w:rsidRPr="00BF7359" w:rsidRDefault="00C134E9" w:rsidP="001D146D">
      <w:r w:rsidRPr="00BF7359">
        <w:t>_____________________________________________________________</w:t>
      </w:r>
    </w:p>
    <w:p w:rsidR="007B33E2" w:rsidRDefault="00C134E9" w:rsidP="001D146D">
      <w:r w:rsidRPr="00BF7359">
        <w:t>- выдать нарочно / в электронной форме через сервисы ЕПГУ</w:t>
      </w:r>
    </w:p>
    <w:p w:rsidR="00AF6C85" w:rsidRPr="00BF7359" w:rsidRDefault="00AF6C85" w:rsidP="001D146D"/>
    <w:p w:rsidR="007B33E2" w:rsidRPr="00BF7359" w:rsidRDefault="007B33E2">
      <w:r w:rsidRPr="00BF7359">
        <w:br w:type="page"/>
      </w:r>
    </w:p>
    <w:p w:rsidR="007B33E2" w:rsidRPr="00BF7359" w:rsidRDefault="007B33E2" w:rsidP="007B33E2">
      <w:pPr>
        <w:jc w:val="right"/>
      </w:pPr>
      <w:r w:rsidRPr="00BF7359">
        <w:lastRenderedPageBreak/>
        <w:t>Приложение №2</w:t>
      </w:r>
    </w:p>
    <w:p w:rsidR="007B33E2" w:rsidRPr="00BF7359" w:rsidRDefault="007B33E2" w:rsidP="007B33E2">
      <w:pPr>
        <w:jc w:val="right"/>
      </w:pPr>
      <w:r w:rsidRPr="00BF7359">
        <w:t>к административному регламенту</w:t>
      </w:r>
    </w:p>
    <w:p w:rsidR="007B33E2" w:rsidRPr="00BF7359" w:rsidRDefault="007B33E2" w:rsidP="007B33E2">
      <w:pPr>
        <w:ind w:left="4820" w:right="-1"/>
      </w:pPr>
    </w:p>
    <w:p w:rsidR="007B33E2" w:rsidRPr="00BF7359" w:rsidRDefault="007B33E2" w:rsidP="007B33E2">
      <w:pPr>
        <w:ind w:left="4820" w:right="-1"/>
      </w:pPr>
    </w:p>
    <w:p w:rsidR="007B33E2" w:rsidRPr="00BF7359" w:rsidRDefault="007B33E2" w:rsidP="007B33E2">
      <w:pPr>
        <w:ind w:left="4820" w:right="-1"/>
      </w:pPr>
      <w:r w:rsidRPr="00BF7359">
        <w:t>Главе Озинского муниципального района А.А. Галяшкиной</w:t>
      </w:r>
    </w:p>
    <w:p w:rsidR="00C134E9" w:rsidRPr="00BF7359" w:rsidRDefault="007B33E2" w:rsidP="007B33E2">
      <w:pPr>
        <w:ind w:left="4820"/>
      </w:pPr>
      <w:r w:rsidRPr="00BF7359">
        <w:t>от ______________________________</w:t>
      </w:r>
    </w:p>
    <w:p w:rsidR="007B33E2" w:rsidRPr="00BF7359" w:rsidRDefault="007B33E2" w:rsidP="007B33E2">
      <w:pPr>
        <w:ind w:left="4820"/>
        <w:rPr>
          <w:sz w:val="20"/>
          <w:szCs w:val="20"/>
        </w:rPr>
      </w:pPr>
      <w:r w:rsidRPr="00BF7359">
        <w:rPr>
          <w:sz w:val="20"/>
          <w:szCs w:val="20"/>
        </w:rPr>
        <w:t>(ф.и.о. должностного лица, полное наименование органа, адрес местонахождения)</w:t>
      </w:r>
    </w:p>
    <w:p w:rsidR="007B33E2" w:rsidRPr="00BF7359" w:rsidRDefault="007B33E2" w:rsidP="007B33E2">
      <w:pPr>
        <w:ind w:left="4820"/>
      </w:pPr>
      <w:r w:rsidRPr="00BF7359">
        <w:t>от ______________________________</w:t>
      </w:r>
    </w:p>
    <w:p w:rsidR="007B33E2" w:rsidRPr="00BF7359" w:rsidRDefault="007B33E2" w:rsidP="007B33E2">
      <w:pPr>
        <w:ind w:left="4820"/>
        <w:rPr>
          <w:sz w:val="20"/>
          <w:szCs w:val="20"/>
        </w:rPr>
      </w:pPr>
      <w:r w:rsidRPr="00BF7359">
        <w:rPr>
          <w:sz w:val="20"/>
          <w:szCs w:val="20"/>
        </w:rPr>
        <w:t>(полное наименование заявителя – юридического лица или ф.и.о. физического лица)</w:t>
      </w:r>
    </w:p>
    <w:p w:rsidR="007B33E2" w:rsidRPr="00BF7359" w:rsidRDefault="007B33E2" w:rsidP="007B33E2">
      <w:pPr>
        <w:ind w:left="4820"/>
        <w:jc w:val="right"/>
      </w:pPr>
    </w:p>
    <w:p w:rsidR="007B33E2" w:rsidRPr="00BF7359" w:rsidRDefault="007B33E2" w:rsidP="007B33E2">
      <w:pPr>
        <w:jc w:val="center"/>
      </w:pPr>
      <w:r w:rsidRPr="00BF7359">
        <w:t>Заявление (жалоба)</w:t>
      </w:r>
    </w:p>
    <w:p w:rsidR="007B33E2" w:rsidRPr="00BF7359" w:rsidRDefault="007B33E2" w:rsidP="007B33E2">
      <w:r w:rsidRPr="00BF735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33E2" w:rsidRPr="00BF7359" w:rsidRDefault="007B33E2" w:rsidP="007B33E2"/>
    <w:p w:rsidR="007B33E2" w:rsidRPr="00BF7359" w:rsidRDefault="007B33E2" w:rsidP="007B33E2"/>
    <w:p w:rsidR="007B33E2" w:rsidRPr="00BF7359" w:rsidRDefault="007B33E2" w:rsidP="007B33E2">
      <w:r w:rsidRPr="00BF7359">
        <w:t>Дата, подпись заявителя</w:t>
      </w:r>
    </w:p>
    <w:p w:rsidR="007B33E2" w:rsidRPr="00BF7359" w:rsidRDefault="007B33E2" w:rsidP="007B33E2"/>
    <w:p w:rsidR="007B33E2" w:rsidRPr="00BF7359" w:rsidRDefault="007B33E2" w:rsidP="007B33E2">
      <w:r w:rsidRPr="00BF7359">
        <w:t>«__»___20___ г.</w:t>
      </w:r>
      <w:r w:rsidRPr="00BF7359">
        <w:tab/>
      </w:r>
      <w:r w:rsidRPr="00BF7359">
        <w:tab/>
      </w:r>
      <w:r w:rsidRPr="00BF7359">
        <w:tab/>
      </w:r>
      <w:r w:rsidRPr="00BF7359">
        <w:tab/>
        <w:t>______________ / _________________/</w:t>
      </w:r>
    </w:p>
    <w:p w:rsidR="007B33E2" w:rsidRPr="00BF7359" w:rsidRDefault="007B33E2" w:rsidP="007B33E2">
      <w:pPr>
        <w:rPr>
          <w:sz w:val="20"/>
          <w:szCs w:val="20"/>
        </w:rPr>
      </w:pPr>
      <w:r w:rsidRPr="00BF7359">
        <w:rPr>
          <w:sz w:val="20"/>
          <w:szCs w:val="20"/>
        </w:rPr>
        <w:t xml:space="preserve">            (дата) </w:t>
      </w:r>
      <w:r w:rsidRPr="00BF7359">
        <w:rPr>
          <w:sz w:val="20"/>
          <w:szCs w:val="20"/>
        </w:rPr>
        <w:tab/>
      </w:r>
      <w:r w:rsidRPr="00BF7359">
        <w:rPr>
          <w:sz w:val="20"/>
          <w:szCs w:val="20"/>
        </w:rPr>
        <w:tab/>
      </w:r>
      <w:r w:rsidRPr="00BF7359">
        <w:rPr>
          <w:sz w:val="20"/>
          <w:szCs w:val="20"/>
        </w:rPr>
        <w:tab/>
      </w:r>
      <w:r w:rsidRPr="00BF7359">
        <w:rPr>
          <w:sz w:val="20"/>
          <w:szCs w:val="20"/>
        </w:rPr>
        <w:tab/>
      </w:r>
      <w:r w:rsidRPr="00BF7359">
        <w:rPr>
          <w:sz w:val="20"/>
          <w:szCs w:val="20"/>
        </w:rPr>
        <w:tab/>
        <w:t xml:space="preserve">      (подпись) </w:t>
      </w:r>
      <w:r w:rsidRPr="00BF7359">
        <w:rPr>
          <w:sz w:val="20"/>
          <w:szCs w:val="20"/>
        </w:rPr>
        <w:tab/>
      </w:r>
      <w:r w:rsidRPr="00BF7359">
        <w:rPr>
          <w:sz w:val="20"/>
          <w:szCs w:val="20"/>
        </w:rPr>
        <w:tab/>
      </w:r>
      <w:r w:rsidRPr="00BF7359">
        <w:rPr>
          <w:sz w:val="20"/>
          <w:szCs w:val="20"/>
        </w:rPr>
        <w:tab/>
        <w:t>(расшифровка)</w:t>
      </w:r>
    </w:p>
    <w:p w:rsidR="007B33E2" w:rsidRPr="00BF7359" w:rsidRDefault="007B33E2" w:rsidP="007B33E2"/>
    <w:p w:rsidR="007B33E2" w:rsidRPr="00BF7359" w:rsidRDefault="007B33E2" w:rsidP="007B33E2"/>
    <w:p w:rsidR="007B33E2" w:rsidRPr="00BF7359" w:rsidRDefault="007B33E2" w:rsidP="007B33E2"/>
    <w:p w:rsidR="00102F91" w:rsidRPr="00BF7359" w:rsidRDefault="00102F91">
      <w:r w:rsidRPr="00BF7359">
        <w:br w:type="page"/>
      </w:r>
    </w:p>
    <w:p w:rsidR="007B33E2" w:rsidRPr="00BF7359" w:rsidRDefault="007B33E2" w:rsidP="007B33E2">
      <w:pPr>
        <w:jc w:val="right"/>
      </w:pPr>
      <w:r w:rsidRPr="00BF7359">
        <w:lastRenderedPageBreak/>
        <w:t>Приложение №3</w:t>
      </w:r>
    </w:p>
    <w:p w:rsidR="007B33E2" w:rsidRPr="00BF7359" w:rsidRDefault="007B33E2" w:rsidP="007B33E2">
      <w:pPr>
        <w:jc w:val="right"/>
      </w:pPr>
      <w:r w:rsidRPr="00BF7359">
        <w:t>к административному регламенту</w:t>
      </w:r>
    </w:p>
    <w:p w:rsidR="007B33E2" w:rsidRPr="00BF7359" w:rsidRDefault="007B33E2" w:rsidP="007B33E2">
      <w:pPr>
        <w:ind w:left="4820" w:right="-1"/>
      </w:pPr>
    </w:p>
    <w:p w:rsidR="00102F91" w:rsidRPr="00BF7359" w:rsidRDefault="00102F91" w:rsidP="00102F91"/>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Требования к оформлению дизайн-проекта информационной вывески</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Материалы текстовой части дизайн-проекта должны содержать следующую информацию:</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адресные ориентиры;</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данные о заказчике проекта (ФИО/наименование организации);</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данные об исполнителе проекта (наименование организации/индивидуального предпринимателя);</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дата разработки проекта;</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сведение о здании, 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Материалы графической части дизайн-проекта должны содержать:</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ситуационную схему;</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чертеж фасадов с местом размещения информационной вывески с привязкой вывески к основным осям и конструктивным элементам, указанием габаритов (взамен чертежа фасада возможно использование качественной фотографии, не содержащей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xml:space="preserve">– </w:t>
      </w:r>
      <w:proofErr w:type="spellStart"/>
      <w:r w:rsidRPr="00BF7359">
        <w:rPr>
          <w:rFonts w:eastAsia="Times New Roman" w:cs="Times New Roman"/>
          <w:szCs w:val="28"/>
        </w:rPr>
        <w:t>фотофиксация</w:t>
      </w:r>
      <w:proofErr w:type="spellEnd"/>
      <w:r w:rsidRPr="00BF7359">
        <w:rPr>
          <w:rFonts w:eastAsia="Times New Roman" w:cs="Times New Roman"/>
          <w:szCs w:val="28"/>
        </w:rPr>
        <w:t xml:space="preserve"> существующего положения;</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фотомонтаж для демонстрации предлагаемого места размещения;</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эскиз информационной конструкции с указанием габаритных размеров и содержания (в дневное время суток, в ночное время суток);</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сведения о способе крепления/установки вывески и наличии искусственного освещения;</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 иные материалы и чертежи при необходимости.</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Каждый лист дизайн-проекта выполняется на листах формата А4 (при необходимости может быть выполнен на листах формата А3) со штампом. В штампе указываются 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rsidR="00C134E9" w:rsidRPr="00BF7359" w:rsidRDefault="00C134E9" w:rsidP="001D146D">
      <w:pPr>
        <w:ind w:firstLine="567"/>
        <w:textAlignment w:val="baseline"/>
        <w:rPr>
          <w:rFonts w:eastAsia="Times New Roman" w:cs="Times New Roman"/>
          <w:szCs w:val="28"/>
        </w:rPr>
      </w:pPr>
      <w:r w:rsidRPr="00BF7359">
        <w:rPr>
          <w:rFonts w:eastAsia="Times New Roman" w:cs="Times New Roman"/>
          <w:szCs w:val="28"/>
        </w:rPr>
        <w:t>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w:t>
      </w:r>
    </w:p>
    <w:p w:rsidR="001D146D" w:rsidRDefault="001D146D" w:rsidP="00102F91">
      <w:pPr>
        <w:jc w:val="right"/>
        <w:rPr>
          <w:rFonts w:cs="Times New Roman"/>
          <w:szCs w:val="28"/>
        </w:rPr>
      </w:pPr>
    </w:p>
    <w:p w:rsidR="00102F91" w:rsidRPr="00BF7359" w:rsidRDefault="00102F91" w:rsidP="00102F91">
      <w:pPr>
        <w:jc w:val="right"/>
        <w:rPr>
          <w:rFonts w:cs="Times New Roman"/>
          <w:szCs w:val="28"/>
        </w:rPr>
      </w:pPr>
      <w:r w:rsidRPr="00BF7359">
        <w:rPr>
          <w:rFonts w:cs="Times New Roman"/>
          <w:szCs w:val="28"/>
        </w:rPr>
        <w:lastRenderedPageBreak/>
        <w:t>Приложение №4</w:t>
      </w:r>
    </w:p>
    <w:p w:rsidR="00102F91" w:rsidRPr="00BF7359" w:rsidRDefault="00102F91" w:rsidP="00102F91">
      <w:pPr>
        <w:jc w:val="right"/>
        <w:rPr>
          <w:rFonts w:cs="Times New Roman"/>
          <w:szCs w:val="28"/>
        </w:rPr>
      </w:pPr>
      <w:r w:rsidRPr="00BF7359">
        <w:rPr>
          <w:rFonts w:cs="Times New Roman"/>
          <w:szCs w:val="28"/>
        </w:rPr>
        <w:t>к административному регламенту</w:t>
      </w:r>
    </w:p>
    <w:p w:rsidR="00102F91" w:rsidRPr="00BF7359" w:rsidRDefault="00102F91" w:rsidP="00102F91">
      <w:pPr>
        <w:ind w:firstLine="709"/>
        <w:textAlignment w:val="baseline"/>
        <w:rPr>
          <w:rFonts w:eastAsia="Times New Roman" w:cs="Times New Roman"/>
          <w:szCs w:val="28"/>
        </w:rPr>
      </w:pPr>
    </w:p>
    <w:p w:rsidR="00102F91" w:rsidRPr="00BF7359" w:rsidRDefault="00102F91" w:rsidP="00102F91">
      <w:pPr>
        <w:ind w:firstLine="709"/>
        <w:jc w:val="center"/>
        <w:textAlignment w:val="baseline"/>
        <w:rPr>
          <w:rFonts w:eastAsia="Times New Roman" w:cs="Times New Roman"/>
          <w:szCs w:val="28"/>
        </w:rPr>
      </w:pPr>
      <w:r w:rsidRPr="00BF7359">
        <w:rPr>
          <w:rFonts w:eastAsia="Times New Roman" w:cs="Times New Roman"/>
          <w:szCs w:val="28"/>
        </w:rPr>
        <w:t>(на фирменном бланке)</w:t>
      </w:r>
    </w:p>
    <w:p w:rsidR="00102F91" w:rsidRPr="00BF7359" w:rsidRDefault="00102F91" w:rsidP="00102F91">
      <w:pPr>
        <w:ind w:firstLine="709"/>
        <w:jc w:val="center"/>
        <w:textAlignment w:val="baseline"/>
        <w:rPr>
          <w:rFonts w:eastAsia="Times New Roman" w:cs="Times New Roman"/>
          <w:szCs w:val="28"/>
        </w:rPr>
      </w:pPr>
    </w:p>
    <w:p w:rsidR="00102F91" w:rsidRPr="00BF7359" w:rsidRDefault="00102F91" w:rsidP="00F312CE">
      <w:pPr>
        <w:ind w:firstLine="709"/>
        <w:jc w:val="center"/>
        <w:textAlignment w:val="baseline"/>
        <w:rPr>
          <w:rFonts w:eastAsia="Times New Roman" w:cs="Times New Roman"/>
          <w:szCs w:val="28"/>
        </w:rPr>
      </w:pPr>
    </w:p>
    <w:p w:rsidR="00102F91" w:rsidRPr="00BF7359" w:rsidRDefault="00102F91" w:rsidP="00F312CE">
      <w:pPr>
        <w:ind w:firstLine="709"/>
        <w:jc w:val="right"/>
        <w:textAlignment w:val="baseline"/>
        <w:rPr>
          <w:rFonts w:eastAsia="Times New Roman" w:cs="Times New Roman"/>
          <w:szCs w:val="28"/>
        </w:rPr>
      </w:pPr>
      <w:r w:rsidRPr="00BF7359">
        <w:rPr>
          <w:rFonts w:eastAsia="Times New Roman" w:cs="Times New Roman"/>
          <w:szCs w:val="28"/>
        </w:rPr>
        <w:t>Заявителю / представителю</w:t>
      </w: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jc w:val="center"/>
        <w:textAlignment w:val="baseline"/>
        <w:rPr>
          <w:rFonts w:eastAsia="Times New Roman" w:cs="Times New Roman"/>
          <w:szCs w:val="28"/>
        </w:rPr>
      </w:pPr>
      <w:r w:rsidRPr="00BF7359">
        <w:rPr>
          <w:rFonts w:eastAsia="Times New Roman" w:cs="Times New Roman"/>
          <w:szCs w:val="28"/>
        </w:rPr>
        <w:t xml:space="preserve">УВЕДОМЛЕНИЕ </w:t>
      </w:r>
    </w:p>
    <w:p w:rsidR="00F312CE" w:rsidRPr="00BF7359" w:rsidRDefault="00F312CE" w:rsidP="00F312CE">
      <w:pPr>
        <w:jc w:val="center"/>
        <w:textAlignment w:val="baseline"/>
        <w:rPr>
          <w:rFonts w:eastAsia="Times New Roman" w:cs="Times New Roman"/>
          <w:szCs w:val="28"/>
        </w:rPr>
      </w:pPr>
      <w:r w:rsidRPr="00BF7359">
        <w:rPr>
          <w:rFonts w:eastAsia="Times New Roman" w:cs="Times New Roman"/>
          <w:szCs w:val="28"/>
        </w:rPr>
        <w:t xml:space="preserve">о согласовании </w:t>
      </w:r>
      <w:r w:rsidR="00C134E9" w:rsidRPr="00BF7359">
        <w:rPr>
          <w:rFonts w:eastAsia="Times New Roman" w:cs="Times New Roman"/>
          <w:szCs w:val="28"/>
        </w:rPr>
        <w:t xml:space="preserve">установки информационной вывески, </w:t>
      </w:r>
    </w:p>
    <w:p w:rsidR="00C134E9" w:rsidRPr="00BF7359" w:rsidRDefault="00C134E9" w:rsidP="00F312CE">
      <w:pPr>
        <w:jc w:val="center"/>
        <w:textAlignment w:val="baseline"/>
        <w:rPr>
          <w:rFonts w:eastAsia="Times New Roman" w:cs="Times New Roman"/>
          <w:szCs w:val="28"/>
        </w:rPr>
      </w:pPr>
      <w:r w:rsidRPr="00BF7359">
        <w:rPr>
          <w:rFonts w:eastAsia="Times New Roman" w:cs="Times New Roman"/>
          <w:szCs w:val="28"/>
        </w:rPr>
        <w:t>дизайн-проекта</w:t>
      </w:r>
      <w:r w:rsidR="00F312CE" w:rsidRPr="00BF7359">
        <w:rPr>
          <w:rFonts w:eastAsia="Times New Roman" w:cs="Times New Roman"/>
          <w:szCs w:val="28"/>
        </w:rPr>
        <w:t xml:space="preserve"> </w:t>
      </w:r>
      <w:r w:rsidRPr="00BF7359">
        <w:rPr>
          <w:rFonts w:eastAsia="Times New Roman" w:cs="Times New Roman"/>
          <w:szCs w:val="28"/>
        </w:rPr>
        <w:t>размещения вывески</w:t>
      </w:r>
    </w:p>
    <w:p w:rsidR="00F312CE" w:rsidRPr="00BF7359" w:rsidRDefault="00F312CE" w:rsidP="00F312CE">
      <w:pPr>
        <w:jc w:val="left"/>
        <w:textAlignment w:val="baseline"/>
        <w:rPr>
          <w:rFonts w:eastAsia="Times New Roman" w:cs="Times New Roman"/>
          <w:szCs w:val="28"/>
        </w:rPr>
      </w:pPr>
    </w:p>
    <w:p w:rsidR="00C134E9" w:rsidRPr="00BF7359" w:rsidRDefault="00C134E9" w:rsidP="00F312CE">
      <w:pPr>
        <w:jc w:val="left"/>
        <w:textAlignment w:val="baseline"/>
        <w:rPr>
          <w:rFonts w:eastAsia="Times New Roman" w:cs="Times New Roman"/>
          <w:szCs w:val="28"/>
        </w:rPr>
      </w:pPr>
      <w:r w:rsidRPr="00BF7359">
        <w:rPr>
          <w:rFonts w:eastAsia="Times New Roman" w:cs="Times New Roman"/>
          <w:szCs w:val="28"/>
        </w:rPr>
        <w:t>Получатель согласования: _________________________</w:t>
      </w:r>
    </w:p>
    <w:p w:rsidR="00C134E9" w:rsidRPr="00BF7359" w:rsidRDefault="00C134E9" w:rsidP="00F312CE">
      <w:pPr>
        <w:jc w:val="left"/>
        <w:textAlignment w:val="baseline"/>
        <w:rPr>
          <w:rFonts w:eastAsia="Times New Roman" w:cs="Times New Roman"/>
          <w:szCs w:val="28"/>
        </w:rPr>
      </w:pPr>
      <w:r w:rsidRPr="00BF7359">
        <w:rPr>
          <w:rFonts w:eastAsia="Times New Roman" w:cs="Times New Roman"/>
          <w:szCs w:val="28"/>
        </w:rPr>
        <w:t>Тип вывески: _____________________________________</w:t>
      </w:r>
    </w:p>
    <w:p w:rsidR="00C134E9" w:rsidRPr="00BF7359" w:rsidRDefault="00C134E9" w:rsidP="00F312CE">
      <w:pPr>
        <w:jc w:val="left"/>
        <w:textAlignment w:val="baseline"/>
        <w:rPr>
          <w:rFonts w:eastAsia="Times New Roman" w:cs="Times New Roman"/>
          <w:szCs w:val="28"/>
        </w:rPr>
      </w:pPr>
      <w:r w:rsidRPr="00BF7359">
        <w:rPr>
          <w:rFonts w:eastAsia="Times New Roman" w:cs="Times New Roman"/>
          <w:szCs w:val="28"/>
        </w:rPr>
        <w:t>Адрес размещения: ________________________________</w:t>
      </w:r>
    </w:p>
    <w:p w:rsidR="00C134E9" w:rsidRPr="00BF7359" w:rsidRDefault="00C134E9" w:rsidP="00F312CE">
      <w:pPr>
        <w:jc w:val="left"/>
        <w:textAlignment w:val="baseline"/>
        <w:rPr>
          <w:rFonts w:eastAsia="Times New Roman" w:cs="Times New Roman"/>
          <w:szCs w:val="28"/>
        </w:rPr>
      </w:pPr>
      <w:r w:rsidRPr="00BF7359">
        <w:rPr>
          <w:rFonts w:eastAsia="Times New Roman" w:cs="Times New Roman"/>
          <w:szCs w:val="28"/>
        </w:rPr>
        <w:t>Дата начала размещения: __________________________</w:t>
      </w:r>
    </w:p>
    <w:p w:rsidR="00C134E9" w:rsidRPr="00BF7359" w:rsidRDefault="00C134E9" w:rsidP="00F312CE">
      <w:pPr>
        <w:jc w:val="left"/>
        <w:textAlignment w:val="baseline"/>
        <w:rPr>
          <w:rFonts w:eastAsia="Times New Roman" w:cs="Times New Roman"/>
          <w:szCs w:val="28"/>
        </w:rPr>
      </w:pPr>
      <w:r w:rsidRPr="00BF7359">
        <w:rPr>
          <w:rFonts w:eastAsia="Times New Roman" w:cs="Times New Roman"/>
          <w:szCs w:val="28"/>
        </w:rPr>
        <w:t>Дата окончания размещения: _______________________</w:t>
      </w:r>
    </w:p>
    <w:p w:rsidR="00C134E9" w:rsidRPr="00BF7359" w:rsidRDefault="00C134E9" w:rsidP="00F312CE">
      <w:pPr>
        <w:jc w:val="left"/>
        <w:textAlignment w:val="baseline"/>
        <w:rPr>
          <w:rFonts w:eastAsia="Times New Roman" w:cs="Times New Roman"/>
          <w:szCs w:val="28"/>
        </w:rPr>
      </w:pPr>
      <w:r w:rsidRPr="00BF7359">
        <w:rPr>
          <w:rFonts w:eastAsia="Times New Roman" w:cs="Times New Roman"/>
          <w:szCs w:val="28"/>
        </w:rPr>
        <w:t>Дополнительная информация:</w:t>
      </w:r>
      <w:r w:rsidR="00F312CE" w:rsidRPr="00BF7359">
        <w:rPr>
          <w:rFonts w:eastAsia="Times New Roman" w:cs="Times New Roman"/>
          <w:szCs w:val="28"/>
        </w:rPr>
        <w:t xml:space="preserve"> _______________________</w:t>
      </w:r>
    </w:p>
    <w:p w:rsidR="00F312CE" w:rsidRPr="00BF7359" w:rsidRDefault="00F312CE" w:rsidP="00F312CE">
      <w:pPr>
        <w:jc w:val="left"/>
        <w:textAlignment w:val="baseline"/>
        <w:rPr>
          <w:rFonts w:eastAsia="Times New Roman" w:cs="Times New Roman"/>
          <w:szCs w:val="28"/>
        </w:rPr>
      </w:pPr>
    </w:p>
    <w:p w:rsidR="00F312CE" w:rsidRPr="00BF7359" w:rsidRDefault="00F312CE" w:rsidP="00F312CE">
      <w:pPr>
        <w:jc w:val="left"/>
        <w:textAlignment w:val="baseline"/>
        <w:rPr>
          <w:rFonts w:eastAsia="Times New Roman" w:cs="Times New Roman"/>
          <w:szCs w:val="28"/>
        </w:rPr>
      </w:pPr>
    </w:p>
    <w:p w:rsidR="00F312CE" w:rsidRPr="00BF7359" w:rsidRDefault="00F312CE" w:rsidP="00F312CE">
      <w:pPr>
        <w:jc w:val="left"/>
        <w:textAlignment w:val="baseline"/>
        <w:rPr>
          <w:rFonts w:eastAsia="Times New Roman" w:cs="Times New Roman"/>
          <w:szCs w:val="28"/>
        </w:rPr>
      </w:pPr>
    </w:p>
    <w:p w:rsidR="00F312CE" w:rsidRPr="00BF7359" w:rsidRDefault="00F312CE" w:rsidP="00F312CE">
      <w:pPr>
        <w:jc w:val="left"/>
        <w:textAlignment w:val="baseline"/>
        <w:rPr>
          <w:rFonts w:eastAsia="Times New Roman" w:cs="Times New Roman"/>
          <w:b/>
          <w:szCs w:val="28"/>
        </w:rPr>
      </w:pPr>
      <w:r w:rsidRPr="00BF7359">
        <w:rPr>
          <w:rFonts w:eastAsia="Times New Roman" w:cs="Times New Roman"/>
          <w:b/>
          <w:szCs w:val="28"/>
        </w:rPr>
        <w:t xml:space="preserve">Глава Озинского </w:t>
      </w:r>
    </w:p>
    <w:p w:rsidR="00F312CE" w:rsidRPr="00BF7359" w:rsidRDefault="00F312CE" w:rsidP="00F312CE">
      <w:pPr>
        <w:jc w:val="left"/>
        <w:textAlignment w:val="baseline"/>
        <w:rPr>
          <w:rFonts w:eastAsia="Times New Roman" w:cs="Times New Roman"/>
          <w:b/>
          <w:szCs w:val="28"/>
        </w:rPr>
      </w:pPr>
      <w:r w:rsidRPr="00BF7359">
        <w:rPr>
          <w:rFonts w:eastAsia="Times New Roman" w:cs="Times New Roman"/>
          <w:b/>
          <w:szCs w:val="28"/>
        </w:rPr>
        <w:t>муниципального района</w:t>
      </w:r>
      <w:r w:rsidRPr="00BF7359">
        <w:rPr>
          <w:rFonts w:eastAsia="Times New Roman" w:cs="Times New Roman"/>
          <w:b/>
          <w:szCs w:val="28"/>
        </w:rPr>
        <w:tab/>
      </w:r>
      <w:r w:rsidRPr="00BF7359">
        <w:rPr>
          <w:rFonts w:eastAsia="Times New Roman" w:cs="Times New Roman"/>
          <w:b/>
          <w:szCs w:val="28"/>
        </w:rPr>
        <w:tab/>
      </w:r>
      <w:r w:rsidRPr="00BF7359">
        <w:rPr>
          <w:rFonts w:eastAsia="Times New Roman" w:cs="Times New Roman"/>
          <w:b/>
          <w:szCs w:val="28"/>
        </w:rPr>
        <w:tab/>
      </w:r>
      <w:r w:rsidRPr="00BF7359">
        <w:rPr>
          <w:rFonts w:eastAsia="Times New Roman" w:cs="Times New Roman"/>
          <w:b/>
          <w:szCs w:val="28"/>
        </w:rPr>
        <w:tab/>
        <w:t>______________________</w:t>
      </w:r>
    </w:p>
    <w:p w:rsidR="00F312CE" w:rsidRPr="00BF7359" w:rsidRDefault="00F312CE" w:rsidP="00F312CE">
      <w:pPr>
        <w:jc w:val="left"/>
        <w:textAlignment w:val="baseline"/>
        <w:rPr>
          <w:rFonts w:eastAsia="Times New Roman" w:cs="Times New Roman"/>
          <w:szCs w:val="28"/>
        </w:rPr>
      </w:pPr>
    </w:p>
    <w:p w:rsidR="00F312CE" w:rsidRPr="00BF7359" w:rsidRDefault="00F312CE">
      <w:pPr>
        <w:rPr>
          <w:rFonts w:eastAsia="Times New Roman" w:cs="Times New Roman"/>
          <w:szCs w:val="28"/>
          <w:bdr w:val="none" w:sz="0" w:space="0" w:color="auto" w:frame="1"/>
        </w:rPr>
      </w:pPr>
      <w:r w:rsidRPr="00BF7359">
        <w:rPr>
          <w:rFonts w:eastAsia="Times New Roman" w:cs="Times New Roman"/>
          <w:szCs w:val="28"/>
          <w:bdr w:val="none" w:sz="0" w:space="0" w:color="auto" w:frame="1"/>
        </w:rPr>
        <w:br w:type="page"/>
      </w:r>
    </w:p>
    <w:p w:rsidR="00F312CE" w:rsidRPr="00BF7359" w:rsidRDefault="00F312CE" w:rsidP="00F312CE">
      <w:pPr>
        <w:jc w:val="right"/>
        <w:rPr>
          <w:rFonts w:cs="Times New Roman"/>
          <w:szCs w:val="28"/>
        </w:rPr>
      </w:pPr>
      <w:r w:rsidRPr="00BF7359">
        <w:rPr>
          <w:rFonts w:cs="Times New Roman"/>
          <w:szCs w:val="28"/>
        </w:rPr>
        <w:lastRenderedPageBreak/>
        <w:t>Приложение №5</w:t>
      </w:r>
    </w:p>
    <w:p w:rsidR="00F312CE" w:rsidRPr="00BF7359" w:rsidRDefault="00F312CE" w:rsidP="00F312CE">
      <w:pPr>
        <w:jc w:val="right"/>
        <w:rPr>
          <w:rFonts w:cs="Times New Roman"/>
          <w:szCs w:val="28"/>
        </w:rPr>
      </w:pPr>
      <w:r w:rsidRPr="00BF7359">
        <w:rPr>
          <w:rFonts w:cs="Times New Roman"/>
          <w:szCs w:val="28"/>
        </w:rPr>
        <w:t>к административному регламенту</w:t>
      </w:r>
    </w:p>
    <w:p w:rsidR="00102F91" w:rsidRPr="00BF7359" w:rsidRDefault="00102F91" w:rsidP="00F312CE">
      <w:pPr>
        <w:rPr>
          <w:rFonts w:eastAsia="Times New Roman" w:cs="Times New Roman"/>
          <w:szCs w:val="28"/>
          <w:bdr w:val="none" w:sz="0" w:space="0" w:color="auto" w:frame="1"/>
        </w:rPr>
      </w:pPr>
    </w:p>
    <w:p w:rsidR="00F312CE" w:rsidRPr="00BF7359" w:rsidRDefault="00F312CE" w:rsidP="00F312CE">
      <w:pPr>
        <w:rPr>
          <w:rFonts w:eastAsia="Times New Roman" w:cs="Times New Roman"/>
          <w:szCs w:val="28"/>
          <w:bdr w:val="none" w:sz="0" w:space="0" w:color="auto" w:frame="1"/>
        </w:rPr>
      </w:pPr>
    </w:p>
    <w:p w:rsidR="00F312CE" w:rsidRPr="00BF7359" w:rsidRDefault="00F312CE" w:rsidP="00F312CE">
      <w:pPr>
        <w:ind w:firstLine="709"/>
        <w:jc w:val="right"/>
        <w:textAlignment w:val="baseline"/>
        <w:rPr>
          <w:rFonts w:eastAsia="Times New Roman" w:cs="Times New Roman"/>
          <w:szCs w:val="28"/>
        </w:rPr>
      </w:pPr>
      <w:r w:rsidRPr="00BF7359">
        <w:rPr>
          <w:rFonts w:eastAsia="Times New Roman" w:cs="Times New Roman"/>
          <w:szCs w:val="28"/>
        </w:rPr>
        <w:t>Заявителю / представителю</w:t>
      </w: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jc w:val="center"/>
        <w:textAlignment w:val="baseline"/>
        <w:rPr>
          <w:rFonts w:eastAsia="Times New Roman" w:cs="Times New Roman"/>
          <w:b/>
          <w:szCs w:val="28"/>
        </w:rPr>
      </w:pPr>
      <w:r w:rsidRPr="00BF7359">
        <w:rPr>
          <w:rFonts w:eastAsia="Times New Roman" w:cs="Times New Roman"/>
          <w:b/>
          <w:szCs w:val="28"/>
        </w:rPr>
        <w:t xml:space="preserve">УВЕДОМЛЕНИЕ </w:t>
      </w:r>
    </w:p>
    <w:p w:rsidR="00F312CE" w:rsidRPr="00BF7359" w:rsidRDefault="00BF7359" w:rsidP="00F312CE">
      <w:pPr>
        <w:jc w:val="center"/>
        <w:textAlignment w:val="baseline"/>
        <w:rPr>
          <w:rFonts w:eastAsia="Times New Roman" w:cs="Times New Roman"/>
          <w:b/>
          <w:szCs w:val="28"/>
        </w:rPr>
      </w:pPr>
      <w:r>
        <w:rPr>
          <w:rFonts w:eastAsia="Times New Roman" w:cs="Times New Roman"/>
          <w:b/>
          <w:szCs w:val="28"/>
        </w:rPr>
        <w:t xml:space="preserve">об отказе в </w:t>
      </w:r>
      <w:r w:rsidR="00F312CE" w:rsidRPr="00BF7359">
        <w:rPr>
          <w:rFonts w:eastAsia="Times New Roman" w:cs="Times New Roman"/>
          <w:b/>
          <w:szCs w:val="28"/>
        </w:rPr>
        <w:t>установк</w:t>
      </w:r>
      <w:r>
        <w:rPr>
          <w:rFonts w:eastAsia="Times New Roman" w:cs="Times New Roman"/>
          <w:b/>
          <w:szCs w:val="28"/>
        </w:rPr>
        <w:t>е</w:t>
      </w:r>
      <w:r w:rsidR="00F312CE" w:rsidRPr="00BF7359">
        <w:rPr>
          <w:rFonts w:eastAsia="Times New Roman" w:cs="Times New Roman"/>
          <w:b/>
          <w:szCs w:val="28"/>
        </w:rPr>
        <w:t xml:space="preserve"> информационной вывески, </w:t>
      </w:r>
    </w:p>
    <w:p w:rsidR="00F312CE" w:rsidRPr="00BF7359" w:rsidRDefault="00F312CE" w:rsidP="00F312CE">
      <w:pPr>
        <w:jc w:val="center"/>
        <w:textAlignment w:val="baseline"/>
        <w:rPr>
          <w:rFonts w:eastAsia="Times New Roman" w:cs="Times New Roman"/>
          <w:b/>
          <w:szCs w:val="28"/>
        </w:rPr>
      </w:pPr>
      <w:r w:rsidRPr="00BF7359">
        <w:rPr>
          <w:rFonts w:eastAsia="Times New Roman" w:cs="Times New Roman"/>
          <w:b/>
          <w:szCs w:val="28"/>
        </w:rPr>
        <w:t>дизайн-проекта размещения вывески</w:t>
      </w:r>
    </w:p>
    <w:p w:rsidR="00F312CE" w:rsidRPr="00BF7359" w:rsidRDefault="00F312CE" w:rsidP="00F312CE">
      <w:pPr>
        <w:rPr>
          <w:rFonts w:eastAsia="Times New Roman" w:cs="Times New Roman"/>
          <w:szCs w:val="28"/>
          <w:bdr w:val="none" w:sz="0" w:space="0" w:color="auto" w:frame="1"/>
        </w:rPr>
      </w:pPr>
    </w:p>
    <w:p w:rsidR="00F312CE" w:rsidRPr="00BF7359" w:rsidRDefault="00F312CE" w:rsidP="00F312CE">
      <w:pPr>
        <w:rPr>
          <w:rFonts w:eastAsia="Times New Roman" w:cs="Times New Roman"/>
          <w:szCs w:val="28"/>
          <w:bdr w:val="none" w:sz="0" w:space="0" w:color="auto" w:frame="1"/>
        </w:rPr>
      </w:pP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Разъяснение причин отказа:</w:t>
      </w: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Дополнительная информация:</w:t>
      </w: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312CE" w:rsidRPr="00BF7359" w:rsidRDefault="00F312CE" w:rsidP="00F312CE">
      <w:pPr>
        <w:spacing w:line="360" w:lineRule="atLeast"/>
        <w:ind w:firstLine="709"/>
        <w:textAlignment w:val="baseline"/>
        <w:rPr>
          <w:rFonts w:eastAsia="Times New Roman" w:cs="Times New Roman"/>
          <w:szCs w:val="28"/>
        </w:rPr>
      </w:pPr>
    </w:p>
    <w:p w:rsidR="00F312CE" w:rsidRPr="00BF7359" w:rsidRDefault="00F312CE" w:rsidP="00F312CE">
      <w:pPr>
        <w:spacing w:line="360" w:lineRule="atLeast"/>
        <w:ind w:firstLine="709"/>
        <w:textAlignment w:val="baseline"/>
        <w:rPr>
          <w:rFonts w:eastAsia="Times New Roman" w:cs="Times New Roman"/>
          <w:szCs w:val="28"/>
        </w:rPr>
      </w:pPr>
    </w:p>
    <w:p w:rsidR="00F312CE" w:rsidRPr="00BF7359" w:rsidRDefault="00F312CE" w:rsidP="00F312CE">
      <w:pPr>
        <w:jc w:val="left"/>
        <w:textAlignment w:val="baseline"/>
        <w:rPr>
          <w:rFonts w:eastAsia="Times New Roman" w:cs="Times New Roman"/>
          <w:b/>
          <w:szCs w:val="28"/>
        </w:rPr>
      </w:pPr>
      <w:r w:rsidRPr="00BF7359">
        <w:rPr>
          <w:rFonts w:eastAsia="Times New Roman" w:cs="Times New Roman"/>
          <w:b/>
          <w:szCs w:val="28"/>
        </w:rPr>
        <w:t xml:space="preserve">Глава Озинского </w:t>
      </w:r>
    </w:p>
    <w:p w:rsidR="00F312CE" w:rsidRPr="00BF7359" w:rsidRDefault="00F312CE" w:rsidP="00F312CE">
      <w:pPr>
        <w:jc w:val="left"/>
        <w:textAlignment w:val="baseline"/>
        <w:rPr>
          <w:rFonts w:eastAsia="Times New Roman" w:cs="Times New Roman"/>
          <w:b/>
          <w:szCs w:val="28"/>
        </w:rPr>
      </w:pPr>
      <w:r w:rsidRPr="00BF7359">
        <w:rPr>
          <w:rFonts w:eastAsia="Times New Roman" w:cs="Times New Roman"/>
          <w:b/>
          <w:szCs w:val="28"/>
        </w:rPr>
        <w:t>муниципального района</w:t>
      </w:r>
      <w:r w:rsidRPr="00BF7359">
        <w:rPr>
          <w:rFonts w:eastAsia="Times New Roman" w:cs="Times New Roman"/>
          <w:b/>
          <w:szCs w:val="28"/>
        </w:rPr>
        <w:tab/>
      </w:r>
      <w:r w:rsidRPr="00BF7359">
        <w:rPr>
          <w:rFonts w:eastAsia="Times New Roman" w:cs="Times New Roman"/>
          <w:b/>
          <w:szCs w:val="28"/>
        </w:rPr>
        <w:tab/>
      </w:r>
      <w:r w:rsidRPr="00BF7359">
        <w:rPr>
          <w:rFonts w:eastAsia="Times New Roman" w:cs="Times New Roman"/>
          <w:b/>
          <w:szCs w:val="28"/>
        </w:rPr>
        <w:tab/>
      </w:r>
      <w:r w:rsidRPr="00BF7359">
        <w:rPr>
          <w:rFonts w:eastAsia="Times New Roman" w:cs="Times New Roman"/>
          <w:b/>
          <w:szCs w:val="28"/>
        </w:rPr>
        <w:tab/>
        <w:t>______________________</w:t>
      </w:r>
    </w:p>
    <w:p w:rsidR="00F312CE" w:rsidRPr="00BF7359" w:rsidRDefault="00F312CE" w:rsidP="00F312CE">
      <w:pPr>
        <w:spacing w:line="360" w:lineRule="atLeast"/>
        <w:ind w:firstLine="709"/>
        <w:textAlignment w:val="baseline"/>
        <w:rPr>
          <w:rFonts w:eastAsia="Times New Roman" w:cs="Times New Roman"/>
          <w:szCs w:val="28"/>
        </w:rPr>
      </w:pPr>
    </w:p>
    <w:p w:rsidR="00F312CE" w:rsidRPr="00BF7359" w:rsidRDefault="00F312CE" w:rsidP="00F312CE">
      <w:pPr>
        <w:spacing w:line="360" w:lineRule="atLeast"/>
        <w:textAlignment w:val="baseline"/>
        <w:rPr>
          <w:rFonts w:eastAsia="Times New Roman" w:cs="Times New Roman"/>
          <w:szCs w:val="28"/>
        </w:rPr>
      </w:pPr>
    </w:p>
    <w:p w:rsidR="00F312CE" w:rsidRPr="00BF7359" w:rsidRDefault="00F312CE">
      <w:pPr>
        <w:rPr>
          <w:rFonts w:eastAsia="Times New Roman" w:cs="Times New Roman"/>
          <w:szCs w:val="28"/>
        </w:rPr>
      </w:pPr>
      <w:r w:rsidRPr="00BF7359">
        <w:rPr>
          <w:rFonts w:eastAsia="Times New Roman" w:cs="Times New Roman"/>
          <w:szCs w:val="28"/>
        </w:rPr>
        <w:br w:type="page"/>
      </w:r>
    </w:p>
    <w:p w:rsidR="00F312CE" w:rsidRPr="00BF7359" w:rsidRDefault="00F312CE" w:rsidP="00F312CE">
      <w:pPr>
        <w:jc w:val="right"/>
        <w:rPr>
          <w:rFonts w:cs="Times New Roman"/>
          <w:szCs w:val="28"/>
        </w:rPr>
      </w:pPr>
      <w:r w:rsidRPr="00BF7359">
        <w:rPr>
          <w:rFonts w:cs="Times New Roman"/>
          <w:szCs w:val="28"/>
        </w:rPr>
        <w:lastRenderedPageBreak/>
        <w:t>Приложение №6</w:t>
      </w:r>
    </w:p>
    <w:p w:rsidR="00F312CE" w:rsidRPr="00BF7359" w:rsidRDefault="00F312CE" w:rsidP="00F312CE">
      <w:pPr>
        <w:jc w:val="right"/>
        <w:rPr>
          <w:rFonts w:cs="Times New Roman"/>
          <w:szCs w:val="28"/>
        </w:rPr>
      </w:pPr>
      <w:r w:rsidRPr="00BF7359">
        <w:rPr>
          <w:rFonts w:cs="Times New Roman"/>
          <w:szCs w:val="28"/>
        </w:rPr>
        <w:t>к административному регламенту</w:t>
      </w:r>
    </w:p>
    <w:p w:rsidR="00F312CE" w:rsidRPr="00BF7359" w:rsidRDefault="00F312CE" w:rsidP="00F312CE">
      <w:pPr>
        <w:spacing w:line="360" w:lineRule="atLeast"/>
        <w:textAlignment w:val="baseline"/>
        <w:rPr>
          <w:rFonts w:eastAsia="Times New Roman" w:cs="Times New Roman"/>
          <w:szCs w:val="28"/>
        </w:rPr>
      </w:pP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ind w:firstLine="709"/>
        <w:jc w:val="right"/>
        <w:textAlignment w:val="baseline"/>
        <w:rPr>
          <w:rFonts w:eastAsia="Times New Roman" w:cs="Times New Roman"/>
          <w:szCs w:val="28"/>
        </w:rPr>
      </w:pPr>
      <w:r w:rsidRPr="00BF7359">
        <w:rPr>
          <w:rFonts w:eastAsia="Times New Roman" w:cs="Times New Roman"/>
          <w:szCs w:val="28"/>
        </w:rPr>
        <w:t>Заявителю / представителю</w:t>
      </w:r>
    </w:p>
    <w:p w:rsidR="00F312CE" w:rsidRPr="00BF7359" w:rsidRDefault="00F312CE" w:rsidP="00F312CE">
      <w:pPr>
        <w:ind w:firstLine="709"/>
        <w:jc w:val="right"/>
        <w:textAlignment w:val="baseline"/>
        <w:rPr>
          <w:rFonts w:eastAsia="Times New Roman" w:cs="Times New Roman"/>
          <w:szCs w:val="28"/>
        </w:rPr>
      </w:pPr>
    </w:p>
    <w:p w:rsidR="00F312CE" w:rsidRPr="00BF7359" w:rsidRDefault="00F312CE" w:rsidP="00F312CE">
      <w:pPr>
        <w:spacing w:line="360" w:lineRule="atLeast"/>
        <w:ind w:firstLine="709"/>
        <w:jc w:val="center"/>
        <w:textAlignment w:val="baseline"/>
        <w:rPr>
          <w:rFonts w:eastAsia="Times New Roman" w:cs="Times New Roman"/>
          <w:szCs w:val="28"/>
        </w:rPr>
      </w:pPr>
    </w:p>
    <w:p w:rsidR="00C134E9" w:rsidRPr="00BF7359" w:rsidRDefault="00C134E9" w:rsidP="00F312CE">
      <w:pPr>
        <w:spacing w:line="360" w:lineRule="atLeast"/>
        <w:jc w:val="center"/>
        <w:textAlignment w:val="baseline"/>
        <w:rPr>
          <w:rFonts w:eastAsia="Times New Roman" w:cs="Times New Roman"/>
          <w:szCs w:val="28"/>
        </w:rPr>
      </w:pPr>
      <w:r w:rsidRPr="00BF7359">
        <w:rPr>
          <w:rFonts w:eastAsia="Times New Roman" w:cs="Times New Roman"/>
          <w:szCs w:val="28"/>
        </w:rPr>
        <w:t>РЕШЕНИЕ</w:t>
      </w:r>
    </w:p>
    <w:p w:rsidR="00C134E9" w:rsidRPr="00BF7359" w:rsidRDefault="00C134E9" w:rsidP="00F312CE">
      <w:pPr>
        <w:spacing w:line="360" w:lineRule="atLeast"/>
        <w:jc w:val="center"/>
        <w:textAlignment w:val="baseline"/>
        <w:rPr>
          <w:rFonts w:eastAsia="Times New Roman" w:cs="Times New Roman"/>
          <w:szCs w:val="28"/>
        </w:rPr>
      </w:pPr>
      <w:r w:rsidRPr="00BF7359">
        <w:rPr>
          <w:rFonts w:eastAsia="Times New Roman" w:cs="Times New Roman"/>
          <w:szCs w:val="28"/>
        </w:rPr>
        <w:t>об отказе в приеме документов, необходимых</w:t>
      </w:r>
    </w:p>
    <w:p w:rsidR="00C134E9" w:rsidRPr="00BF7359" w:rsidRDefault="00C134E9" w:rsidP="00F312CE">
      <w:pPr>
        <w:spacing w:line="360" w:lineRule="atLeast"/>
        <w:jc w:val="center"/>
        <w:textAlignment w:val="baseline"/>
        <w:rPr>
          <w:rFonts w:eastAsia="Times New Roman" w:cs="Times New Roman"/>
          <w:szCs w:val="28"/>
        </w:rPr>
      </w:pPr>
      <w:r w:rsidRPr="00BF7359">
        <w:rPr>
          <w:rFonts w:eastAsia="Times New Roman" w:cs="Times New Roman"/>
          <w:szCs w:val="28"/>
        </w:rPr>
        <w:t>для предоставления услуги</w:t>
      </w:r>
    </w:p>
    <w:p w:rsidR="00F312CE" w:rsidRPr="00BF7359" w:rsidRDefault="00F312CE" w:rsidP="00F312CE">
      <w:pPr>
        <w:spacing w:line="360" w:lineRule="atLeast"/>
        <w:jc w:val="center"/>
        <w:textAlignment w:val="baseline"/>
        <w:rPr>
          <w:rFonts w:eastAsia="Times New Roman" w:cs="Times New Roman"/>
          <w:szCs w:val="28"/>
        </w:rPr>
      </w:pP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Дополнительная информация:</w:t>
      </w: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Вы вправе повторно обратиться в уполномоченный орган с заявлением о предоставлении услуги после устранения указанных нарушений.</w:t>
      </w:r>
    </w:p>
    <w:p w:rsidR="00C134E9" w:rsidRPr="00BF7359" w:rsidRDefault="00C134E9" w:rsidP="00F312CE">
      <w:pPr>
        <w:spacing w:line="360" w:lineRule="atLeast"/>
        <w:ind w:firstLine="709"/>
        <w:textAlignment w:val="baseline"/>
        <w:rPr>
          <w:rFonts w:eastAsia="Times New Roman" w:cs="Times New Roman"/>
          <w:szCs w:val="28"/>
        </w:rPr>
      </w:pPr>
      <w:r w:rsidRPr="00BF7359">
        <w:rPr>
          <w:rFonts w:eastAsia="Times New Roman" w:cs="Times New Roman"/>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34065" w:rsidRPr="00BF7359" w:rsidRDefault="00C34065" w:rsidP="00F312CE"/>
    <w:sectPr w:rsidR="00C34065" w:rsidRPr="00BF7359" w:rsidSect="001F06B8">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AE"/>
    <w:rsid w:val="000913C3"/>
    <w:rsid w:val="00102F91"/>
    <w:rsid w:val="001D146D"/>
    <w:rsid w:val="001D64F5"/>
    <w:rsid w:val="001D7BC6"/>
    <w:rsid w:val="001F06B8"/>
    <w:rsid w:val="004E2B5E"/>
    <w:rsid w:val="00655AE4"/>
    <w:rsid w:val="00696FA2"/>
    <w:rsid w:val="007250AE"/>
    <w:rsid w:val="007B33E2"/>
    <w:rsid w:val="008169F3"/>
    <w:rsid w:val="00A30F86"/>
    <w:rsid w:val="00AB6598"/>
    <w:rsid w:val="00AF6C85"/>
    <w:rsid w:val="00BE44B6"/>
    <w:rsid w:val="00BF7359"/>
    <w:rsid w:val="00C134E9"/>
    <w:rsid w:val="00C34065"/>
    <w:rsid w:val="00E809B1"/>
    <w:rsid w:val="00F312CE"/>
    <w:rsid w:val="00FA5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065"/>
    <w:pPr>
      <w:spacing w:before="100" w:beforeAutospacing="1" w:after="100" w:afterAutospacing="1"/>
      <w:jc w:val="left"/>
    </w:pPr>
    <w:rPr>
      <w:rFonts w:eastAsia="Times New Roman" w:cs="Times New Roman"/>
      <w:sz w:val="24"/>
      <w:szCs w:val="24"/>
    </w:rPr>
  </w:style>
  <w:style w:type="paragraph" w:styleId="a4">
    <w:name w:val="header"/>
    <w:basedOn w:val="a"/>
    <w:link w:val="a5"/>
    <w:uiPriority w:val="99"/>
    <w:unhideWhenUsed/>
    <w:rsid w:val="008169F3"/>
    <w:pPr>
      <w:widowControl w:val="0"/>
      <w:tabs>
        <w:tab w:val="center" w:pos="4153"/>
        <w:tab w:val="right" w:pos="8306"/>
      </w:tabs>
      <w:suppressAutoHyphens/>
      <w:overflowPunct w:val="0"/>
      <w:autoSpaceDE w:val="0"/>
      <w:autoSpaceDN w:val="0"/>
      <w:adjustRightInd w:val="0"/>
      <w:spacing w:line="348" w:lineRule="auto"/>
      <w:ind w:firstLine="709"/>
    </w:pPr>
    <w:rPr>
      <w:rFonts w:eastAsia="Times New Roman" w:cs="Times New Roman"/>
      <w:szCs w:val="20"/>
    </w:rPr>
  </w:style>
  <w:style w:type="character" w:customStyle="1" w:styleId="a5">
    <w:name w:val="Верхний колонтитул Знак"/>
    <w:basedOn w:val="a0"/>
    <w:link w:val="a4"/>
    <w:uiPriority w:val="99"/>
    <w:rsid w:val="008169F3"/>
    <w:rPr>
      <w:rFonts w:eastAsia="Times New Roman" w:cs="Times New Roman"/>
      <w:szCs w:val="20"/>
    </w:rPr>
  </w:style>
  <w:style w:type="character" w:customStyle="1" w:styleId="a6">
    <w:name w:val="Гипертекстовая ссылка"/>
    <w:basedOn w:val="a0"/>
    <w:uiPriority w:val="99"/>
    <w:rsid w:val="008169F3"/>
    <w:rPr>
      <w:rFonts w:ascii="Times New Roman" w:hAnsi="Times New Roman" w:cs="Times New Roman" w:hint="default"/>
      <w:b/>
      <w:bCs w:val="0"/>
      <w:color w:val="106BBE"/>
      <w:sz w:val="26"/>
    </w:rPr>
  </w:style>
  <w:style w:type="paragraph" w:styleId="a7">
    <w:name w:val="Balloon Text"/>
    <w:basedOn w:val="a"/>
    <w:link w:val="a8"/>
    <w:uiPriority w:val="99"/>
    <w:semiHidden/>
    <w:unhideWhenUsed/>
    <w:rsid w:val="001F06B8"/>
    <w:rPr>
      <w:rFonts w:ascii="Tahoma" w:hAnsi="Tahoma" w:cs="Tahoma"/>
      <w:sz w:val="16"/>
      <w:szCs w:val="16"/>
    </w:rPr>
  </w:style>
  <w:style w:type="character" w:customStyle="1" w:styleId="a8">
    <w:name w:val="Текст выноски Знак"/>
    <w:basedOn w:val="a0"/>
    <w:link w:val="a7"/>
    <w:uiPriority w:val="99"/>
    <w:semiHidden/>
    <w:rsid w:val="001F0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065"/>
    <w:pPr>
      <w:spacing w:before="100" w:beforeAutospacing="1" w:after="100" w:afterAutospacing="1"/>
      <w:jc w:val="left"/>
    </w:pPr>
    <w:rPr>
      <w:rFonts w:eastAsia="Times New Roman" w:cs="Times New Roman"/>
      <w:sz w:val="24"/>
      <w:szCs w:val="24"/>
    </w:rPr>
  </w:style>
  <w:style w:type="paragraph" w:styleId="a4">
    <w:name w:val="header"/>
    <w:basedOn w:val="a"/>
    <w:link w:val="a5"/>
    <w:uiPriority w:val="99"/>
    <w:unhideWhenUsed/>
    <w:rsid w:val="008169F3"/>
    <w:pPr>
      <w:widowControl w:val="0"/>
      <w:tabs>
        <w:tab w:val="center" w:pos="4153"/>
        <w:tab w:val="right" w:pos="8306"/>
      </w:tabs>
      <w:suppressAutoHyphens/>
      <w:overflowPunct w:val="0"/>
      <w:autoSpaceDE w:val="0"/>
      <w:autoSpaceDN w:val="0"/>
      <w:adjustRightInd w:val="0"/>
      <w:spacing w:line="348" w:lineRule="auto"/>
      <w:ind w:firstLine="709"/>
    </w:pPr>
    <w:rPr>
      <w:rFonts w:eastAsia="Times New Roman" w:cs="Times New Roman"/>
      <w:szCs w:val="20"/>
    </w:rPr>
  </w:style>
  <w:style w:type="character" w:customStyle="1" w:styleId="a5">
    <w:name w:val="Верхний колонтитул Знак"/>
    <w:basedOn w:val="a0"/>
    <w:link w:val="a4"/>
    <w:uiPriority w:val="99"/>
    <w:rsid w:val="008169F3"/>
    <w:rPr>
      <w:rFonts w:eastAsia="Times New Roman" w:cs="Times New Roman"/>
      <w:szCs w:val="20"/>
    </w:rPr>
  </w:style>
  <w:style w:type="character" w:customStyle="1" w:styleId="a6">
    <w:name w:val="Гипертекстовая ссылка"/>
    <w:basedOn w:val="a0"/>
    <w:uiPriority w:val="99"/>
    <w:rsid w:val="008169F3"/>
    <w:rPr>
      <w:rFonts w:ascii="Times New Roman" w:hAnsi="Times New Roman" w:cs="Times New Roman" w:hint="default"/>
      <w:b/>
      <w:bCs w:val="0"/>
      <w:color w:val="106BBE"/>
      <w:sz w:val="26"/>
    </w:rPr>
  </w:style>
  <w:style w:type="paragraph" w:styleId="a7">
    <w:name w:val="Balloon Text"/>
    <w:basedOn w:val="a"/>
    <w:link w:val="a8"/>
    <w:uiPriority w:val="99"/>
    <w:semiHidden/>
    <w:unhideWhenUsed/>
    <w:rsid w:val="001F06B8"/>
    <w:rPr>
      <w:rFonts w:ascii="Tahoma" w:hAnsi="Tahoma" w:cs="Tahoma"/>
      <w:sz w:val="16"/>
      <w:szCs w:val="16"/>
    </w:rPr>
  </w:style>
  <w:style w:type="character" w:customStyle="1" w:styleId="a8">
    <w:name w:val="Текст выноски Знак"/>
    <w:basedOn w:val="a0"/>
    <w:link w:val="a7"/>
    <w:uiPriority w:val="99"/>
    <w:semiHidden/>
    <w:rsid w:val="001F0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31186">
      <w:bodyDiv w:val="1"/>
      <w:marLeft w:val="0"/>
      <w:marRight w:val="0"/>
      <w:marTop w:val="0"/>
      <w:marBottom w:val="0"/>
      <w:divBdr>
        <w:top w:val="none" w:sz="0" w:space="0" w:color="auto"/>
        <w:left w:val="none" w:sz="0" w:space="0" w:color="auto"/>
        <w:bottom w:val="none" w:sz="0" w:space="0" w:color="auto"/>
        <w:right w:val="none" w:sz="0" w:space="0" w:color="auto"/>
      </w:divBdr>
    </w:div>
    <w:div w:id="790245874">
      <w:bodyDiv w:val="1"/>
      <w:marLeft w:val="0"/>
      <w:marRight w:val="0"/>
      <w:marTop w:val="0"/>
      <w:marBottom w:val="0"/>
      <w:divBdr>
        <w:top w:val="none" w:sz="0" w:space="0" w:color="auto"/>
        <w:left w:val="none" w:sz="0" w:space="0" w:color="auto"/>
        <w:bottom w:val="none" w:sz="0" w:space="0" w:color="auto"/>
        <w:right w:val="none" w:sz="0" w:space="0" w:color="auto"/>
      </w:divBdr>
    </w:div>
    <w:div w:id="950740112">
      <w:bodyDiv w:val="1"/>
      <w:marLeft w:val="0"/>
      <w:marRight w:val="0"/>
      <w:marTop w:val="0"/>
      <w:marBottom w:val="0"/>
      <w:divBdr>
        <w:top w:val="none" w:sz="0" w:space="0" w:color="auto"/>
        <w:left w:val="none" w:sz="0" w:space="0" w:color="auto"/>
        <w:bottom w:val="none" w:sz="0" w:space="0" w:color="auto"/>
        <w:right w:val="none" w:sz="0" w:space="0" w:color="auto"/>
      </w:divBdr>
    </w:div>
    <w:div w:id="1141270972">
      <w:bodyDiv w:val="1"/>
      <w:marLeft w:val="0"/>
      <w:marRight w:val="0"/>
      <w:marTop w:val="0"/>
      <w:marBottom w:val="0"/>
      <w:divBdr>
        <w:top w:val="none" w:sz="0" w:space="0" w:color="auto"/>
        <w:left w:val="none" w:sz="0" w:space="0" w:color="auto"/>
        <w:bottom w:val="none" w:sz="0" w:space="0" w:color="auto"/>
        <w:right w:val="none" w:sz="0" w:space="0" w:color="auto"/>
      </w:divBdr>
    </w:div>
    <w:div w:id="1600987436">
      <w:bodyDiv w:val="1"/>
      <w:marLeft w:val="0"/>
      <w:marRight w:val="0"/>
      <w:marTop w:val="0"/>
      <w:marBottom w:val="0"/>
      <w:divBdr>
        <w:top w:val="none" w:sz="0" w:space="0" w:color="auto"/>
        <w:left w:val="none" w:sz="0" w:space="0" w:color="auto"/>
        <w:bottom w:val="none" w:sz="0" w:space="0" w:color="auto"/>
        <w:right w:val="none" w:sz="0" w:space="0" w:color="auto"/>
      </w:divBdr>
    </w:div>
    <w:div w:id="18099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27</Pages>
  <Words>8689</Words>
  <Characters>49532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1</cp:lastModifiedBy>
  <cp:revision>8</cp:revision>
  <cp:lastPrinted>2025-03-12T09:56:00Z</cp:lastPrinted>
  <dcterms:created xsi:type="dcterms:W3CDTF">2025-03-05T07:48:00Z</dcterms:created>
  <dcterms:modified xsi:type="dcterms:W3CDTF">2025-03-12T09:57:00Z</dcterms:modified>
</cp:coreProperties>
</file>