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7B171A" w:rsidRPr="00F92A6C" w:rsidTr="00F00687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171A" w:rsidRPr="00F92A6C" w:rsidRDefault="007B171A" w:rsidP="00F00687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F92A6C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BFCC8D0" wp14:editId="0BB0AE28">
                  <wp:simplePos x="0" y="0"/>
                  <wp:positionH relativeFrom="column">
                    <wp:posOffset>2659380</wp:posOffset>
                  </wp:positionH>
                  <wp:positionV relativeFrom="paragraph">
                    <wp:posOffset>-59055</wp:posOffset>
                  </wp:positionV>
                  <wp:extent cx="809625" cy="889000"/>
                  <wp:effectExtent l="0" t="0" r="9525" b="6350"/>
                  <wp:wrapTight wrapText="bothSides">
                    <wp:wrapPolygon edited="0">
                      <wp:start x="0" y="0"/>
                      <wp:lineTo x="0" y="21291"/>
                      <wp:lineTo x="21346" y="21291"/>
                      <wp:lineTo x="21346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B171A" w:rsidRPr="00F92A6C" w:rsidRDefault="007B171A" w:rsidP="007B17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2A6C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7B171A" w:rsidRPr="00F92A6C" w:rsidRDefault="007B171A" w:rsidP="007B17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2A6C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7B171A" w:rsidRPr="00F92A6C" w:rsidRDefault="007B171A" w:rsidP="007B171A">
      <w:pPr>
        <w:spacing w:after="0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F92A6C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7B171A" w:rsidRPr="00F92A6C" w:rsidRDefault="007B171A" w:rsidP="007B171A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7B171A" w:rsidRPr="00F92A6C" w:rsidRDefault="007B171A" w:rsidP="007B171A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 w:rsidRPr="00F92A6C">
        <w:rPr>
          <w:b/>
          <w:szCs w:val="28"/>
        </w:rPr>
        <w:t>П О С Т А Н О В Л Е Н И Е</w:t>
      </w:r>
    </w:p>
    <w:p w:rsidR="000E7B9C" w:rsidRDefault="007B171A" w:rsidP="000E7B9C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 w:rsidRPr="00F92A6C">
        <w:rPr>
          <w:szCs w:val="28"/>
        </w:rPr>
        <w:t xml:space="preserve">от </w:t>
      </w:r>
      <w:r w:rsidR="000E7B9C">
        <w:rPr>
          <w:szCs w:val="28"/>
        </w:rPr>
        <w:t>11 марта</w:t>
      </w:r>
      <w:r w:rsidRPr="00F92A6C">
        <w:rPr>
          <w:szCs w:val="28"/>
        </w:rPr>
        <w:t xml:space="preserve"> 202</w:t>
      </w:r>
      <w:r>
        <w:rPr>
          <w:szCs w:val="28"/>
        </w:rPr>
        <w:t>5</w:t>
      </w:r>
      <w:r w:rsidRPr="00F92A6C">
        <w:rPr>
          <w:szCs w:val="28"/>
        </w:rPr>
        <w:t xml:space="preserve"> года № </w:t>
      </w:r>
      <w:r w:rsidR="000E7B9C">
        <w:rPr>
          <w:szCs w:val="28"/>
        </w:rPr>
        <w:t>74</w:t>
      </w:r>
    </w:p>
    <w:p w:rsidR="007B171A" w:rsidRPr="00F92A6C" w:rsidRDefault="007B171A" w:rsidP="000E7B9C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 w:val="24"/>
        </w:rPr>
      </w:pPr>
      <w:r w:rsidRPr="00F92A6C">
        <w:rPr>
          <w:sz w:val="24"/>
        </w:rPr>
        <w:t>р.п. Озинки</w:t>
      </w:r>
    </w:p>
    <w:p w:rsidR="007B171A" w:rsidRPr="00F92A6C" w:rsidRDefault="007B171A" w:rsidP="007B171A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right="4819" w:firstLine="0"/>
        <w:rPr>
          <w:szCs w:val="28"/>
        </w:rPr>
      </w:pPr>
      <w:r w:rsidRPr="00F92A6C">
        <w:rPr>
          <w:rStyle w:val="a5"/>
          <w:sz w:val="24"/>
          <w:szCs w:val="24"/>
        </w:rPr>
        <w:br/>
      </w:r>
      <w:r w:rsidRPr="00F92A6C">
        <w:rPr>
          <w:szCs w:val="28"/>
        </w:rPr>
        <w:t>О</w:t>
      </w:r>
      <w:r>
        <w:rPr>
          <w:szCs w:val="28"/>
        </w:rPr>
        <w:t xml:space="preserve"> внесении изменений в постановление </w:t>
      </w:r>
      <w:r w:rsidRPr="00F92A6C">
        <w:rPr>
          <w:szCs w:val="28"/>
        </w:rPr>
        <w:t xml:space="preserve">администрации Озинского муниципального района Саратовской области </w:t>
      </w:r>
      <w:r>
        <w:rPr>
          <w:szCs w:val="28"/>
        </w:rPr>
        <w:t>от 02.02.2021 года №28</w:t>
      </w:r>
      <w:r w:rsidRPr="00F92A6C">
        <w:rPr>
          <w:szCs w:val="28"/>
        </w:rPr>
        <w:t xml:space="preserve"> </w:t>
      </w:r>
      <w:r w:rsidRPr="00E153CA">
        <w:rPr>
          <w:szCs w:val="28"/>
        </w:rPr>
        <w:t>«</w:t>
      </w:r>
      <w:r w:rsidRPr="00F92A6C">
        <w:rPr>
          <w:szCs w:val="28"/>
        </w:rPr>
        <w:t>Об</w:t>
      </w:r>
      <w:r w:rsidRPr="00400184">
        <w:rPr>
          <w:szCs w:val="28"/>
        </w:rPr>
        <w:t xml:space="preserve"> утверждении </w:t>
      </w:r>
      <w:r>
        <w:rPr>
          <w:szCs w:val="28"/>
        </w:rPr>
        <w:t>а</w:t>
      </w:r>
      <w:r w:rsidRPr="00BA5BB3">
        <w:rPr>
          <w:szCs w:val="28"/>
        </w:rPr>
        <w:t>дминистративн</w:t>
      </w:r>
      <w:r>
        <w:rPr>
          <w:szCs w:val="28"/>
        </w:rPr>
        <w:t>ого</w:t>
      </w:r>
      <w:r w:rsidRPr="00BA5BB3">
        <w:rPr>
          <w:szCs w:val="28"/>
        </w:rPr>
        <w:t xml:space="preserve"> регламент</w:t>
      </w:r>
      <w:r>
        <w:rPr>
          <w:szCs w:val="28"/>
        </w:rPr>
        <w:t>а</w:t>
      </w:r>
      <w:r w:rsidRPr="00BA5BB3">
        <w:rPr>
          <w:szCs w:val="28"/>
        </w:rPr>
        <w:t xml:space="preserve"> предоставления отделом архитектуры, строительства, ЖКХ администрации Озинского муниципального района Саратовской области муниципальной услуги по </w:t>
      </w:r>
      <w:r>
        <w:rPr>
          <w:szCs w:val="28"/>
        </w:rPr>
        <w:t>в</w:t>
      </w:r>
      <w:r w:rsidRPr="004A343B">
        <w:rPr>
          <w:szCs w:val="28"/>
        </w:rPr>
        <w:t>ыдач</w:t>
      </w:r>
      <w:r>
        <w:rPr>
          <w:szCs w:val="28"/>
        </w:rPr>
        <w:t>е</w:t>
      </w:r>
      <w:r w:rsidRPr="004A343B">
        <w:rPr>
          <w:szCs w:val="28"/>
        </w:rPr>
        <w:t xml:space="preserve"> разрешения </w:t>
      </w:r>
      <w:r>
        <w:rPr>
          <w:szCs w:val="28"/>
        </w:rPr>
        <w:t>на строительство, реконструкцию, капитальный ремонт объектов капитального строительства</w:t>
      </w:r>
      <w:r w:rsidRPr="00E153CA">
        <w:rPr>
          <w:szCs w:val="28"/>
        </w:rPr>
        <w:t>»</w:t>
      </w:r>
    </w:p>
    <w:p w:rsidR="007B171A" w:rsidRPr="00F92A6C" w:rsidRDefault="007B171A" w:rsidP="007B171A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right="4819" w:firstLine="0"/>
        <w:rPr>
          <w:szCs w:val="28"/>
        </w:rPr>
      </w:pPr>
    </w:p>
    <w:p w:rsidR="007B171A" w:rsidRPr="00F92A6C" w:rsidRDefault="007B171A" w:rsidP="007B171A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right="4819" w:firstLine="0"/>
      </w:pPr>
      <w:r w:rsidRPr="00F92A6C">
        <w:rPr>
          <w:szCs w:val="28"/>
        </w:rPr>
        <w:t xml:space="preserve"> </w:t>
      </w:r>
    </w:p>
    <w:p w:rsidR="007B171A" w:rsidRPr="00BA5BB3" w:rsidRDefault="007B171A" w:rsidP="007B17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В соответствии со статьей 5</w:t>
      </w:r>
      <w:r>
        <w:rPr>
          <w:rFonts w:ascii="Times New Roman" w:hAnsi="Times New Roman"/>
          <w:sz w:val="28"/>
          <w:szCs w:val="28"/>
        </w:rPr>
        <w:t>5</w:t>
      </w:r>
      <w:r w:rsidRPr="00BA5BB3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</w:t>
      </w:r>
      <w:r>
        <w:rPr>
          <w:rFonts w:ascii="Times New Roman" w:hAnsi="Times New Roman"/>
          <w:sz w:val="28"/>
          <w:szCs w:val="28"/>
        </w:rPr>
        <w:t>ф</w:t>
      </w:r>
      <w:r w:rsidRPr="008C6BC1">
        <w:rPr>
          <w:rFonts w:ascii="Times New Roman" w:hAnsi="Times New Roman"/>
          <w:sz w:val="28"/>
          <w:szCs w:val="28"/>
        </w:rPr>
        <w:t>едеральны</w:t>
      </w:r>
      <w:r>
        <w:rPr>
          <w:rFonts w:ascii="Times New Roman" w:hAnsi="Times New Roman"/>
          <w:sz w:val="28"/>
          <w:szCs w:val="28"/>
        </w:rPr>
        <w:t>м</w:t>
      </w:r>
      <w:r w:rsidRPr="008C6BC1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8C6BC1">
        <w:rPr>
          <w:rFonts w:ascii="Times New Roman" w:hAnsi="Times New Roman"/>
          <w:sz w:val="28"/>
          <w:szCs w:val="28"/>
        </w:rPr>
        <w:t xml:space="preserve"> от 06.12.2021 </w:t>
      </w:r>
      <w:r>
        <w:rPr>
          <w:rFonts w:ascii="Times New Roman" w:hAnsi="Times New Roman"/>
          <w:sz w:val="28"/>
          <w:szCs w:val="28"/>
        </w:rPr>
        <w:t>№</w:t>
      </w:r>
      <w:r w:rsidRPr="008C6BC1">
        <w:rPr>
          <w:rFonts w:ascii="Times New Roman" w:hAnsi="Times New Roman"/>
          <w:sz w:val="28"/>
          <w:szCs w:val="28"/>
        </w:rPr>
        <w:t>408-ФЗ "О внесении изменений в отдельные законодательные акты Российской Федерации"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A5BB3">
        <w:rPr>
          <w:rFonts w:ascii="Times New Roman" w:hAnsi="Times New Roman"/>
          <w:sz w:val="28"/>
          <w:szCs w:val="28"/>
        </w:rPr>
        <w:t>федеральным законом от 27.07.2010 г. №210-ФЗ "Об организации предоставления государственных и муниципальных услуг", на основании Устава Озинского муниципального района Саратовской области, ПОСТАНОВЛЯЮ:</w:t>
      </w:r>
    </w:p>
    <w:p w:rsidR="007B171A" w:rsidRDefault="007B171A" w:rsidP="007B17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в </w:t>
      </w:r>
      <w:r w:rsidRPr="00E153CA">
        <w:rPr>
          <w:rFonts w:ascii="Times New Roman" w:hAnsi="Times New Roman"/>
          <w:sz w:val="28"/>
          <w:szCs w:val="28"/>
        </w:rPr>
        <w:t xml:space="preserve">постановление администрации Озинского муниципального района от </w:t>
      </w:r>
      <w:r>
        <w:rPr>
          <w:rFonts w:ascii="Times New Roman" w:hAnsi="Times New Roman"/>
          <w:sz w:val="28"/>
          <w:szCs w:val="28"/>
        </w:rPr>
        <w:t>2</w:t>
      </w:r>
      <w:r w:rsidRPr="00E153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Pr="00E153CA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Pr="00E153CA">
        <w:rPr>
          <w:rFonts w:ascii="Times New Roman" w:hAnsi="Times New Roman"/>
          <w:sz w:val="28"/>
          <w:szCs w:val="28"/>
        </w:rPr>
        <w:t xml:space="preserve"> года </w:t>
      </w:r>
      <w:r w:rsidRPr="007B171A">
        <w:rPr>
          <w:rFonts w:ascii="Times New Roman" w:hAnsi="Times New Roman"/>
          <w:sz w:val="28"/>
          <w:szCs w:val="28"/>
        </w:rPr>
        <w:t>№28 «Об утверждении административного регламента предоставления отделом архитектуры, строительства, ЖКХ администрации Озинского муниципального района Саратовской области муниципальной услуги по выдаче разрешения на строительство, реконструкцию, капитальный ремонт объектов капитального строительства»</w:t>
      </w:r>
      <w:r>
        <w:rPr>
          <w:rFonts w:ascii="Times New Roman" w:hAnsi="Times New Roman"/>
          <w:sz w:val="28"/>
          <w:szCs w:val="28"/>
        </w:rPr>
        <w:t>,</w:t>
      </w:r>
      <w:r w:rsidRPr="00E153CA">
        <w:rPr>
          <w:rFonts w:ascii="Times New Roman" w:hAnsi="Times New Roman"/>
          <w:sz w:val="28"/>
          <w:szCs w:val="28"/>
        </w:rPr>
        <w:t xml:space="preserve"> следующие 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11463A" w:rsidRDefault="007B171A" w:rsidP="0011463A">
      <w:pPr>
        <w:pStyle w:val="ConsPlusNormal0"/>
        <w:ind w:firstLine="54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1.1. Подпункт 2.6.1.</w:t>
      </w:r>
      <w:r w:rsidR="0011463A">
        <w:rPr>
          <w:rFonts w:ascii="Times New Roman" w:hAnsi="Times New Roman"/>
          <w:szCs w:val="28"/>
        </w:rPr>
        <w:t>2.</w:t>
      </w:r>
      <w:r>
        <w:rPr>
          <w:rFonts w:ascii="Times New Roman" w:hAnsi="Times New Roman"/>
          <w:szCs w:val="28"/>
        </w:rPr>
        <w:t xml:space="preserve"> пункта 2.6. изложить в следующей редакции:</w:t>
      </w:r>
    </w:p>
    <w:p w:rsidR="0011463A" w:rsidRPr="000B6CD4" w:rsidRDefault="0011463A" w:rsidP="0011463A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«</w:t>
      </w:r>
      <w:r w:rsidRPr="000B6CD4">
        <w:rPr>
          <w:rFonts w:ascii="Times New Roman" w:hAnsi="Times New Roman" w:cs="Times New Roman"/>
          <w:szCs w:val="28"/>
        </w:rPr>
        <w:t>2.6.1.2. К указанному заявлению прилагаются следующие документы:</w:t>
      </w:r>
    </w:p>
    <w:p w:rsidR="0011463A" w:rsidRPr="000B6CD4" w:rsidRDefault="0011463A" w:rsidP="0011463A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  <w:r w:rsidRPr="000B6CD4">
        <w:rPr>
          <w:rFonts w:ascii="Times New Roman" w:hAnsi="Times New Roman" w:cs="Times New Roman"/>
          <w:szCs w:val="28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ч</w:t>
      </w:r>
      <w:r>
        <w:rPr>
          <w:rFonts w:ascii="Times New Roman" w:hAnsi="Times New Roman" w:cs="Times New Roman"/>
          <w:szCs w:val="28"/>
        </w:rPr>
        <w:t>.ч.</w:t>
      </w:r>
      <w:r w:rsidRPr="000B6CD4">
        <w:rPr>
          <w:rFonts w:ascii="Times New Roman" w:hAnsi="Times New Roman" w:cs="Times New Roman"/>
          <w:szCs w:val="28"/>
        </w:rPr>
        <w:t>1.1</w:t>
      </w:r>
      <w:r>
        <w:rPr>
          <w:rFonts w:ascii="Times New Roman" w:hAnsi="Times New Roman" w:cs="Times New Roman"/>
          <w:szCs w:val="28"/>
        </w:rPr>
        <w:t xml:space="preserve">, </w:t>
      </w:r>
      <w:r w:rsidRPr="000B6CD4">
        <w:rPr>
          <w:rFonts w:ascii="Times New Roman" w:hAnsi="Times New Roman" w:cs="Times New Roman"/>
          <w:szCs w:val="28"/>
        </w:rPr>
        <w:t>1.2 ст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 xml:space="preserve">57.3 </w:t>
      </w:r>
      <w:r>
        <w:rPr>
          <w:rFonts w:ascii="Times New Roman" w:hAnsi="Times New Roman" w:cs="Times New Roman"/>
          <w:szCs w:val="28"/>
        </w:rPr>
        <w:t>ГрК РФ</w:t>
      </w:r>
      <w:r w:rsidRPr="000B6CD4">
        <w:rPr>
          <w:rFonts w:ascii="Times New Roman" w:hAnsi="Times New Roman" w:cs="Times New Roman"/>
          <w:szCs w:val="28"/>
        </w:rPr>
        <w:t xml:space="preserve"> если иное не установлено ч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>7.3 ст</w:t>
      </w:r>
      <w:r>
        <w:rPr>
          <w:rFonts w:ascii="Times New Roman" w:hAnsi="Times New Roman" w:cs="Times New Roman"/>
          <w:szCs w:val="28"/>
        </w:rPr>
        <w:t>. 51 ГрК РФ;</w:t>
      </w:r>
      <w:r w:rsidRPr="000B6CD4">
        <w:rPr>
          <w:rFonts w:ascii="Times New Roman" w:hAnsi="Times New Roman" w:cs="Times New Roman"/>
          <w:szCs w:val="28"/>
        </w:rPr>
        <w:t xml:space="preserve"> </w:t>
      </w:r>
    </w:p>
    <w:p w:rsidR="0011463A" w:rsidRPr="000B6CD4" w:rsidRDefault="0011463A" w:rsidP="0011463A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  <w:r w:rsidRPr="000B6CD4">
        <w:rPr>
          <w:rFonts w:ascii="Times New Roman" w:hAnsi="Times New Roman" w:cs="Times New Roman"/>
          <w:szCs w:val="28"/>
        </w:rPr>
        <w:t>1.1) при наличии соглашения о передаче в случаях, установленных бюджетным законодательством Российской Федерации,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11463A" w:rsidRPr="000B6CD4" w:rsidRDefault="0011463A" w:rsidP="0011463A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  <w:r w:rsidRPr="000B6CD4">
        <w:rPr>
          <w:rFonts w:ascii="Times New Roman" w:hAnsi="Times New Roman" w:cs="Times New Roman"/>
          <w:szCs w:val="28"/>
        </w:rPr>
        <w:t>2)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11463A" w:rsidRPr="000B6CD4" w:rsidRDefault="0011463A" w:rsidP="0011463A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  <w:r w:rsidRPr="000B6CD4">
        <w:rPr>
          <w:rFonts w:ascii="Times New Roman" w:hAnsi="Times New Roman" w:cs="Times New Roman"/>
          <w:szCs w:val="28"/>
        </w:rPr>
        <w:t>В случае, если разрешение на строительство объекта капитального строительства получено после дня вступления в силу Федерального закона от 3 июля 2016 г. N 373-ФЗ на основании градостроительного плана земельного участка, указанного в ч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>1 ст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>9 названного Федерального закона, в течение установленного в соответствии с ч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>1 ст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>9 названного Федерального закона срока его действия, разрешение на ввод объекта капитального строительства в эксплуатацию выдается на основании такого градостроительного плана земельного участка</w:t>
      </w:r>
      <w:r>
        <w:rPr>
          <w:rFonts w:ascii="Times New Roman" w:hAnsi="Times New Roman" w:cs="Times New Roman"/>
          <w:szCs w:val="28"/>
        </w:rPr>
        <w:t>.</w:t>
      </w:r>
    </w:p>
    <w:p w:rsidR="0011463A" w:rsidRPr="000B6CD4" w:rsidRDefault="0011463A" w:rsidP="0011463A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  <w:r w:rsidRPr="000B6CD4">
        <w:rPr>
          <w:rFonts w:ascii="Times New Roman" w:hAnsi="Times New Roman" w:cs="Times New Roman"/>
          <w:szCs w:val="28"/>
        </w:rPr>
        <w:t xml:space="preserve">В случае, если заявление о выдаче градостроительного плана земельного участка подано в уполномоченный орган местного самоуправления до дня вступления в силу Федерального закона от 3 июля 2016 г. N 373-ФЗ, подготовка и выдача градостроительного плана земельного участка осуществляются в соответствии с положениями настоящего </w:t>
      </w:r>
      <w:r>
        <w:rPr>
          <w:rFonts w:ascii="Times New Roman" w:hAnsi="Times New Roman" w:cs="Times New Roman"/>
          <w:szCs w:val="28"/>
        </w:rPr>
        <w:t>ГрК РФ</w:t>
      </w:r>
      <w:r w:rsidRPr="000B6CD4">
        <w:rPr>
          <w:rFonts w:ascii="Times New Roman" w:hAnsi="Times New Roman" w:cs="Times New Roman"/>
          <w:szCs w:val="28"/>
        </w:rPr>
        <w:t xml:space="preserve"> (в редакции, действовавшей до дня вступления в силу названного Федерального закона)</w:t>
      </w:r>
      <w:r>
        <w:rPr>
          <w:rFonts w:ascii="Times New Roman" w:hAnsi="Times New Roman" w:cs="Times New Roman"/>
          <w:szCs w:val="28"/>
        </w:rPr>
        <w:t>;</w:t>
      </w:r>
    </w:p>
    <w:p w:rsidR="0011463A" w:rsidRPr="000B6CD4" w:rsidRDefault="0011463A" w:rsidP="0011463A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  <w:r w:rsidRPr="000B6CD4">
        <w:rPr>
          <w:rFonts w:ascii="Times New Roman" w:hAnsi="Times New Roman" w:cs="Times New Roman"/>
          <w:szCs w:val="28"/>
        </w:rPr>
        <w:t>3) результаты инженерных изысканий и следующие материалы, содержащиеся в утвержденной в соответствии с ч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>15 ст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 xml:space="preserve">48 </w:t>
      </w:r>
      <w:r>
        <w:rPr>
          <w:rFonts w:ascii="Times New Roman" w:hAnsi="Times New Roman" w:cs="Times New Roman"/>
          <w:szCs w:val="28"/>
        </w:rPr>
        <w:t>ГрК РФ</w:t>
      </w:r>
      <w:r w:rsidRPr="000B6CD4">
        <w:rPr>
          <w:rFonts w:ascii="Times New Roman" w:hAnsi="Times New Roman" w:cs="Times New Roman"/>
          <w:szCs w:val="28"/>
        </w:rPr>
        <w:t xml:space="preserve"> проектной документации:</w:t>
      </w:r>
    </w:p>
    <w:p w:rsidR="0011463A" w:rsidRPr="000B6CD4" w:rsidRDefault="0011463A" w:rsidP="0011463A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  <w:r w:rsidRPr="000B6CD4">
        <w:rPr>
          <w:rFonts w:ascii="Times New Roman" w:hAnsi="Times New Roman" w:cs="Times New Roman"/>
          <w:szCs w:val="28"/>
        </w:rPr>
        <w:t>а) пояснительная записка;</w:t>
      </w:r>
    </w:p>
    <w:p w:rsidR="0011463A" w:rsidRPr="000B6CD4" w:rsidRDefault="0011463A" w:rsidP="0011463A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  <w:r w:rsidRPr="000B6CD4">
        <w:rPr>
          <w:rFonts w:ascii="Times New Roman" w:hAnsi="Times New Roman" w:cs="Times New Roman"/>
          <w:szCs w:val="28"/>
        </w:rPr>
        <w:t xml:space="preserve"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</w:t>
      </w:r>
      <w:r w:rsidRPr="000B6CD4">
        <w:rPr>
          <w:rFonts w:ascii="Times New Roman" w:hAnsi="Times New Roman" w:cs="Times New Roman"/>
          <w:szCs w:val="28"/>
        </w:rPr>
        <w:lastRenderedPageBreak/>
        <w:t>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11463A" w:rsidRPr="000B6CD4" w:rsidRDefault="0011463A" w:rsidP="0011463A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  <w:r w:rsidRPr="000B6CD4">
        <w:rPr>
          <w:rFonts w:ascii="Times New Roman" w:hAnsi="Times New Roman" w:cs="Times New Roman"/>
          <w:szCs w:val="28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11463A" w:rsidRPr="000B6CD4" w:rsidRDefault="0011463A" w:rsidP="0011463A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  <w:r w:rsidRPr="000B6CD4">
        <w:rPr>
          <w:rFonts w:ascii="Times New Roman" w:hAnsi="Times New Roman" w:cs="Times New Roman"/>
          <w:szCs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11463A" w:rsidRPr="000B6CD4" w:rsidRDefault="0011463A" w:rsidP="0011463A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  <w:r w:rsidRPr="000B6CD4">
        <w:rPr>
          <w:rFonts w:ascii="Times New Roman" w:hAnsi="Times New Roman" w:cs="Times New Roman"/>
          <w:szCs w:val="28"/>
        </w:rPr>
        <w:t>4) положительное заключение экспертизы проектной документации (в части соответствия проектной документации требованиям, указанным в п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>1 ч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>5 ст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 xml:space="preserve">49 </w:t>
      </w:r>
      <w:r>
        <w:rPr>
          <w:rFonts w:ascii="Times New Roman" w:hAnsi="Times New Roman" w:cs="Times New Roman"/>
          <w:szCs w:val="28"/>
        </w:rPr>
        <w:t>ГрК РФ</w:t>
      </w:r>
      <w:r w:rsidRPr="000B6CD4">
        <w:rPr>
          <w:rFonts w:ascii="Times New Roman" w:hAnsi="Times New Roman" w:cs="Times New Roman"/>
          <w:szCs w:val="28"/>
        </w:rPr>
        <w:t>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>12.1 ст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 xml:space="preserve">48 </w:t>
      </w:r>
      <w:r>
        <w:rPr>
          <w:rFonts w:ascii="Times New Roman" w:hAnsi="Times New Roman" w:cs="Times New Roman"/>
          <w:szCs w:val="28"/>
        </w:rPr>
        <w:t>ГрК РФ</w:t>
      </w:r>
      <w:r w:rsidRPr="000B6CD4">
        <w:rPr>
          <w:rFonts w:ascii="Times New Roman" w:hAnsi="Times New Roman" w:cs="Times New Roman"/>
          <w:szCs w:val="28"/>
        </w:rPr>
        <w:t>), если такая проектная документация подлежит экспертизе в соответствии со ст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 xml:space="preserve">49 </w:t>
      </w:r>
      <w:r>
        <w:rPr>
          <w:rFonts w:ascii="Times New Roman" w:hAnsi="Times New Roman" w:cs="Times New Roman"/>
          <w:szCs w:val="28"/>
        </w:rPr>
        <w:t>ГрК РФ</w:t>
      </w:r>
      <w:r w:rsidRPr="000B6CD4">
        <w:rPr>
          <w:rFonts w:ascii="Times New Roman" w:hAnsi="Times New Roman" w:cs="Times New Roman"/>
          <w:szCs w:val="28"/>
        </w:rPr>
        <w:t>, положительное заключение государственной экспертизы проектной документации в случаях, предусмотренных ч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>3.4 ст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 xml:space="preserve">49 </w:t>
      </w:r>
      <w:r>
        <w:rPr>
          <w:rFonts w:ascii="Times New Roman" w:hAnsi="Times New Roman" w:cs="Times New Roman"/>
          <w:szCs w:val="28"/>
        </w:rPr>
        <w:t>ГрК РФ</w:t>
      </w:r>
      <w:r w:rsidRPr="000B6CD4">
        <w:rPr>
          <w:rFonts w:ascii="Times New Roman" w:hAnsi="Times New Roman" w:cs="Times New Roman"/>
          <w:szCs w:val="28"/>
        </w:rPr>
        <w:t>, положительное заключение государственной экологической экспертизы проектной документации в случаях, предусмотренных ч</w:t>
      </w:r>
      <w:r>
        <w:rPr>
          <w:rFonts w:ascii="Times New Roman" w:hAnsi="Times New Roman" w:cs="Times New Roman"/>
          <w:szCs w:val="28"/>
        </w:rPr>
        <w:t>.6</w:t>
      </w:r>
      <w:r w:rsidRPr="000B6CD4">
        <w:rPr>
          <w:rFonts w:ascii="Times New Roman" w:hAnsi="Times New Roman" w:cs="Times New Roman"/>
          <w:szCs w:val="28"/>
        </w:rPr>
        <w:t xml:space="preserve"> ст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 xml:space="preserve">49 </w:t>
      </w:r>
      <w:r>
        <w:rPr>
          <w:rFonts w:ascii="Times New Roman" w:hAnsi="Times New Roman" w:cs="Times New Roman"/>
          <w:szCs w:val="28"/>
        </w:rPr>
        <w:t>ГрК РФ</w:t>
      </w:r>
      <w:r w:rsidRPr="000B6CD4">
        <w:rPr>
          <w:rFonts w:ascii="Times New Roman" w:hAnsi="Times New Roman" w:cs="Times New Roman"/>
          <w:szCs w:val="28"/>
        </w:rPr>
        <w:t>;</w:t>
      </w:r>
    </w:p>
    <w:p w:rsidR="0011463A" w:rsidRPr="000B6CD4" w:rsidRDefault="0011463A" w:rsidP="0011463A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  <w:r w:rsidRPr="000B6CD4">
        <w:rPr>
          <w:rFonts w:ascii="Times New Roman" w:hAnsi="Times New Roman" w:cs="Times New Roman"/>
          <w:szCs w:val="28"/>
        </w:rPr>
        <w:t xml:space="preserve">4.2) подтверждение соответствия вносимых в проектную документацию изменений требованиям, указанным в </w:t>
      </w:r>
      <w:r>
        <w:rPr>
          <w:rFonts w:ascii="Times New Roman" w:hAnsi="Times New Roman" w:cs="Times New Roman"/>
          <w:szCs w:val="28"/>
        </w:rPr>
        <w:t>ч.</w:t>
      </w:r>
      <w:r w:rsidRPr="000B6CD4">
        <w:rPr>
          <w:rFonts w:ascii="Times New Roman" w:hAnsi="Times New Roman" w:cs="Times New Roman"/>
          <w:szCs w:val="28"/>
        </w:rPr>
        <w:t>3.8 ст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 xml:space="preserve">49 </w:t>
      </w:r>
      <w:r>
        <w:rPr>
          <w:rFonts w:ascii="Times New Roman" w:hAnsi="Times New Roman" w:cs="Times New Roman"/>
          <w:szCs w:val="28"/>
        </w:rPr>
        <w:t>ГрК РФ</w:t>
      </w:r>
      <w:r w:rsidRPr="000B6CD4">
        <w:rPr>
          <w:rFonts w:ascii="Times New Roman" w:hAnsi="Times New Roman" w:cs="Times New Roman"/>
          <w:szCs w:val="28"/>
        </w:rPr>
        <w:t>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>3.8 ст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 xml:space="preserve">49 </w:t>
      </w:r>
      <w:r>
        <w:rPr>
          <w:rFonts w:ascii="Times New Roman" w:hAnsi="Times New Roman" w:cs="Times New Roman"/>
          <w:szCs w:val="28"/>
        </w:rPr>
        <w:t>ГрК РФ</w:t>
      </w:r>
      <w:r w:rsidRPr="000B6CD4">
        <w:rPr>
          <w:rFonts w:ascii="Times New Roman" w:hAnsi="Times New Roman" w:cs="Times New Roman"/>
          <w:szCs w:val="28"/>
        </w:rPr>
        <w:t>;</w:t>
      </w:r>
    </w:p>
    <w:p w:rsidR="0011463A" w:rsidRPr="000B6CD4" w:rsidRDefault="0011463A" w:rsidP="0011463A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  <w:r w:rsidRPr="000B6CD4">
        <w:rPr>
          <w:rFonts w:ascii="Times New Roman" w:hAnsi="Times New Roman" w:cs="Times New Roman"/>
          <w:szCs w:val="28"/>
        </w:rPr>
        <w:t>4.3) подтверждение соответствия вносимых в проектную документацию изменений требованиям, указанным в ч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>3.9 ст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 xml:space="preserve">49 </w:t>
      </w:r>
      <w:r>
        <w:rPr>
          <w:rFonts w:ascii="Times New Roman" w:hAnsi="Times New Roman" w:cs="Times New Roman"/>
          <w:szCs w:val="28"/>
        </w:rPr>
        <w:t>ГрК РФ</w:t>
      </w:r>
      <w:r w:rsidRPr="000B6CD4">
        <w:rPr>
          <w:rFonts w:ascii="Times New Roman" w:hAnsi="Times New Roman" w:cs="Times New Roman"/>
          <w:szCs w:val="28"/>
        </w:rPr>
        <w:t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>3.9 ст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 xml:space="preserve">49 </w:t>
      </w:r>
      <w:r>
        <w:rPr>
          <w:rFonts w:ascii="Times New Roman" w:hAnsi="Times New Roman" w:cs="Times New Roman"/>
          <w:szCs w:val="28"/>
        </w:rPr>
        <w:t>ГрК РФ</w:t>
      </w:r>
      <w:r w:rsidRPr="000B6CD4">
        <w:rPr>
          <w:rFonts w:ascii="Times New Roman" w:hAnsi="Times New Roman" w:cs="Times New Roman"/>
          <w:szCs w:val="28"/>
        </w:rPr>
        <w:t>;</w:t>
      </w:r>
    </w:p>
    <w:p w:rsidR="0011463A" w:rsidRPr="000B6CD4" w:rsidRDefault="0011463A" w:rsidP="0011463A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  <w:r w:rsidRPr="000B6CD4">
        <w:rPr>
          <w:rFonts w:ascii="Times New Roman" w:hAnsi="Times New Roman" w:cs="Times New Roman"/>
          <w:szCs w:val="28"/>
        </w:rPr>
        <w:t>5)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 xml:space="preserve">40 </w:t>
      </w:r>
      <w:r>
        <w:rPr>
          <w:rFonts w:ascii="Times New Roman" w:hAnsi="Times New Roman" w:cs="Times New Roman"/>
          <w:szCs w:val="28"/>
        </w:rPr>
        <w:t>ГрК РФ</w:t>
      </w:r>
      <w:r w:rsidRPr="000B6CD4">
        <w:rPr>
          <w:rFonts w:ascii="Times New Roman" w:hAnsi="Times New Roman" w:cs="Times New Roman"/>
          <w:szCs w:val="28"/>
        </w:rPr>
        <w:t>);</w:t>
      </w:r>
    </w:p>
    <w:p w:rsidR="0011463A" w:rsidRPr="000B6CD4" w:rsidRDefault="0011463A" w:rsidP="0011463A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  <w:r w:rsidRPr="000B6CD4">
        <w:rPr>
          <w:rFonts w:ascii="Times New Roman" w:hAnsi="Times New Roman" w:cs="Times New Roman"/>
          <w:szCs w:val="28"/>
        </w:rPr>
        <w:t xml:space="preserve">5.1) согласование архитектурно-градостроительного облика объекта капитального строительства в случае, если такое согласование </w:t>
      </w:r>
      <w:r w:rsidRPr="000B6CD4">
        <w:rPr>
          <w:rFonts w:ascii="Times New Roman" w:hAnsi="Times New Roman" w:cs="Times New Roman"/>
          <w:szCs w:val="28"/>
        </w:rPr>
        <w:lastRenderedPageBreak/>
        <w:t>предусмотрено ст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 xml:space="preserve">40.1 </w:t>
      </w:r>
      <w:r>
        <w:rPr>
          <w:rFonts w:ascii="Times New Roman" w:hAnsi="Times New Roman" w:cs="Times New Roman"/>
          <w:szCs w:val="28"/>
        </w:rPr>
        <w:t>ГрК РФ</w:t>
      </w:r>
      <w:r w:rsidRPr="000B6CD4">
        <w:rPr>
          <w:rFonts w:ascii="Times New Roman" w:hAnsi="Times New Roman" w:cs="Times New Roman"/>
          <w:szCs w:val="28"/>
        </w:rPr>
        <w:t>;</w:t>
      </w:r>
    </w:p>
    <w:p w:rsidR="0011463A" w:rsidRPr="000B6CD4" w:rsidRDefault="0011463A" w:rsidP="0011463A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  <w:r w:rsidRPr="000B6CD4">
        <w:rPr>
          <w:rFonts w:ascii="Times New Roman" w:hAnsi="Times New Roman" w:cs="Times New Roman"/>
          <w:szCs w:val="28"/>
        </w:rPr>
        <w:t>6) согласие всех правообладателей объекта капитального строительства в случае реконструкции такого объекта, за исключением указанных в пункте 6.2 настоящей части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:rsidR="0011463A" w:rsidRPr="000B6CD4" w:rsidRDefault="0011463A" w:rsidP="0011463A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  <w:r w:rsidRPr="000B6CD4">
        <w:rPr>
          <w:rFonts w:ascii="Times New Roman" w:hAnsi="Times New Roman" w:cs="Times New Roman"/>
          <w:szCs w:val="28"/>
        </w:rPr>
        <w:t>6.1) в случае проведения реконструкции органом местного самоуправления, на объекте капитального строительства муниципальной собственности, правообладателем которого является муниципальное унитарное предприятие, муниципальное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11463A" w:rsidRPr="000B6CD4" w:rsidRDefault="0011463A" w:rsidP="0011463A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  <w:r w:rsidRPr="000B6CD4">
        <w:rPr>
          <w:rFonts w:ascii="Times New Roman" w:hAnsi="Times New Roman" w:cs="Times New Roman"/>
          <w:szCs w:val="28"/>
        </w:rPr>
        <w:t>6.2) решение общего собрания собственников помещений и машино-мест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машино-мест в многоквартирном доме;</w:t>
      </w:r>
    </w:p>
    <w:p w:rsidR="0011463A" w:rsidRPr="000B6CD4" w:rsidRDefault="0011463A" w:rsidP="0011463A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</w:t>
      </w:r>
      <w:r w:rsidRPr="000B6CD4">
        <w:rPr>
          <w:rFonts w:ascii="Times New Roman" w:hAnsi="Times New Roman" w:cs="Times New Roman"/>
          <w:szCs w:val="28"/>
        </w:rPr>
        <w:t>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11463A" w:rsidRPr="000B6CD4" w:rsidRDefault="0011463A" w:rsidP="0011463A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8</w:t>
      </w:r>
      <w:r w:rsidRPr="000B6CD4">
        <w:rPr>
          <w:rFonts w:ascii="Times New Roman" w:hAnsi="Times New Roman" w:cs="Times New Roman"/>
          <w:szCs w:val="28"/>
        </w:rPr>
        <w:t>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11463A" w:rsidRPr="000B6CD4" w:rsidRDefault="0011463A" w:rsidP="0011463A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9</w:t>
      </w:r>
      <w:r w:rsidRPr="000B6CD4">
        <w:rPr>
          <w:rFonts w:ascii="Times New Roman" w:hAnsi="Times New Roman" w:cs="Times New Roman"/>
          <w:szCs w:val="28"/>
        </w:rPr>
        <w:t>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</w:r>
      <w:r>
        <w:rPr>
          <w:rFonts w:ascii="Times New Roman" w:hAnsi="Times New Roman" w:cs="Times New Roman"/>
          <w:szCs w:val="28"/>
        </w:rPr>
        <w:t>»</w:t>
      </w:r>
      <w:r w:rsidRPr="000B6CD4">
        <w:rPr>
          <w:rFonts w:ascii="Times New Roman" w:hAnsi="Times New Roman" w:cs="Times New Roman"/>
          <w:szCs w:val="28"/>
        </w:rPr>
        <w:t>.</w:t>
      </w:r>
    </w:p>
    <w:p w:rsidR="0011463A" w:rsidRDefault="0011463A" w:rsidP="0011463A">
      <w:pPr>
        <w:pStyle w:val="ConsPlusNormal0"/>
        <w:ind w:firstLine="54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1.2. Подпункт 2.6.2. пункта 2.6. изложить в следующей редакции:</w:t>
      </w:r>
    </w:p>
    <w:p w:rsidR="0011463A" w:rsidRPr="000B6CD4" w:rsidRDefault="0011463A" w:rsidP="0011463A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«2.6.2.</w:t>
      </w:r>
      <w:r w:rsidRPr="000B6CD4">
        <w:rPr>
          <w:rFonts w:ascii="Times New Roman" w:hAnsi="Times New Roman" w:cs="Times New Roman"/>
          <w:szCs w:val="28"/>
        </w:rPr>
        <w:t xml:space="preserve"> Документы (их копии или сведения, содержащиеся в них), указанные в п</w:t>
      </w:r>
      <w:r>
        <w:rPr>
          <w:rFonts w:ascii="Times New Roman" w:hAnsi="Times New Roman" w:cs="Times New Roman"/>
          <w:szCs w:val="28"/>
        </w:rPr>
        <w:t>п.</w:t>
      </w:r>
      <w:r w:rsidRPr="000B6CD4">
        <w:rPr>
          <w:rFonts w:ascii="Times New Roman" w:hAnsi="Times New Roman" w:cs="Times New Roman"/>
          <w:szCs w:val="28"/>
        </w:rPr>
        <w:t xml:space="preserve">1 - 4, 4.3, 5, 5.1, </w:t>
      </w:r>
      <w:r>
        <w:rPr>
          <w:rFonts w:ascii="Times New Roman" w:hAnsi="Times New Roman" w:cs="Times New Roman"/>
          <w:szCs w:val="28"/>
        </w:rPr>
        <w:t>8 и 9</w:t>
      </w:r>
      <w:r w:rsidRPr="000B6CD4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п.2.6.1</w:t>
      </w:r>
      <w:r w:rsidRPr="000B6CD4">
        <w:rPr>
          <w:rFonts w:ascii="Times New Roman" w:hAnsi="Times New Roman" w:cs="Times New Roman"/>
          <w:szCs w:val="28"/>
        </w:rPr>
        <w:t>, запрашиваются органами</w:t>
      </w:r>
      <w:r>
        <w:rPr>
          <w:rFonts w:ascii="Times New Roman" w:hAnsi="Times New Roman" w:cs="Times New Roman"/>
          <w:szCs w:val="28"/>
        </w:rPr>
        <w:t xml:space="preserve"> МСУ</w:t>
      </w:r>
      <w:r w:rsidRPr="000B6CD4">
        <w:rPr>
          <w:rFonts w:ascii="Times New Roman" w:hAnsi="Times New Roman" w:cs="Times New Roman"/>
          <w:szCs w:val="28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11463A" w:rsidRPr="000B6CD4" w:rsidRDefault="0011463A" w:rsidP="0011463A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  <w:r w:rsidRPr="000B6CD4">
        <w:rPr>
          <w:rFonts w:ascii="Times New Roman" w:hAnsi="Times New Roman" w:cs="Times New Roman"/>
          <w:szCs w:val="28"/>
        </w:rPr>
        <w:t xml:space="preserve">По межведомственным запросам </w:t>
      </w:r>
      <w:r>
        <w:rPr>
          <w:rFonts w:ascii="Times New Roman" w:hAnsi="Times New Roman" w:cs="Times New Roman"/>
          <w:szCs w:val="28"/>
        </w:rPr>
        <w:t xml:space="preserve">ОМСУ </w:t>
      </w:r>
      <w:r w:rsidRPr="000B6CD4">
        <w:rPr>
          <w:rFonts w:ascii="Times New Roman" w:hAnsi="Times New Roman" w:cs="Times New Roman"/>
          <w:szCs w:val="28"/>
        </w:rPr>
        <w:t>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11463A" w:rsidRPr="000B6CD4" w:rsidRDefault="0011463A" w:rsidP="0011463A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  <w:r w:rsidRPr="000B6CD4">
        <w:rPr>
          <w:rFonts w:ascii="Times New Roman" w:hAnsi="Times New Roman" w:cs="Times New Roman"/>
          <w:szCs w:val="28"/>
        </w:rPr>
        <w:t xml:space="preserve">Документы, указанные в пунктах 1, 3 и 4 </w:t>
      </w:r>
      <w:r>
        <w:rPr>
          <w:rFonts w:ascii="Times New Roman" w:hAnsi="Times New Roman" w:cs="Times New Roman"/>
          <w:szCs w:val="28"/>
        </w:rPr>
        <w:t>п.2.6.1</w:t>
      </w:r>
      <w:r w:rsidRPr="000B6CD4">
        <w:rPr>
          <w:rFonts w:ascii="Times New Roman" w:hAnsi="Times New Roman" w:cs="Times New Roman"/>
          <w:szCs w:val="28"/>
        </w:rPr>
        <w:t>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заключений.</w:t>
      </w:r>
    </w:p>
    <w:p w:rsidR="0011463A" w:rsidRDefault="0011463A" w:rsidP="0011463A">
      <w:pPr>
        <w:pStyle w:val="ConsPlusNormal0"/>
        <w:ind w:firstLine="540"/>
        <w:jc w:val="both"/>
        <w:rPr>
          <w:rFonts w:ascii="Times New Roman" w:hAnsi="Times New Roman"/>
          <w:szCs w:val="28"/>
        </w:rPr>
      </w:pPr>
      <w:r w:rsidRPr="000B6CD4">
        <w:rPr>
          <w:rFonts w:ascii="Times New Roman" w:hAnsi="Times New Roman" w:cs="Times New Roman"/>
          <w:szCs w:val="28"/>
        </w:rPr>
        <w:t>В случае, если земельный участок или земельные участки для строительства, реконструкции объекта федерального значения, объекта регионального значения или объекта местного значения образуются из земель и (или) земельных участков, которые находятся в муниципальной собственности, либо из земель и (или) земельных участков, государственная собственность на которые не разграничена, при условии, что такие земли и (или) земельные участки не обременены правами третьих лиц (за исключением сервитута, публичного сервитута), кроме земельных участков, подлежащих изъятию для государственных нужд в соответствии с утвержденным проектом планировки территории по основаниям, предусмотренным земельным законодательством,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(или) выданного в соответствии с ч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>1.1 ст</w:t>
      </w:r>
      <w:r>
        <w:rPr>
          <w:rFonts w:ascii="Times New Roman" w:hAnsi="Times New Roman" w:cs="Times New Roman"/>
          <w:szCs w:val="28"/>
        </w:rPr>
        <w:t>.</w:t>
      </w:r>
      <w:r w:rsidRPr="000B6CD4">
        <w:rPr>
          <w:rFonts w:ascii="Times New Roman" w:hAnsi="Times New Roman" w:cs="Times New Roman"/>
          <w:szCs w:val="28"/>
        </w:rPr>
        <w:t xml:space="preserve">57.3 </w:t>
      </w:r>
      <w:r>
        <w:rPr>
          <w:rFonts w:ascii="Times New Roman" w:hAnsi="Times New Roman" w:cs="Times New Roman"/>
          <w:szCs w:val="28"/>
        </w:rPr>
        <w:t>ГрК РФ</w:t>
      </w:r>
      <w:r w:rsidRPr="000B6CD4">
        <w:rPr>
          <w:rFonts w:ascii="Times New Roman" w:hAnsi="Times New Roman" w:cs="Times New Roman"/>
          <w:szCs w:val="28"/>
        </w:rPr>
        <w:t xml:space="preserve">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территории.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требуется.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территории. В случае, если в соответствии с настоящей частью выдано разрешение на строительство объекта местного значения, строительство, реконструкция которых осуществляются в том числе на земельных участках, подлежащих изъятию для государственных </w:t>
      </w:r>
      <w:r w:rsidRPr="000B6CD4">
        <w:rPr>
          <w:rFonts w:ascii="Times New Roman" w:hAnsi="Times New Roman" w:cs="Times New Roman"/>
          <w:szCs w:val="28"/>
        </w:rPr>
        <w:lastRenderedPageBreak/>
        <w:t>или муниципальных нужд в соответствии с утвержденным проектом межевания территории по основаниям, предусмотренным земельным законодательством, указанные строительство,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</w:t>
      </w:r>
      <w:r>
        <w:rPr>
          <w:rFonts w:ascii="Times New Roman" w:hAnsi="Times New Roman" w:cs="Times New Roman"/>
          <w:szCs w:val="28"/>
        </w:rPr>
        <w:t>»</w:t>
      </w:r>
      <w:r w:rsidRPr="000B6CD4">
        <w:rPr>
          <w:rFonts w:ascii="Times New Roman" w:hAnsi="Times New Roman" w:cs="Times New Roman"/>
          <w:szCs w:val="28"/>
        </w:rPr>
        <w:t>.</w:t>
      </w:r>
    </w:p>
    <w:p w:rsidR="007B171A" w:rsidRPr="00F92A6C" w:rsidRDefault="007B171A" w:rsidP="007B17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на первого заместителя главы администрации муниципального района Д.В. Перина.</w:t>
      </w:r>
    </w:p>
    <w:p w:rsidR="007B171A" w:rsidRDefault="007B171A" w:rsidP="007B17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B171A" w:rsidRDefault="007B171A" w:rsidP="007B17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B171A" w:rsidRPr="00F92A6C" w:rsidRDefault="007B171A" w:rsidP="007B17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7B9C" w:rsidRDefault="000E7B9C" w:rsidP="000E7B9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Первый заместитель главы</w:t>
      </w:r>
    </w:p>
    <w:p w:rsidR="000E7B9C" w:rsidRDefault="000E7B9C" w:rsidP="000E7B9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администрации Озинского</w:t>
      </w:r>
    </w:p>
    <w:p w:rsidR="000E7B9C" w:rsidRDefault="000E7B9C" w:rsidP="000E7B9C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района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Д.В.Перин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0E7B9C" w:rsidRDefault="000E7B9C" w:rsidP="000E7B9C">
      <w:pPr>
        <w:spacing w:after="0"/>
        <w:rPr>
          <w:rFonts w:ascii="Times New Roman" w:hAnsi="Times New Roman" w:cstheme="minorBidi"/>
          <w:bCs/>
          <w:sz w:val="24"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  <w:r>
        <w:rPr>
          <w:rFonts w:ascii="Times New Roman" w:hAnsi="Times New Roman"/>
          <w:bCs/>
          <w:szCs w:val="20"/>
          <w:lang w:eastAsia="zh-CN" w:bidi="hi-IN"/>
        </w:rPr>
        <w:t>НПА подготовили:</w:t>
      </w:r>
    </w:p>
    <w:p w:rsidR="000E7B9C" w:rsidRDefault="000E7B9C" w:rsidP="000E7B9C">
      <w:pPr>
        <w:spacing w:after="0"/>
        <w:rPr>
          <w:rFonts w:ascii="Times New Roman" w:hAnsi="Times New Roman"/>
          <w:bCs/>
          <w:szCs w:val="20"/>
          <w:lang w:eastAsia="zh-CN" w:bidi="hi-IN"/>
        </w:rPr>
      </w:pPr>
      <w:r>
        <w:rPr>
          <w:rFonts w:ascii="Times New Roman" w:hAnsi="Times New Roman"/>
          <w:bCs/>
          <w:szCs w:val="20"/>
          <w:lang w:eastAsia="zh-CN" w:bidi="hi-IN"/>
        </w:rPr>
        <w:t>Начальник правового отдела</w:t>
      </w:r>
      <w:r>
        <w:rPr>
          <w:rFonts w:ascii="Times New Roman" w:hAnsi="Times New Roman"/>
          <w:bCs/>
          <w:szCs w:val="20"/>
          <w:lang w:eastAsia="zh-CN" w:bidi="hi-IN"/>
        </w:rPr>
        <w:tab/>
      </w:r>
      <w:r>
        <w:rPr>
          <w:rFonts w:ascii="Times New Roman" w:hAnsi="Times New Roman"/>
          <w:bCs/>
          <w:szCs w:val="20"/>
          <w:lang w:eastAsia="zh-CN" w:bidi="hi-IN"/>
        </w:rPr>
        <w:tab/>
      </w:r>
      <w:r>
        <w:rPr>
          <w:rFonts w:ascii="Times New Roman" w:hAnsi="Times New Roman"/>
          <w:bCs/>
          <w:szCs w:val="20"/>
          <w:lang w:eastAsia="zh-CN" w:bidi="hi-IN"/>
        </w:rPr>
        <w:tab/>
      </w:r>
      <w:r>
        <w:rPr>
          <w:rFonts w:ascii="Times New Roman" w:hAnsi="Times New Roman"/>
          <w:bCs/>
          <w:szCs w:val="20"/>
          <w:lang w:eastAsia="zh-CN" w:bidi="hi-IN"/>
        </w:rPr>
        <w:tab/>
      </w:r>
      <w:r>
        <w:rPr>
          <w:rFonts w:ascii="Times New Roman" w:hAnsi="Times New Roman"/>
          <w:bCs/>
          <w:szCs w:val="20"/>
          <w:lang w:eastAsia="zh-CN" w:bidi="hi-IN"/>
        </w:rPr>
        <w:tab/>
      </w:r>
      <w:r>
        <w:rPr>
          <w:rFonts w:ascii="Times New Roman" w:hAnsi="Times New Roman"/>
          <w:bCs/>
          <w:szCs w:val="20"/>
          <w:lang w:eastAsia="zh-CN" w:bidi="hi-IN"/>
        </w:rPr>
        <w:tab/>
      </w:r>
      <w:r>
        <w:rPr>
          <w:rFonts w:ascii="Times New Roman" w:hAnsi="Times New Roman"/>
          <w:bCs/>
          <w:szCs w:val="20"/>
          <w:lang w:eastAsia="zh-CN" w:bidi="hi-IN"/>
        </w:rPr>
        <w:tab/>
        <w:t>О.В. Коныгина</w:t>
      </w:r>
    </w:p>
    <w:p w:rsidR="000E7B9C" w:rsidRDefault="000E7B9C" w:rsidP="000E7B9C">
      <w:pPr>
        <w:spacing w:after="0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Cs w:val="20"/>
          <w:lang w:eastAsia="zh-CN" w:bidi="hi-IN"/>
        </w:rPr>
        <w:t>Начальник отдела архитектуры</w:t>
      </w:r>
      <w:r>
        <w:rPr>
          <w:rFonts w:ascii="Times New Roman" w:hAnsi="Times New Roman"/>
          <w:bCs/>
          <w:szCs w:val="20"/>
          <w:lang w:eastAsia="zh-CN" w:bidi="hi-IN"/>
        </w:rPr>
        <w:tab/>
      </w:r>
      <w:r>
        <w:rPr>
          <w:rFonts w:ascii="Times New Roman" w:hAnsi="Times New Roman"/>
          <w:bCs/>
          <w:szCs w:val="20"/>
          <w:lang w:eastAsia="zh-CN" w:bidi="hi-IN"/>
        </w:rPr>
        <w:tab/>
      </w:r>
      <w:r>
        <w:rPr>
          <w:rFonts w:ascii="Times New Roman" w:hAnsi="Times New Roman"/>
          <w:bCs/>
          <w:szCs w:val="20"/>
          <w:lang w:eastAsia="zh-CN" w:bidi="hi-IN"/>
        </w:rPr>
        <w:tab/>
      </w:r>
      <w:r>
        <w:rPr>
          <w:rFonts w:ascii="Times New Roman" w:hAnsi="Times New Roman"/>
          <w:bCs/>
          <w:szCs w:val="20"/>
          <w:lang w:eastAsia="zh-CN" w:bidi="hi-IN"/>
        </w:rPr>
        <w:tab/>
      </w:r>
      <w:r>
        <w:rPr>
          <w:rFonts w:ascii="Times New Roman" w:hAnsi="Times New Roman"/>
          <w:bCs/>
          <w:szCs w:val="20"/>
          <w:lang w:eastAsia="zh-CN" w:bidi="hi-IN"/>
        </w:rPr>
        <w:tab/>
      </w:r>
      <w:r>
        <w:rPr>
          <w:rFonts w:ascii="Times New Roman" w:hAnsi="Times New Roman"/>
          <w:bCs/>
          <w:szCs w:val="20"/>
          <w:lang w:eastAsia="zh-CN" w:bidi="hi-IN"/>
        </w:rPr>
        <w:tab/>
        <w:t>И.А. Стариков</w:t>
      </w:r>
      <w:r>
        <w:rPr>
          <w:rFonts w:ascii="Times New Roman" w:hAnsi="Times New Roman"/>
          <w:b/>
          <w:bCs/>
          <w:sz w:val="28"/>
          <w:szCs w:val="28"/>
        </w:rPr>
        <w:br w:type="page"/>
      </w:r>
      <w:bookmarkStart w:id="0" w:name="_GoBack"/>
      <w:bookmarkEnd w:id="0"/>
    </w:p>
    <w:sectPr w:rsidR="000E7B9C" w:rsidSect="000E7B9C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1A"/>
    <w:rsid w:val="000E7B9C"/>
    <w:rsid w:val="0011463A"/>
    <w:rsid w:val="00696FA2"/>
    <w:rsid w:val="007B171A"/>
    <w:rsid w:val="00A3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1A"/>
    <w:pPr>
      <w:spacing w:after="200" w:line="276" w:lineRule="auto"/>
      <w:jc w:val="left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71A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B171A"/>
    <w:rPr>
      <w:rFonts w:eastAsia="Times New Roman" w:cs="Times New Roman"/>
      <w:szCs w:val="20"/>
    </w:rPr>
  </w:style>
  <w:style w:type="character" w:customStyle="1" w:styleId="a5">
    <w:name w:val="Гипертекстовая ссылка"/>
    <w:basedOn w:val="a0"/>
    <w:uiPriority w:val="99"/>
    <w:rsid w:val="007B171A"/>
    <w:rPr>
      <w:rFonts w:ascii="Times New Roman" w:hAnsi="Times New Roman" w:cs="Times New Roman" w:hint="default"/>
      <w:b/>
      <w:bCs w:val="0"/>
      <w:color w:val="106BBE"/>
      <w:sz w:val="26"/>
    </w:rPr>
  </w:style>
  <w:style w:type="character" w:customStyle="1" w:styleId="ConsPlusNormal">
    <w:name w:val="ConsPlusNormal Знак"/>
    <w:link w:val="ConsPlusNormal0"/>
    <w:locked/>
    <w:rsid w:val="0011463A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11463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1A"/>
    <w:pPr>
      <w:spacing w:after="200" w:line="276" w:lineRule="auto"/>
      <w:jc w:val="left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71A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B171A"/>
    <w:rPr>
      <w:rFonts w:eastAsia="Times New Roman" w:cs="Times New Roman"/>
      <w:szCs w:val="20"/>
    </w:rPr>
  </w:style>
  <w:style w:type="character" w:customStyle="1" w:styleId="a5">
    <w:name w:val="Гипертекстовая ссылка"/>
    <w:basedOn w:val="a0"/>
    <w:uiPriority w:val="99"/>
    <w:rsid w:val="007B171A"/>
    <w:rPr>
      <w:rFonts w:ascii="Times New Roman" w:hAnsi="Times New Roman" w:cs="Times New Roman" w:hint="default"/>
      <w:b/>
      <w:bCs w:val="0"/>
      <w:color w:val="106BBE"/>
      <w:sz w:val="26"/>
    </w:rPr>
  </w:style>
  <w:style w:type="character" w:customStyle="1" w:styleId="ConsPlusNormal">
    <w:name w:val="ConsPlusNormal Знак"/>
    <w:link w:val="ConsPlusNormal0"/>
    <w:locked/>
    <w:rsid w:val="0011463A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11463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2126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</cp:lastModifiedBy>
  <cp:revision>2</cp:revision>
  <dcterms:created xsi:type="dcterms:W3CDTF">2025-03-11T07:27:00Z</dcterms:created>
  <dcterms:modified xsi:type="dcterms:W3CDTF">2025-03-12T09:59:00Z</dcterms:modified>
</cp:coreProperties>
</file>