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AF64DF" w:rsidRPr="00AF64DF" w:rsidTr="001D26D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64DF" w:rsidRPr="00AF64DF" w:rsidRDefault="00AF64DF" w:rsidP="00AF64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64D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5A9326A" wp14:editId="46FFBE69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64DF" w:rsidRPr="00AF64DF" w:rsidRDefault="00AF64DF" w:rsidP="00AF6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64DF" w:rsidRPr="00AF64DF" w:rsidRDefault="00AF64DF" w:rsidP="00AF6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D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AF64DF" w:rsidRPr="00AF64DF" w:rsidRDefault="00AF64DF" w:rsidP="00AF6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D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AF64DF" w:rsidRPr="00AF64DF" w:rsidRDefault="00AF64DF" w:rsidP="00AF64D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AF64D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F64DF" w:rsidRPr="00AF64DF" w:rsidRDefault="00AF64DF" w:rsidP="00AF64DF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F64DF" w:rsidRPr="00AF64DF" w:rsidRDefault="00AF64DF" w:rsidP="00AF64DF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DF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AF64DF" w:rsidRPr="00AF64DF" w:rsidRDefault="00AF64DF" w:rsidP="00AF64DF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4DF">
        <w:rPr>
          <w:rFonts w:ascii="Times New Roman" w:hAnsi="Times New Roman" w:cs="Times New Roman"/>
          <w:sz w:val="28"/>
          <w:szCs w:val="28"/>
        </w:rPr>
        <w:t xml:space="preserve">от </w:t>
      </w:r>
      <w:r w:rsidR="00D14A0D">
        <w:rPr>
          <w:rFonts w:ascii="Times New Roman" w:hAnsi="Times New Roman" w:cs="Times New Roman"/>
          <w:sz w:val="28"/>
          <w:szCs w:val="28"/>
        </w:rPr>
        <w:t>26</w:t>
      </w:r>
      <w:r w:rsidRPr="00AF64DF">
        <w:rPr>
          <w:rFonts w:ascii="Times New Roman" w:hAnsi="Times New Roman" w:cs="Times New Roman"/>
          <w:sz w:val="28"/>
          <w:szCs w:val="28"/>
        </w:rPr>
        <w:t xml:space="preserve"> февраля 2025  года № </w:t>
      </w:r>
      <w:r w:rsidR="004529EC">
        <w:rPr>
          <w:rFonts w:ascii="Times New Roman" w:hAnsi="Times New Roman" w:cs="Times New Roman"/>
          <w:sz w:val="28"/>
          <w:szCs w:val="28"/>
        </w:rPr>
        <w:t>57</w:t>
      </w:r>
    </w:p>
    <w:p w:rsidR="00AF64DF" w:rsidRPr="00AF64DF" w:rsidRDefault="00AF64DF" w:rsidP="00AF64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A0D">
        <w:rPr>
          <w:rFonts w:ascii="Times New Roman" w:hAnsi="Times New Roman" w:cs="Times New Roman"/>
          <w:sz w:val="24"/>
          <w:szCs w:val="28"/>
        </w:rPr>
        <w:t>р.п. Озинки</w:t>
      </w:r>
    </w:p>
    <w:p w:rsidR="00AF64DF" w:rsidRPr="00AF64DF" w:rsidRDefault="00AF64DF" w:rsidP="00AF64D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F64D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от 18 января  2024 года №14</w:t>
      </w:r>
      <w:proofErr w:type="gramStart"/>
      <w:r w:rsidRPr="00AF64D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F64DF">
        <w:rPr>
          <w:rFonts w:ascii="Times New Roman" w:hAnsi="Times New Roman" w:cs="Times New Roman"/>
          <w:sz w:val="28"/>
          <w:szCs w:val="28"/>
        </w:rPr>
        <w:t>б утверждении муниципальной программы «Комплексные меры противодействия злоупотреблению наркотиками и их незаконному обороту в Озинском муниципальном районе»</w:t>
      </w:r>
    </w:p>
    <w:bookmarkEnd w:id="0"/>
    <w:p w:rsidR="00AF64DF" w:rsidRPr="00AF64DF" w:rsidRDefault="00AF64DF" w:rsidP="00AF64D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AF64DF" w:rsidRPr="00AF64DF" w:rsidRDefault="00AF64DF" w:rsidP="00AF64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F64DF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Стратегией государственной антинаркотической политики Российской Федерации до 2030 года, руководствуясь Уставом Озинского муниципального района Саратовской области, в целях создания эффективной системы противодействия </w:t>
      </w:r>
      <w:proofErr w:type="spellStart"/>
      <w:r w:rsidRPr="00AF64DF"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 w:rsidRPr="00AF64DF">
        <w:rPr>
          <w:rFonts w:ascii="Times New Roman" w:hAnsi="Times New Roman" w:cs="Times New Roman"/>
          <w:sz w:val="28"/>
          <w:szCs w:val="28"/>
        </w:rPr>
        <w:t xml:space="preserve"> и профилактики наркомании, ПОСТАНОВЛЯЮ:</w:t>
      </w:r>
    </w:p>
    <w:p w:rsidR="00AF64DF" w:rsidRPr="00AF64DF" w:rsidRDefault="00AF64DF" w:rsidP="00D14A0D">
      <w:pPr>
        <w:numPr>
          <w:ilvl w:val="0"/>
          <w:numId w:val="8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64DF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постановление администрации муниципального района  от 18 января 2024 года №14</w:t>
      </w:r>
      <w:proofErr w:type="gramStart"/>
      <w:r w:rsidRPr="00AF64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proofErr w:type="gramEnd"/>
      <w:r w:rsidRPr="00AF64DF">
        <w:rPr>
          <w:rFonts w:ascii="Times New Roman" w:eastAsia="Calibri" w:hAnsi="Times New Roman" w:cs="Times New Roman"/>
          <w:sz w:val="28"/>
          <w:szCs w:val="28"/>
          <w:lang w:eastAsia="en-US"/>
        </w:rPr>
        <w:t>б утверждении муниципальной программы «Комплексные меры противодействия злоупотреблению наркотиками и их незаконному обороту в Озинском муниципальном районе» следующие изменения:</w:t>
      </w:r>
    </w:p>
    <w:p w:rsidR="00AF64DF" w:rsidRPr="00AF64DF" w:rsidRDefault="00AF64DF" w:rsidP="00D14A0D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F64DF">
        <w:rPr>
          <w:rFonts w:ascii="Times New Roman" w:hAnsi="Times New Roman" w:cs="Times New Roman"/>
          <w:bCs/>
          <w:sz w:val="28"/>
          <w:szCs w:val="28"/>
        </w:rPr>
        <w:t>1.1 Приложение к постановлению изложить в новой редакции «Паспорт муниципальной программы «Комплексные меры противодействия злоупотреблению наркотиками и их незаконному обороту в Озинском муниципальном районе».</w:t>
      </w:r>
    </w:p>
    <w:p w:rsidR="00AF64DF" w:rsidRPr="00AF64DF" w:rsidRDefault="00AF64DF" w:rsidP="00D14A0D">
      <w:pPr>
        <w:tabs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DF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F64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64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 Петренко Т.В.</w:t>
      </w:r>
    </w:p>
    <w:p w:rsidR="00AF64DF" w:rsidRPr="00AF64DF" w:rsidRDefault="00AF64DF" w:rsidP="00AF64D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F64DF" w:rsidRPr="00AF64DF" w:rsidRDefault="00AF64DF" w:rsidP="00AF64D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4DF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AF64DF" w:rsidRPr="00AF64DF" w:rsidRDefault="00AF64DF" w:rsidP="00AF64D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4D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AF64DF">
        <w:rPr>
          <w:rFonts w:ascii="Times New Roman" w:hAnsi="Times New Roman" w:cs="Times New Roman"/>
          <w:b/>
          <w:sz w:val="28"/>
          <w:szCs w:val="28"/>
        </w:rPr>
        <w:tab/>
      </w:r>
      <w:r w:rsidRPr="00AF64DF">
        <w:rPr>
          <w:rFonts w:ascii="Times New Roman" w:hAnsi="Times New Roman" w:cs="Times New Roman"/>
          <w:b/>
          <w:sz w:val="28"/>
          <w:szCs w:val="28"/>
        </w:rPr>
        <w:tab/>
      </w:r>
      <w:r w:rsidRPr="00AF64DF">
        <w:rPr>
          <w:rFonts w:ascii="Times New Roman" w:hAnsi="Times New Roman" w:cs="Times New Roman"/>
          <w:b/>
          <w:sz w:val="28"/>
          <w:szCs w:val="28"/>
        </w:rPr>
        <w:tab/>
      </w:r>
      <w:r w:rsidRPr="00AF64DF">
        <w:rPr>
          <w:rFonts w:ascii="Times New Roman" w:hAnsi="Times New Roman" w:cs="Times New Roman"/>
          <w:b/>
          <w:sz w:val="28"/>
          <w:szCs w:val="28"/>
        </w:rPr>
        <w:tab/>
        <w:t xml:space="preserve">             А.А. Галяшкина</w:t>
      </w:r>
    </w:p>
    <w:p w:rsidR="00AF64DF" w:rsidRPr="00AF64DF" w:rsidRDefault="00AF64DF" w:rsidP="00AF64D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A0D" w:rsidRPr="000058B5" w:rsidRDefault="00D14A0D" w:rsidP="00D14A0D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58B5">
        <w:rPr>
          <w:rFonts w:ascii="Times New Roman" w:hAnsi="Times New Roman" w:cs="Times New Roman"/>
          <w:sz w:val="24"/>
          <w:szCs w:val="24"/>
        </w:rPr>
        <w:t>НПА подготовили:</w:t>
      </w:r>
    </w:p>
    <w:p w:rsidR="00D14A0D" w:rsidRPr="000058B5" w:rsidRDefault="00D14A0D" w:rsidP="00D14A0D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58B5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Т.В.</w:t>
      </w:r>
      <w:r w:rsidRPr="000058B5">
        <w:rPr>
          <w:rFonts w:ascii="Times New Roman" w:hAnsi="Times New Roman" w:cs="Times New Roman"/>
          <w:sz w:val="24"/>
          <w:szCs w:val="24"/>
        </w:rPr>
        <w:t>Петренко</w:t>
      </w:r>
      <w:proofErr w:type="spellEnd"/>
      <w:r w:rsidRPr="00005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A0D" w:rsidRPr="000058B5" w:rsidRDefault="00D14A0D" w:rsidP="00D14A0D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58B5"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О.В.</w:t>
      </w:r>
      <w:r w:rsidRPr="000058B5">
        <w:rPr>
          <w:rFonts w:ascii="Times New Roman" w:hAnsi="Times New Roman" w:cs="Times New Roman"/>
          <w:sz w:val="24"/>
          <w:szCs w:val="24"/>
        </w:rPr>
        <w:t>Коныгина</w:t>
      </w:r>
      <w:proofErr w:type="spellEnd"/>
    </w:p>
    <w:p w:rsidR="00D14A0D" w:rsidRDefault="00D14A0D" w:rsidP="00D14A0D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</w:p>
    <w:p w:rsidR="00D14A0D" w:rsidRDefault="00D14A0D" w:rsidP="00D14A0D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14A0D" w:rsidRDefault="00D14A0D" w:rsidP="00D14A0D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D14A0D" w:rsidRDefault="00D14A0D" w:rsidP="00D14A0D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26.02.2025г. № 5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14A0D" w:rsidRPr="00546F1C" w:rsidRDefault="00D14A0D" w:rsidP="00D14A0D">
      <w:pPr>
        <w:pStyle w:val="a5"/>
        <w:tabs>
          <w:tab w:val="left" w:pos="5954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7223">
        <w:rPr>
          <w:rFonts w:ascii="Times New Roman" w:hAnsi="Times New Roman" w:cs="Times New Roman"/>
          <w:b/>
          <w:sz w:val="28"/>
          <w:szCs w:val="28"/>
        </w:rPr>
        <w:tab/>
      </w:r>
    </w:p>
    <w:p w:rsidR="00C27E30" w:rsidRPr="003044D5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044D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C27E30" w:rsidRPr="003044D5" w:rsidRDefault="00C27E30" w:rsidP="00977DF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044D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C27E30" w:rsidRPr="003044D5" w:rsidRDefault="00C27E30" w:rsidP="00E828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4D5">
        <w:rPr>
          <w:rFonts w:ascii="Times New Roman" w:hAnsi="Times New Roman" w:cs="Times New Roman"/>
          <w:b/>
          <w:bCs/>
          <w:sz w:val="28"/>
          <w:szCs w:val="28"/>
        </w:rPr>
        <w:t>«Комплексные меры противодействия злоупотреблению наркотиками их незаконному обороту в Озинском муниципальном районе»</w:t>
      </w:r>
    </w:p>
    <w:p w:rsidR="00C27E30" w:rsidRPr="00AE2029" w:rsidRDefault="00C27E30" w:rsidP="00977DF9">
      <w:pPr>
        <w:pStyle w:val="a5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104"/>
        <w:gridCol w:w="6986"/>
      </w:tblGrid>
      <w:tr w:rsidR="00C27E30" w:rsidRPr="00D14A0D" w:rsidTr="00D14A0D">
        <w:trPr>
          <w:trHeight w:val="31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083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Наименование программы</w:t>
            </w:r>
          </w:p>
        </w:tc>
        <w:tc>
          <w:tcPr>
            <w:tcW w:w="3597" w:type="pct"/>
          </w:tcPr>
          <w:p w:rsidR="000E6DF0" w:rsidRPr="00D14A0D" w:rsidRDefault="00C27E30" w:rsidP="000E6DF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Муниципальная программа «Комплексные меры противодействия злоупотреблению наркотиками </w:t>
            </w:r>
            <w:r w:rsidR="000E6DF0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и 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их незаконному обороту в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Озинском муниципальном районе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».</w:t>
            </w:r>
          </w:p>
          <w:p w:rsidR="00C27E30" w:rsidRPr="00D14A0D" w:rsidRDefault="00C27E30" w:rsidP="000E6DF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(далее - Программа).</w:t>
            </w:r>
          </w:p>
        </w:tc>
      </w:tr>
      <w:tr w:rsidR="00C27E30" w:rsidRPr="00D14A0D" w:rsidTr="00D14A0D">
        <w:trPr>
          <w:trHeight w:val="29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2.</w:t>
            </w:r>
          </w:p>
        </w:tc>
        <w:tc>
          <w:tcPr>
            <w:tcW w:w="1083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Основание разработки программы</w:t>
            </w:r>
          </w:p>
        </w:tc>
        <w:tc>
          <w:tcPr>
            <w:tcW w:w="3597" w:type="pct"/>
          </w:tcPr>
          <w:p w:rsidR="00C27E30" w:rsidRPr="00D14A0D" w:rsidRDefault="00127E45" w:rsidP="00127E45">
            <w:pPr>
              <w:pStyle w:val="ad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14A0D">
              <w:t xml:space="preserve"> </w:t>
            </w:r>
            <w:r w:rsidR="00C27E30" w:rsidRPr="00D14A0D">
              <w:t>Указ</w:t>
            </w:r>
            <w:r w:rsidRPr="00D14A0D">
              <w:t xml:space="preserve"> </w:t>
            </w:r>
            <w:r w:rsidR="00C27E30" w:rsidRPr="00D14A0D">
              <w:t xml:space="preserve"> Президента РФ </w:t>
            </w:r>
            <w:r w:rsidR="00951A67" w:rsidRPr="00D14A0D">
              <w:t>от 23.11.2020г. № 733</w:t>
            </w:r>
            <w:r w:rsidR="00C27E30" w:rsidRPr="00D14A0D">
              <w:t xml:space="preserve"> «</w:t>
            </w:r>
            <w:r w:rsidRPr="00D14A0D">
              <w:rPr>
                <w:rStyle w:val="ae"/>
                <w:b w:val="0"/>
                <w:color w:val="000000"/>
              </w:rPr>
              <w:t>О стратегии государственной антинаркотической политики Российской Федерации на период до 2030 года</w:t>
            </w:r>
          </w:p>
        </w:tc>
      </w:tr>
      <w:tr w:rsidR="00C27E30" w:rsidRPr="00D14A0D" w:rsidTr="00D14A0D">
        <w:trPr>
          <w:trHeight w:val="31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3. </w:t>
            </w:r>
          </w:p>
        </w:tc>
        <w:tc>
          <w:tcPr>
            <w:tcW w:w="1083" w:type="pct"/>
          </w:tcPr>
          <w:p w:rsidR="00C27E30" w:rsidRPr="00D14A0D" w:rsidRDefault="00D14A0D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3597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Администрация   Озинского муниципального района</w:t>
            </w:r>
          </w:p>
        </w:tc>
      </w:tr>
      <w:tr w:rsidR="00C27E30" w:rsidRPr="00D14A0D" w:rsidTr="00D14A0D">
        <w:trPr>
          <w:trHeight w:val="29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4.</w:t>
            </w:r>
          </w:p>
        </w:tc>
        <w:tc>
          <w:tcPr>
            <w:tcW w:w="1083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Основные разработчики и исполнители программы</w:t>
            </w:r>
          </w:p>
        </w:tc>
        <w:tc>
          <w:tcPr>
            <w:tcW w:w="3597" w:type="pct"/>
          </w:tcPr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ГУЗ СО «Озинская РБ» (по согласованию);</w:t>
            </w:r>
          </w:p>
          <w:p w:rsidR="00C27E30" w:rsidRPr="00D14A0D" w:rsidRDefault="007E152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C27E30"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МВД РФ </w:t>
            </w:r>
            <w:r w:rsidR="00127E45"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27E30" w:rsidRPr="00D14A0D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  <w:r w:rsidR="00127E45"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 в Озинском районе</w:t>
            </w:r>
            <w:r w:rsidR="00C27E30"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  (по согласованию);</w:t>
            </w:r>
            <w:r w:rsidR="00C27E30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управление  образования администрации Озинского муниципального района;</w:t>
            </w:r>
          </w:p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отдел по делам молодежи и спорту администрации Озинского муниципального района; </w:t>
            </w:r>
          </w:p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управление культуры и кино администрации Озинского муниципального района; </w:t>
            </w:r>
          </w:p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комиссия по делам несовершеннолетних и защите их прав администрации Озинского муниципального района; </w:t>
            </w:r>
          </w:p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редакция газеты «Заволжская Нива»;</w:t>
            </w:r>
          </w:p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ГАУ </w:t>
            </w:r>
            <w:proofErr w:type="gramStart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СО</w:t>
            </w:r>
            <w:proofErr w:type="gramEnd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«</w:t>
            </w:r>
            <w:r w:rsidR="00FA62E4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Комплексный центр социального обслуживания н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аселения Озинского района» (по согласованию);</w:t>
            </w:r>
          </w:p>
          <w:p w:rsidR="00C27E30" w:rsidRPr="00D14A0D" w:rsidRDefault="004B0A36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14A0D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психолого-педагогического и </w:t>
            </w:r>
            <w:proofErr w:type="spellStart"/>
            <w:proofErr w:type="gramStart"/>
            <w:r w:rsidRPr="00D14A0D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</w:t>
            </w:r>
            <w:proofErr w:type="gramEnd"/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детей" </w:t>
            </w:r>
            <w:r w:rsidRPr="00D14A0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4A0D">
              <w:rPr>
                <w:rFonts w:ascii="Times New Roman" w:hAnsi="Times New Roman" w:cs="Times New Roman"/>
                <w:bCs/>
                <w:sz w:val="24"/>
                <w:szCs w:val="24"/>
              </w:rPr>
              <w:t>Модин</w:t>
            </w:r>
            <w:proofErr w:type="spellEnd"/>
            <w:r w:rsidRPr="00D1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E30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(по согласованию);</w:t>
            </w:r>
          </w:p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ГКУ СО «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Т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ЦЗН 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по 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Озинско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му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район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у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»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(по согласованию);</w:t>
            </w:r>
          </w:p>
          <w:p w:rsidR="00C27E30" w:rsidRPr="00D14A0D" w:rsidRDefault="00C27E30" w:rsidP="00E8288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>ПОУ СО  «</w:t>
            </w:r>
            <w:proofErr w:type="spellStart"/>
            <w:r w:rsidR="00E8288D" w:rsidRPr="00D14A0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14A0D"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Pr="00D14A0D">
              <w:rPr>
                <w:rFonts w:ascii="Times New Roman" w:hAnsi="Times New Roman" w:cs="Times New Roman"/>
                <w:sz w:val="24"/>
                <w:szCs w:val="24"/>
              </w:rPr>
              <w:t>»       (по согласованию).</w:t>
            </w:r>
          </w:p>
        </w:tc>
      </w:tr>
      <w:tr w:rsidR="00C27E30" w:rsidRPr="00D14A0D" w:rsidTr="00D14A0D">
        <w:trPr>
          <w:trHeight w:val="31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083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Цели и задачи программы, важнейшие целевые показатели</w:t>
            </w:r>
          </w:p>
        </w:tc>
        <w:tc>
          <w:tcPr>
            <w:tcW w:w="3597" w:type="pct"/>
          </w:tcPr>
          <w:p w:rsidR="00C27E30" w:rsidRPr="00D14A0D" w:rsidRDefault="00C27E30" w:rsidP="00546F1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Совместная работа  правоохранительных органов и заинтересованных структур Озинского муниципального района по противодействию и профилактике злоупотребления наркотиками и их незаконному обороту; повышение эффективности управленческой деятельности и ответственности за состояние профилактической работы и борьбы с наркоманией, более полное задействование местного потенциала; совершенствование действенной системы профилактики правонарушений в области незаконного оборота наркотиков. Выполнение задач Программы обеспечит повышение уровня общественной безопасности, результативности борьбы  с незаконным оборотом наркотических средств, более надежную защиту жизни, здоровья, свободы и достоинства граждан.</w:t>
            </w:r>
          </w:p>
        </w:tc>
      </w:tr>
      <w:tr w:rsidR="00C27E30" w:rsidRPr="00D14A0D" w:rsidTr="00D14A0D">
        <w:trPr>
          <w:trHeight w:val="31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083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Сроки и этапы реализации программы</w:t>
            </w:r>
          </w:p>
        </w:tc>
        <w:tc>
          <w:tcPr>
            <w:tcW w:w="3597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Реализация Программы будет осуществлена в течение 20</w:t>
            </w:r>
            <w:r w:rsidR="00127E45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-</w:t>
            </w:r>
            <w:r w:rsidR="00935C1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20</w:t>
            </w:r>
            <w:r w:rsidR="00222385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годов.  </w:t>
            </w:r>
          </w:p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C27E30" w:rsidRPr="00D14A0D" w:rsidTr="00D14A0D">
        <w:trPr>
          <w:trHeight w:val="29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lastRenderedPageBreak/>
              <w:t>7</w:t>
            </w:r>
          </w:p>
        </w:tc>
        <w:tc>
          <w:tcPr>
            <w:tcW w:w="1083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Объемы и источники финансирования программы</w:t>
            </w:r>
          </w:p>
        </w:tc>
        <w:tc>
          <w:tcPr>
            <w:tcW w:w="3597" w:type="pct"/>
          </w:tcPr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Для реализации программных мероприятий необходимо</w:t>
            </w:r>
            <w:proofErr w:type="gramStart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В</w:t>
            </w:r>
            <w:proofErr w:type="gramEnd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сего в 20</w:t>
            </w:r>
            <w:r w:rsidR="00127E45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г.- 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50,0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тыс. рублей, в 20</w:t>
            </w:r>
            <w:r w:rsidR="00127E45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E8288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г.-</w:t>
            </w:r>
            <w:r w:rsidR="00107507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50,</w:t>
            </w:r>
            <w:r w:rsidR="004C6E6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тыс. рублей, в 20</w:t>
            </w:r>
            <w:r w:rsidR="00222385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B16800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году – </w:t>
            </w:r>
            <w:r w:rsidR="00935C1D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 тыс. руб.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из бюджета Озинского муниципального района</w:t>
            </w:r>
          </w:p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C27E30" w:rsidRPr="00D14A0D" w:rsidTr="00D14A0D">
        <w:trPr>
          <w:trHeight w:val="31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083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Ожидаемые конечные результаты реализации программы</w:t>
            </w:r>
          </w:p>
        </w:tc>
        <w:tc>
          <w:tcPr>
            <w:tcW w:w="3597" w:type="pct"/>
          </w:tcPr>
          <w:p w:rsidR="00C27E30" w:rsidRPr="00D14A0D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Создание эффективной системы противодействия наркопреступности и профилактики наркомании; закрепление тенденции к снижению числа </w:t>
            </w:r>
            <w:proofErr w:type="spellStart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наркопреступлений</w:t>
            </w:r>
            <w:proofErr w:type="spellEnd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; снижение потребности и уровня незаконной реализации наркотических средств и психотропных веществ, связанное с ней снижение заболеваемости СПИД и распространения ВИЧ-инфекции, оздоровление обстановки на улицах и в общественных местах, обеспечение оптимального реагирования на угрозы общественной безопасности; усиление межведомственного сотрудничества правоохранительных органов и органов местного самоуправления Озинского муниципального района</w:t>
            </w:r>
          </w:p>
        </w:tc>
      </w:tr>
      <w:tr w:rsidR="00C27E30" w:rsidRPr="00D14A0D" w:rsidTr="00D14A0D">
        <w:trPr>
          <w:trHeight w:val="298"/>
        </w:trPr>
        <w:tc>
          <w:tcPr>
            <w:tcW w:w="321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083" w:type="pct"/>
          </w:tcPr>
          <w:p w:rsidR="00C27E30" w:rsidRPr="00D14A0D" w:rsidRDefault="00C27E30" w:rsidP="00977D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Организации </w:t>
            </w:r>
            <w:proofErr w:type="gramStart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контроля за</w:t>
            </w:r>
            <w:proofErr w:type="gramEnd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исполнением программы</w:t>
            </w:r>
          </w:p>
        </w:tc>
        <w:tc>
          <w:tcPr>
            <w:tcW w:w="3597" w:type="pct"/>
          </w:tcPr>
          <w:p w:rsidR="00C27E30" w:rsidRPr="00D14A0D" w:rsidRDefault="00C27E30" w:rsidP="00B168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Управление и </w:t>
            </w:r>
            <w:proofErr w:type="gramStart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контроль за</w:t>
            </w:r>
            <w:proofErr w:type="gramEnd"/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выполнением мероприятий осуществляет администрация</w:t>
            </w:r>
            <w:r w:rsidR="00844C81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Озинского муниципального района, </w:t>
            </w:r>
            <w:r w:rsidR="00B16800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управления и 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отделы администрации муниципального района, ответственные за выполнение мероприятий. </w:t>
            </w:r>
            <w:r w:rsidR="00B16800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Управления и о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тделы, ответственные за выполнение мероприятий, представляют отчеты о ходе работы в </w:t>
            </w:r>
            <w:r w:rsidR="00551D7A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антинаркотическую</w:t>
            </w:r>
            <w:r w:rsidR="00B16800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551D7A"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комиссию в Озинском муниципальном районе</w:t>
            </w:r>
            <w:r w:rsidRPr="00D14A0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. </w:t>
            </w:r>
          </w:p>
        </w:tc>
      </w:tr>
    </w:tbl>
    <w:p w:rsidR="00C27E30" w:rsidRPr="00A45628" w:rsidRDefault="00C27E30" w:rsidP="00977D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>1</w:t>
      </w:r>
      <w:r w:rsidRPr="00A45628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. </w:t>
      </w: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Содержание проблемы и обоснование необходимости ее решения </w:t>
      </w:r>
      <w:r w:rsidRPr="00A45628">
        <w:rPr>
          <w:rFonts w:ascii="Times New Roman" w:hAnsi="Times New Roman" w:cs="Times New Roman"/>
          <w:b/>
          <w:bCs/>
          <w:sz w:val="28"/>
          <w:szCs w:val="28"/>
        </w:rPr>
        <w:t>программными методами</w:t>
      </w:r>
    </w:p>
    <w:p w:rsidR="00C27E30" w:rsidRPr="00844C81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45628">
        <w:rPr>
          <w:rFonts w:ascii="Times New Roman" w:hAnsi="Times New Roman" w:cs="Times New Roman"/>
          <w:sz w:val="28"/>
          <w:szCs w:val="28"/>
        </w:rPr>
        <w:t xml:space="preserve"> программа «Комплексные меры противодействия злоупотреблению наркотиками и их незаконному обороту в Озинском мун</w:t>
      </w:r>
      <w:r w:rsidR="00B16800">
        <w:rPr>
          <w:rFonts w:ascii="Times New Roman" w:hAnsi="Times New Roman" w:cs="Times New Roman"/>
          <w:sz w:val="28"/>
          <w:szCs w:val="28"/>
        </w:rPr>
        <w:t>иципальном районе</w:t>
      </w:r>
      <w:r w:rsidRPr="00A45628">
        <w:rPr>
          <w:rFonts w:ascii="Times New Roman" w:hAnsi="Times New Roman" w:cs="Times New Roman"/>
          <w:sz w:val="28"/>
          <w:szCs w:val="28"/>
        </w:rPr>
        <w:t xml:space="preserve">» разработана в соответствии </w:t>
      </w:r>
      <w:r>
        <w:rPr>
          <w:rFonts w:ascii="Times New Roman" w:hAnsi="Times New Roman" w:cs="Times New Roman"/>
          <w:sz w:val="28"/>
          <w:szCs w:val="28"/>
        </w:rPr>
        <w:t>с указ</w:t>
      </w:r>
      <w:r w:rsidR="00951A6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РФ</w:t>
      </w:r>
      <w:r w:rsidR="00951A67">
        <w:rPr>
          <w:rFonts w:ascii="Times New Roman" w:hAnsi="Times New Roman" w:cs="Times New Roman"/>
          <w:sz w:val="28"/>
          <w:szCs w:val="28"/>
        </w:rPr>
        <w:t xml:space="preserve"> от 23.11.2020 г. №733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81">
        <w:rPr>
          <w:rFonts w:ascii="Times New Roman" w:hAnsi="Times New Roman" w:cs="Times New Roman"/>
          <w:sz w:val="28"/>
          <w:szCs w:val="28"/>
        </w:rPr>
        <w:t>«</w:t>
      </w:r>
      <w:r w:rsidR="00844C81" w:rsidRPr="00844C81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О стратегии государственной антинаркотической политики Российской Федерации на период до</w:t>
      </w:r>
      <w:r w:rsidR="00844C81" w:rsidRPr="00844C81">
        <w:rPr>
          <w:rFonts w:ascii="Times New Roman" w:hAnsi="Times New Roman" w:cs="Times New Roman"/>
          <w:sz w:val="28"/>
          <w:szCs w:val="28"/>
        </w:rPr>
        <w:t xml:space="preserve"> </w:t>
      </w:r>
      <w:r w:rsidRPr="00844C81">
        <w:rPr>
          <w:rFonts w:ascii="Times New Roman" w:hAnsi="Times New Roman" w:cs="Times New Roman"/>
          <w:sz w:val="28"/>
          <w:szCs w:val="28"/>
        </w:rPr>
        <w:t>20</w:t>
      </w:r>
      <w:r w:rsidR="00844C81" w:rsidRPr="00844C81">
        <w:rPr>
          <w:rFonts w:ascii="Times New Roman" w:hAnsi="Times New Roman" w:cs="Times New Roman"/>
          <w:sz w:val="28"/>
          <w:szCs w:val="28"/>
        </w:rPr>
        <w:t>3</w:t>
      </w:r>
      <w:r w:rsidRPr="00844C81">
        <w:rPr>
          <w:rFonts w:ascii="Times New Roman" w:hAnsi="Times New Roman" w:cs="Times New Roman"/>
          <w:sz w:val="28"/>
          <w:szCs w:val="28"/>
        </w:rPr>
        <w:t>0 года»</w:t>
      </w:r>
    </w:p>
    <w:p w:rsidR="00C27E30" w:rsidRPr="00062534" w:rsidRDefault="00C27E30" w:rsidP="0006253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 xml:space="preserve">Необходимость подготовки и последующей реализации программы вызвана тем, что </w:t>
      </w:r>
      <w:r w:rsidR="00062534">
        <w:rPr>
          <w:rFonts w:ascii="Times New Roman" w:hAnsi="Times New Roman" w:cs="Times New Roman"/>
          <w:sz w:val="28"/>
          <w:szCs w:val="28"/>
        </w:rPr>
        <w:t>ежегодно</w:t>
      </w:r>
      <w:r w:rsidRPr="00A45628">
        <w:rPr>
          <w:rFonts w:ascii="Times New Roman" w:hAnsi="Times New Roman" w:cs="Times New Roman"/>
          <w:spacing w:val="-4"/>
          <w:sz w:val="28"/>
          <w:szCs w:val="28"/>
        </w:rPr>
        <w:t xml:space="preserve"> на территории Озинского 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 xml:space="preserve">муниципального </w:t>
      </w:r>
      <w:r w:rsidRPr="00A45628">
        <w:rPr>
          <w:rFonts w:ascii="Times New Roman" w:hAnsi="Times New Roman" w:cs="Times New Roman"/>
          <w:spacing w:val="-4"/>
          <w:sz w:val="28"/>
          <w:szCs w:val="28"/>
        </w:rPr>
        <w:t>района (по данным</w:t>
      </w:r>
      <w:r w:rsidRPr="000631DA">
        <w:rPr>
          <w:rFonts w:ascii="Times New Roman" w:hAnsi="Times New Roman" w:cs="Times New Roman"/>
          <w:sz w:val="24"/>
          <w:szCs w:val="24"/>
        </w:rPr>
        <w:t xml:space="preserve"> </w:t>
      </w:r>
      <w:r w:rsidRPr="000631DA">
        <w:rPr>
          <w:rFonts w:ascii="Times New Roman" w:hAnsi="Times New Roman" w:cs="Times New Roman"/>
          <w:sz w:val="28"/>
          <w:szCs w:val="28"/>
        </w:rPr>
        <w:t>отделения МВД РФ</w:t>
      </w:r>
      <w:r w:rsidR="00062534">
        <w:rPr>
          <w:rFonts w:ascii="Times New Roman" w:hAnsi="Times New Roman" w:cs="Times New Roman"/>
          <w:sz w:val="28"/>
          <w:szCs w:val="28"/>
        </w:rPr>
        <w:t xml:space="preserve"> по Озинскому району</w:t>
      </w:r>
      <w:r w:rsidRPr="000631DA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31DA">
        <w:rPr>
          <w:rFonts w:ascii="Times New Roman" w:hAnsi="Times New Roman" w:cs="Times New Roman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>регистрируется преступления, связанны</w:t>
      </w:r>
      <w:r w:rsidR="00222385">
        <w:rPr>
          <w:rFonts w:ascii="Times New Roman" w:hAnsi="Times New Roman" w:cs="Times New Roman"/>
          <w:sz w:val="28"/>
          <w:szCs w:val="28"/>
        </w:rPr>
        <w:t>е</w:t>
      </w:r>
      <w:r w:rsidRPr="00A45628">
        <w:rPr>
          <w:rFonts w:ascii="Times New Roman" w:hAnsi="Times New Roman" w:cs="Times New Roman"/>
          <w:sz w:val="28"/>
          <w:szCs w:val="28"/>
        </w:rPr>
        <w:t xml:space="preserve"> с незаконным оборотом наркоти</w:t>
      </w:r>
      <w:r w:rsidR="003C172A">
        <w:rPr>
          <w:rFonts w:ascii="Times New Roman" w:hAnsi="Times New Roman" w:cs="Times New Roman"/>
          <w:sz w:val="28"/>
          <w:szCs w:val="28"/>
        </w:rPr>
        <w:t>ческих средств в 20</w:t>
      </w:r>
      <w:r w:rsidR="00B16800">
        <w:rPr>
          <w:rFonts w:ascii="Times New Roman" w:hAnsi="Times New Roman" w:cs="Times New Roman"/>
          <w:sz w:val="28"/>
          <w:szCs w:val="28"/>
        </w:rPr>
        <w:t>23</w:t>
      </w:r>
      <w:r w:rsidR="003C172A">
        <w:rPr>
          <w:rFonts w:ascii="Times New Roman" w:hAnsi="Times New Roman" w:cs="Times New Roman"/>
          <w:sz w:val="28"/>
          <w:szCs w:val="28"/>
        </w:rPr>
        <w:t xml:space="preserve"> году совершено </w:t>
      </w:r>
      <w:r w:rsidR="00B16800">
        <w:rPr>
          <w:rFonts w:ascii="Times New Roman" w:hAnsi="Times New Roman" w:cs="Times New Roman"/>
          <w:sz w:val="28"/>
          <w:szCs w:val="28"/>
        </w:rPr>
        <w:t>2</w:t>
      </w:r>
      <w:r w:rsidR="003C172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16800">
        <w:rPr>
          <w:rFonts w:ascii="Times New Roman" w:hAnsi="Times New Roman" w:cs="Times New Roman"/>
          <w:sz w:val="28"/>
          <w:szCs w:val="28"/>
        </w:rPr>
        <w:t>я</w:t>
      </w:r>
      <w:r w:rsidR="003C172A">
        <w:rPr>
          <w:rFonts w:ascii="Times New Roman" w:hAnsi="Times New Roman" w:cs="Times New Roman"/>
          <w:sz w:val="28"/>
          <w:szCs w:val="28"/>
        </w:rPr>
        <w:t xml:space="preserve">, </w:t>
      </w:r>
      <w:r w:rsidR="00062534">
        <w:rPr>
          <w:rFonts w:ascii="Times New Roman" w:hAnsi="Times New Roman" w:cs="Times New Roman"/>
          <w:sz w:val="28"/>
          <w:szCs w:val="28"/>
        </w:rPr>
        <w:t>в 20</w:t>
      </w:r>
      <w:r w:rsidR="00B16800">
        <w:rPr>
          <w:rFonts w:ascii="Times New Roman" w:hAnsi="Times New Roman" w:cs="Times New Roman"/>
          <w:sz w:val="28"/>
          <w:szCs w:val="28"/>
        </w:rPr>
        <w:t>22</w:t>
      </w:r>
      <w:r w:rsidR="00062534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1190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B16800">
        <w:rPr>
          <w:rFonts w:ascii="Times New Roman" w:hAnsi="Times New Roman" w:cs="Times New Roman"/>
          <w:sz w:val="28"/>
          <w:szCs w:val="28"/>
        </w:rPr>
        <w:t>8</w:t>
      </w:r>
      <w:r w:rsidR="005C1190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16800">
        <w:rPr>
          <w:rFonts w:ascii="Times New Roman" w:hAnsi="Times New Roman" w:cs="Times New Roman"/>
          <w:sz w:val="28"/>
          <w:szCs w:val="28"/>
        </w:rPr>
        <w:t xml:space="preserve">й, в 2021 году </w:t>
      </w:r>
      <w:r w:rsidR="00183321">
        <w:rPr>
          <w:rFonts w:ascii="Times New Roman" w:hAnsi="Times New Roman" w:cs="Times New Roman"/>
          <w:sz w:val="28"/>
          <w:szCs w:val="28"/>
        </w:rPr>
        <w:t xml:space="preserve">5 </w:t>
      </w:r>
      <w:r w:rsidR="00B16800">
        <w:rPr>
          <w:rFonts w:ascii="Times New Roman" w:hAnsi="Times New Roman" w:cs="Times New Roman"/>
          <w:sz w:val="28"/>
          <w:szCs w:val="28"/>
        </w:rPr>
        <w:t>преступлений</w:t>
      </w:r>
      <w:r w:rsidR="00183321">
        <w:rPr>
          <w:rFonts w:ascii="Times New Roman" w:hAnsi="Times New Roman" w:cs="Times New Roman"/>
          <w:sz w:val="28"/>
          <w:szCs w:val="28"/>
        </w:rPr>
        <w:t>, в 2020 году 6 преступлений</w:t>
      </w:r>
      <w:r w:rsidR="00B16800">
        <w:rPr>
          <w:rFonts w:ascii="Times New Roman" w:hAnsi="Times New Roman" w:cs="Times New Roman"/>
          <w:sz w:val="28"/>
          <w:szCs w:val="28"/>
        </w:rPr>
        <w:t xml:space="preserve">. </w:t>
      </w:r>
      <w:r w:rsidR="00183321">
        <w:rPr>
          <w:rFonts w:ascii="Times New Roman" w:hAnsi="Times New Roman" w:cs="Times New Roman"/>
          <w:sz w:val="28"/>
          <w:szCs w:val="28"/>
        </w:rPr>
        <w:t>В 2023 году выявлено 6 административных</w:t>
      </w:r>
      <w:r w:rsidR="00A437E0">
        <w:rPr>
          <w:rFonts w:ascii="Times New Roman" w:hAnsi="Times New Roman" w:cs="Times New Roman"/>
          <w:sz w:val="28"/>
          <w:szCs w:val="28"/>
        </w:rPr>
        <w:t xml:space="preserve"> </w:t>
      </w:r>
      <w:r w:rsidR="00183321">
        <w:rPr>
          <w:rFonts w:ascii="Times New Roman" w:hAnsi="Times New Roman" w:cs="Times New Roman"/>
          <w:sz w:val="28"/>
          <w:szCs w:val="28"/>
        </w:rPr>
        <w:t>правонарушений</w:t>
      </w:r>
      <w:r w:rsidR="00A437E0">
        <w:rPr>
          <w:rFonts w:ascii="Times New Roman" w:hAnsi="Times New Roman" w:cs="Times New Roman"/>
          <w:sz w:val="28"/>
          <w:szCs w:val="28"/>
        </w:rPr>
        <w:t xml:space="preserve">, </w:t>
      </w:r>
      <w:r w:rsidR="00183321">
        <w:rPr>
          <w:rFonts w:ascii="Times New Roman" w:hAnsi="Times New Roman" w:cs="Times New Roman"/>
          <w:sz w:val="28"/>
          <w:szCs w:val="28"/>
        </w:rPr>
        <w:t>предусмотренных статьями 6.8,6.9 КоАП РФ, в 2022 году 8 правонарушений, в 2021 году 8 правонарушений в 2020 году 5 правонарушений.</w:t>
      </w:r>
      <w:r w:rsidR="00B16800">
        <w:rPr>
          <w:rFonts w:ascii="Times New Roman" w:hAnsi="Times New Roman" w:cs="Times New Roman"/>
          <w:sz w:val="28"/>
          <w:szCs w:val="28"/>
        </w:rPr>
        <w:t xml:space="preserve"> </w:t>
      </w:r>
      <w:r w:rsidRPr="00546F1C">
        <w:rPr>
          <w:rFonts w:ascii="Times New Roman" w:hAnsi="Times New Roman" w:cs="Times New Roman"/>
          <w:sz w:val="28"/>
          <w:szCs w:val="28"/>
        </w:rPr>
        <w:t>На 01.</w:t>
      </w:r>
      <w:r w:rsidR="00B16800">
        <w:rPr>
          <w:rFonts w:ascii="Times New Roman" w:hAnsi="Times New Roman" w:cs="Times New Roman"/>
          <w:sz w:val="28"/>
          <w:szCs w:val="28"/>
        </w:rPr>
        <w:t>0</w:t>
      </w:r>
      <w:r w:rsidR="00062534">
        <w:rPr>
          <w:rFonts w:ascii="Times New Roman" w:hAnsi="Times New Roman" w:cs="Times New Roman"/>
          <w:sz w:val="28"/>
          <w:szCs w:val="28"/>
        </w:rPr>
        <w:t>1</w:t>
      </w:r>
      <w:r w:rsidRPr="00546F1C">
        <w:rPr>
          <w:rFonts w:ascii="Times New Roman" w:hAnsi="Times New Roman" w:cs="Times New Roman"/>
          <w:sz w:val="28"/>
          <w:szCs w:val="28"/>
        </w:rPr>
        <w:t>.20</w:t>
      </w:r>
      <w:r w:rsidR="00062534">
        <w:rPr>
          <w:rFonts w:ascii="Times New Roman" w:hAnsi="Times New Roman" w:cs="Times New Roman"/>
          <w:sz w:val="28"/>
          <w:szCs w:val="28"/>
        </w:rPr>
        <w:t>2</w:t>
      </w:r>
      <w:r w:rsidR="00B16800">
        <w:rPr>
          <w:rFonts w:ascii="Times New Roman" w:hAnsi="Times New Roman" w:cs="Times New Roman"/>
          <w:sz w:val="28"/>
          <w:szCs w:val="28"/>
        </w:rPr>
        <w:t>4</w:t>
      </w:r>
      <w:r w:rsidRPr="00546F1C">
        <w:rPr>
          <w:rFonts w:ascii="Times New Roman" w:hAnsi="Times New Roman" w:cs="Times New Roman"/>
          <w:sz w:val="28"/>
          <w:szCs w:val="28"/>
        </w:rPr>
        <w:t xml:space="preserve"> года в Озинском </w:t>
      </w:r>
      <w:r w:rsidRPr="00546F1C">
        <w:rPr>
          <w:rFonts w:ascii="Times New Roman" w:hAnsi="Times New Roman" w:cs="Times New Roman"/>
          <w:sz w:val="28"/>
          <w:szCs w:val="28"/>
          <w:lang w:eastAsia="zh-TW"/>
        </w:rPr>
        <w:t xml:space="preserve">муниципальном </w:t>
      </w:r>
      <w:r w:rsidRPr="00546F1C"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546F1C">
        <w:rPr>
          <w:rFonts w:ascii="Times New Roman" w:hAnsi="Times New Roman" w:cs="Times New Roman"/>
          <w:spacing w:val="-2"/>
          <w:sz w:val="28"/>
          <w:szCs w:val="28"/>
        </w:rPr>
        <w:t xml:space="preserve">состоит на диспансерном учете </w:t>
      </w:r>
      <w:r w:rsidR="00B16800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546F1C">
        <w:rPr>
          <w:rFonts w:ascii="Times New Roman" w:hAnsi="Times New Roman" w:cs="Times New Roman"/>
          <w:spacing w:val="-2"/>
          <w:sz w:val="28"/>
          <w:szCs w:val="28"/>
        </w:rPr>
        <w:t xml:space="preserve"> больных наркоманией</w:t>
      </w:r>
      <w:r w:rsidRPr="00546F1C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 Формальное снижение количества состоящих на диспансерном учете больных не отражает реальной картины, и </w:t>
      </w:r>
      <w:r w:rsidRPr="00A45628">
        <w:rPr>
          <w:rFonts w:ascii="Times New Roman" w:hAnsi="Times New Roman" w:cs="Times New Roman"/>
          <w:spacing w:val="-4"/>
          <w:sz w:val="28"/>
          <w:szCs w:val="28"/>
        </w:rPr>
        <w:t>основными причинами являются дефекты в организации выявл</w:t>
      </w:r>
      <w:r w:rsidR="00A437E0">
        <w:rPr>
          <w:rFonts w:ascii="Times New Roman" w:hAnsi="Times New Roman" w:cs="Times New Roman"/>
          <w:spacing w:val="-4"/>
          <w:sz w:val="28"/>
          <w:szCs w:val="28"/>
        </w:rPr>
        <w:t>ения</w:t>
      </w:r>
      <w:r w:rsidRPr="00A45628">
        <w:rPr>
          <w:rFonts w:ascii="Times New Roman" w:hAnsi="Times New Roman" w:cs="Times New Roman"/>
          <w:spacing w:val="-4"/>
          <w:sz w:val="28"/>
          <w:szCs w:val="28"/>
        </w:rPr>
        <w:t xml:space="preserve"> больных</w:t>
      </w:r>
      <w:r w:rsidRPr="00A45628">
        <w:rPr>
          <w:rFonts w:ascii="Times New Roman" w:hAnsi="Times New Roman" w:cs="Times New Roman"/>
          <w:sz w:val="28"/>
          <w:szCs w:val="28"/>
        </w:rPr>
        <w:t xml:space="preserve"> наркоманией. По оценкам специалистов реальное количество потребителей наркотиков на порядок выше официально зарегистрированного количества.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Наркотизация</w:t>
      </w:r>
      <w:r w:rsidR="00D06691">
        <w:rPr>
          <w:rFonts w:ascii="Times New Roman" w:hAnsi="Times New Roman" w:cs="Times New Roman"/>
          <w:sz w:val="28"/>
          <w:szCs w:val="28"/>
        </w:rPr>
        <w:t xml:space="preserve"> населения района,</w:t>
      </w:r>
      <w:r w:rsidRPr="00A45628">
        <w:rPr>
          <w:rFonts w:ascii="Times New Roman" w:hAnsi="Times New Roman" w:cs="Times New Roman"/>
          <w:sz w:val="28"/>
          <w:szCs w:val="28"/>
        </w:rPr>
        <w:t xml:space="preserve"> вовлечение молодежи в упо</w:t>
      </w:r>
      <w:r w:rsidR="00D06691">
        <w:rPr>
          <w:rFonts w:ascii="Times New Roman" w:hAnsi="Times New Roman" w:cs="Times New Roman"/>
          <w:sz w:val="28"/>
          <w:szCs w:val="28"/>
        </w:rPr>
        <w:t>требление наркотических средств</w:t>
      </w:r>
      <w:r w:rsidR="00A437E0">
        <w:rPr>
          <w:rFonts w:ascii="Times New Roman" w:hAnsi="Times New Roman" w:cs="Times New Roman"/>
          <w:sz w:val="28"/>
          <w:szCs w:val="28"/>
        </w:rPr>
        <w:t>, количество</w:t>
      </w:r>
      <w:r w:rsidRPr="00A45628">
        <w:rPr>
          <w:rFonts w:ascii="Times New Roman" w:hAnsi="Times New Roman" w:cs="Times New Roman"/>
          <w:sz w:val="28"/>
          <w:szCs w:val="28"/>
        </w:rPr>
        <w:t xml:space="preserve"> прест</w:t>
      </w:r>
      <w:r w:rsidR="006B000B">
        <w:rPr>
          <w:rFonts w:ascii="Times New Roman" w:hAnsi="Times New Roman" w:cs="Times New Roman"/>
          <w:sz w:val="28"/>
          <w:szCs w:val="28"/>
        </w:rPr>
        <w:t>уплений</w:t>
      </w:r>
      <w:r w:rsidR="00A437E0">
        <w:rPr>
          <w:rFonts w:ascii="Times New Roman" w:hAnsi="Times New Roman" w:cs="Times New Roman"/>
          <w:sz w:val="28"/>
          <w:szCs w:val="28"/>
        </w:rPr>
        <w:t>,</w:t>
      </w:r>
      <w:r w:rsidR="006B000B">
        <w:rPr>
          <w:rFonts w:ascii="Times New Roman" w:hAnsi="Times New Roman" w:cs="Times New Roman"/>
          <w:sz w:val="28"/>
          <w:szCs w:val="28"/>
        </w:rPr>
        <w:t xml:space="preserve"> связанных с незаконным оборотом наркотиков,</w:t>
      </w:r>
      <w:r w:rsidRPr="00A45628">
        <w:rPr>
          <w:rFonts w:ascii="Times New Roman" w:hAnsi="Times New Roman" w:cs="Times New Roman"/>
          <w:sz w:val="28"/>
          <w:szCs w:val="28"/>
        </w:rPr>
        <w:t xml:space="preserve"> требует реализации системы мер целевого воздействия на пресечение наркотизации населени</w:t>
      </w:r>
      <w:r w:rsidR="006B000B">
        <w:rPr>
          <w:rFonts w:ascii="Times New Roman" w:hAnsi="Times New Roman" w:cs="Times New Roman"/>
          <w:sz w:val="28"/>
          <w:szCs w:val="28"/>
        </w:rPr>
        <w:t>я. В настоящее время налажено</w:t>
      </w:r>
      <w:r w:rsidRPr="00A45628">
        <w:rPr>
          <w:rFonts w:ascii="Times New Roman" w:hAnsi="Times New Roman" w:cs="Times New Roman"/>
          <w:sz w:val="28"/>
          <w:szCs w:val="28"/>
        </w:rPr>
        <w:t xml:space="preserve"> межведомственное взаимодействие и международное сотрудничество. Это </w:t>
      </w:r>
      <w:r w:rsidRPr="00A45628">
        <w:rPr>
          <w:rFonts w:ascii="Times New Roman" w:hAnsi="Times New Roman" w:cs="Times New Roman"/>
          <w:sz w:val="28"/>
          <w:szCs w:val="28"/>
        </w:rPr>
        <w:lastRenderedPageBreak/>
        <w:t>обуславливает необходимость применения программно-целевого подхода. Программа содержит стратегию и тактику деятельности по приоритетным направлениям, и конкретные меры решения основных задач.</w:t>
      </w: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задачи, сроки и этапы реализации Программы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Целями Программы являются удержание контроля над ситуацией наркотизации населения района, действенная защита граждан от внедрения в сознание и образ жизни употребления наркотиков, объединение усилий правоохранительных органов и органов исполнительной власти района в борьбе с незаконным оборотом наркотиков, а также профилактика</w:t>
      </w:r>
      <w:r w:rsidR="006B000B">
        <w:rPr>
          <w:rFonts w:ascii="Times New Roman" w:hAnsi="Times New Roman" w:cs="Times New Roman"/>
          <w:sz w:val="28"/>
          <w:szCs w:val="28"/>
        </w:rPr>
        <w:t xml:space="preserve"> употребления наркотических и сильнодействующих средств</w:t>
      </w:r>
      <w:r w:rsidRPr="00A45628">
        <w:rPr>
          <w:rFonts w:ascii="Times New Roman" w:hAnsi="Times New Roman" w:cs="Times New Roman"/>
          <w:sz w:val="28"/>
          <w:szCs w:val="28"/>
        </w:rPr>
        <w:t>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Программа предусматривает решение следующих задач:</w:t>
      </w:r>
    </w:p>
    <w:p w:rsidR="00C27E30" w:rsidRPr="00A45628" w:rsidRDefault="00F91AB5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1AB5">
        <w:rPr>
          <w:rFonts w:ascii="Times New Roman" w:hAnsi="Times New Roman" w:cs="Times New Roman"/>
          <w:color w:val="000000"/>
          <w:sz w:val="28"/>
          <w:szCs w:val="28"/>
        </w:rPr>
        <w:t>формирование единой системы комплексной антинаркотической профилактической деятельности, базирующейся на общих методологических основаниях</w:t>
      </w:r>
      <w:r w:rsidR="00C27E30" w:rsidRPr="00A45628">
        <w:rPr>
          <w:rFonts w:ascii="Times New Roman" w:hAnsi="Times New Roman" w:cs="Times New Roman"/>
          <w:sz w:val="28"/>
          <w:szCs w:val="28"/>
        </w:rPr>
        <w:t>;</w:t>
      </w:r>
    </w:p>
    <w:p w:rsidR="00C27E30" w:rsidRPr="00A45628" w:rsidRDefault="00F91AB5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1AB5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 идеологии антинаркотического поведения на основе российских традиционных духовно-нравственных ценностей, культуры народов России</w:t>
      </w:r>
      <w:r w:rsidR="00C27E30" w:rsidRPr="00A45628">
        <w:rPr>
          <w:rFonts w:ascii="Times New Roman" w:hAnsi="Times New Roman" w:cs="Times New Roman"/>
          <w:sz w:val="28"/>
          <w:szCs w:val="28"/>
        </w:rPr>
        <w:t>;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повышение ответственности органов исполнительной власти района за организацию и результаты борьбы с наркопреступностью, более полное использование местного потенциала, ресурсов и возможностей;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формирование общественного мнения об ущербе, наносимых наркоманией обществу и здоровью граждан.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Программа рассчитана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>20</w:t>
      </w:r>
      <w:r w:rsidR="00F91AB5">
        <w:rPr>
          <w:rFonts w:ascii="Times New Roman" w:hAnsi="Times New Roman" w:cs="Times New Roman"/>
          <w:sz w:val="28"/>
          <w:szCs w:val="28"/>
          <w:lang w:eastAsia="zh-TW"/>
        </w:rPr>
        <w:t>2</w:t>
      </w:r>
      <w:r w:rsidR="00A437E0">
        <w:rPr>
          <w:rFonts w:ascii="Times New Roman" w:hAnsi="Times New Roman" w:cs="Times New Roman"/>
          <w:sz w:val="28"/>
          <w:szCs w:val="28"/>
          <w:lang w:eastAsia="zh-TW"/>
        </w:rPr>
        <w:t>4</w:t>
      </w:r>
      <w:r>
        <w:rPr>
          <w:rFonts w:ascii="Times New Roman" w:hAnsi="Times New Roman" w:cs="Times New Roman"/>
          <w:sz w:val="28"/>
          <w:szCs w:val="28"/>
          <w:lang w:eastAsia="zh-TW"/>
        </w:rPr>
        <w:t>-</w:t>
      </w:r>
      <w:r w:rsidR="00DA5087">
        <w:rPr>
          <w:rFonts w:ascii="Times New Roman" w:hAnsi="Times New Roman" w:cs="Times New Roman"/>
          <w:sz w:val="28"/>
          <w:szCs w:val="28"/>
          <w:lang w:eastAsia="zh-TW"/>
        </w:rPr>
        <w:t>2</w:t>
      </w:r>
      <w:r>
        <w:rPr>
          <w:rFonts w:ascii="Times New Roman" w:hAnsi="Times New Roman" w:cs="Times New Roman"/>
          <w:sz w:val="28"/>
          <w:szCs w:val="28"/>
          <w:lang w:eastAsia="zh-TW"/>
        </w:rPr>
        <w:t>0</w:t>
      </w:r>
      <w:r w:rsidR="00D06691">
        <w:rPr>
          <w:rFonts w:ascii="Times New Roman" w:hAnsi="Times New Roman" w:cs="Times New Roman"/>
          <w:sz w:val="28"/>
          <w:szCs w:val="28"/>
          <w:lang w:eastAsia="zh-TW"/>
        </w:rPr>
        <w:t>2</w:t>
      </w:r>
      <w:r w:rsidR="00A437E0">
        <w:rPr>
          <w:rFonts w:ascii="Times New Roman" w:hAnsi="Times New Roman" w:cs="Times New Roman"/>
          <w:sz w:val="28"/>
          <w:szCs w:val="28"/>
          <w:lang w:eastAsia="zh-TW"/>
        </w:rPr>
        <w:t>6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zh-TW"/>
        </w:rPr>
        <w:t>ы</w:t>
      </w:r>
      <w:r w:rsidRPr="00A45628"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программы</w:t>
      </w:r>
    </w:p>
    <w:p w:rsidR="00C27E30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Для   реализации   мероп</w:t>
      </w:r>
      <w:r>
        <w:rPr>
          <w:rFonts w:ascii="Times New Roman" w:hAnsi="Times New Roman" w:cs="Times New Roman"/>
          <w:sz w:val="28"/>
          <w:szCs w:val="28"/>
        </w:rPr>
        <w:t>риятий   Программы   необходимо:</w:t>
      </w:r>
      <w:r w:rsidRPr="00A4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E30" w:rsidRPr="00340E50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37E0">
        <w:rPr>
          <w:rFonts w:ascii="Times New Roman" w:hAnsi="Times New Roman" w:cs="Times New Roman"/>
          <w:sz w:val="28"/>
          <w:szCs w:val="28"/>
        </w:rPr>
        <w:t>50,0</w:t>
      </w:r>
      <w:r w:rsidRPr="00A456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40E50">
        <w:rPr>
          <w:rFonts w:ascii="Times New Roman" w:hAnsi="Times New Roman" w:cs="Times New Roman"/>
          <w:sz w:val="28"/>
          <w:szCs w:val="28"/>
        </w:rPr>
        <w:t>рублей.</w:t>
      </w:r>
    </w:p>
    <w:p w:rsidR="00C27E30" w:rsidRPr="00340E50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D06691">
        <w:rPr>
          <w:rFonts w:ascii="Times New Roman" w:hAnsi="Times New Roman" w:cs="Times New Roman"/>
          <w:sz w:val="28"/>
          <w:szCs w:val="28"/>
        </w:rPr>
        <w:t xml:space="preserve">  </w:t>
      </w:r>
      <w:r w:rsidR="00804F3E">
        <w:rPr>
          <w:rFonts w:ascii="Times New Roman" w:hAnsi="Times New Roman" w:cs="Times New Roman"/>
          <w:sz w:val="28"/>
          <w:szCs w:val="28"/>
        </w:rPr>
        <w:t>50,0</w:t>
      </w:r>
      <w:r w:rsidRPr="00A456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40E50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C27E30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91AB5">
        <w:rPr>
          <w:rFonts w:ascii="Times New Roman" w:hAnsi="Times New Roman" w:cs="Times New Roman"/>
          <w:sz w:val="28"/>
          <w:szCs w:val="28"/>
        </w:rPr>
        <w:t>2</w:t>
      </w:r>
      <w:r w:rsidR="00A437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 </w:t>
      </w:r>
      <w:r w:rsidR="007F26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40E50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1367"/>
        <w:gridCol w:w="1440"/>
        <w:gridCol w:w="1440"/>
      </w:tblGrid>
      <w:tr w:rsidR="00C27E30" w:rsidRPr="00A863C6">
        <w:trPr>
          <w:trHeight w:hRule="exact" w:val="6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Pr="00A45628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Источники </w:t>
            </w:r>
            <w:r w:rsidRPr="00A863C6">
              <w:rPr>
                <w:rFonts w:ascii="Times New Roman" w:hAnsi="Times New Roman" w:cs="Times New Roman"/>
                <w:spacing w:val="-5"/>
                <w:sz w:val="28"/>
                <w:szCs w:val="28"/>
                <w:lang w:eastAsia="zh-TW"/>
              </w:rPr>
              <w:t>финансирования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</w:t>
            </w:r>
            <w:r w:rsidR="00F91AB5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</w:t>
            </w:r>
            <w:r w:rsidR="00A437E0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4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г.</w:t>
            </w:r>
          </w:p>
          <w:p w:rsidR="00C27E30" w:rsidRPr="00A863C6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</w:t>
            </w:r>
            <w:r w:rsidR="00F91AB5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</w:t>
            </w:r>
            <w:r w:rsidR="00A437E0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г.</w:t>
            </w:r>
          </w:p>
          <w:p w:rsidR="00C27E30" w:rsidRPr="00A45628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</w:t>
            </w:r>
            <w:r w:rsidR="00D0669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</w:t>
            </w:r>
            <w:r w:rsidR="00A437E0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6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г.</w:t>
            </w:r>
          </w:p>
          <w:p w:rsidR="00C27E30" w:rsidRPr="00A863C6" w:rsidRDefault="00C27E30" w:rsidP="002657F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</w:tr>
      <w:tr w:rsidR="00C27E30" w:rsidRPr="00A863C6">
        <w:trPr>
          <w:trHeight w:hRule="exact" w:val="6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Pr="00A45628" w:rsidRDefault="00C27E30" w:rsidP="00977DF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местн</w:t>
            </w:r>
            <w:r w:rsidRPr="00A863C6"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 xml:space="preserve">ый бюджет 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всего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30" w:rsidRPr="00A45628" w:rsidRDefault="00A437E0" w:rsidP="004C6E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Pr="00A45628" w:rsidRDefault="00804F3E" w:rsidP="00977DF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804F3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E30" w:rsidRPr="00A45628" w:rsidRDefault="007F261D" w:rsidP="00977DF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0</w:t>
            </w:r>
          </w:p>
        </w:tc>
      </w:tr>
    </w:tbl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>4. Организация управления Программой и контроль за ходом реализации,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b/>
          <w:bCs/>
          <w:spacing w:val="-4"/>
          <w:sz w:val="28"/>
          <w:szCs w:val="28"/>
        </w:rPr>
        <w:t>механизм реализации Программы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1"/>
          <w:sz w:val="28"/>
          <w:szCs w:val="28"/>
        </w:rPr>
        <w:t xml:space="preserve">Заказчик Программы и основные исполнители 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>программных мероприятий</w:t>
      </w:r>
      <w:r w:rsidRPr="00A45628">
        <w:rPr>
          <w:rFonts w:ascii="Times New Roman" w:hAnsi="Times New Roman" w:cs="Times New Roman"/>
          <w:spacing w:val="-1"/>
          <w:sz w:val="28"/>
          <w:szCs w:val="28"/>
        </w:rPr>
        <w:t xml:space="preserve"> в ходе реализации Программы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, контролируют целенаправленное и </w:t>
      </w:r>
      <w:r w:rsidRPr="00A45628">
        <w:rPr>
          <w:rFonts w:ascii="Times New Roman" w:hAnsi="Times New Roman" w:cs="Times New Roman"/>
          <w:spacing w:val="-2"/>
          <w:sz w:val="28"/>
          <w:szCs w:val="28"/>
        </w:rPr>
        <w:t xml:space="preserve">эффективное использование финансовых средств и выполнение намеченных </w:t>
      </w:r>
      <w:r w:rsidRPr="00A45628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Исполнители мероприятий, указанные в графе «исполнитель» первыми, могут создавать межведомственные комиссии (группы), работу которых они </w:t>
      </w:r>
      <w:r w:rsidRPr="00A45628">
        <w:rPr>
          <w:rFonts w:ascii="Times New Roman" w:hAnsi="Times New Roman" w:cs="Times New Roman"/>
          <w:sz w:val="28"/>
          <w:szCs w:val="28"/>
        </w:rPr>
        <w:t>организуют и контролируют.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2"/>
          <w:sz w:val="28"/>
          <w:szCs w:val="28"/>
        </w:rPr>
        <w:t xml:space="preserve">Заказчик и исполнители мероприятий Программы несут ответственность 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>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C27E30" w:rsidRPr="00A45628" w:rsidRDefault="00C27E30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При отсутствии финансирования мероприятий Программы исполнители 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по согласованию с Заказчиком вносят предложения об изменении сроков их </w:t>
      </w:r>
      <w:r w:rsidRPr="00A45628">
        <w:rPr>
          <w:rFonts w:ascii="Times New Roman" w:hAnsi="Times New Roman" w:cs="Times New Roman"/>
          <w:sz w:val="28"/>
          <w:szCs w:val="28"/>
        </w:rPr>
        <w:t>реализации либо снятии с контроля.</w:t>
      </w:r>
    </w:p>
    <w:p w:rsidR="00C27E30" w:rsidRPr="00A45628" w:rsidRDefault="004B0A36" w:rsidP="00977D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C27E30"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рганизации и учреждения, </w:t>
      </w:r>
      <w:r w:rsidR="00C27E30" w:rsidRPr="00A45628">
        <w:rPr>
          <w:rFonts w:ascii="Times New Roman" w:hAnsi="Times New Roman" w:cs="Times New Roman"/>
          <w:spacing w:val="-1"/>
          <w:sz w:val="28"/>
          <w:szCs w:val="28"/>
        </w:rPr>
        <w:t>ответственные за выполнение мероприятий, представляют</w:t>
      </w:r>
      <w:r w:rsidRPr="004B0A36">
        <w:rPr>
          <w:rFonts w:ascii="Times New Roman" w:hAnsi="Times New Roman" w:cs="Times New Roman"/>
          <w:spacing w:val="-1"/>
          <w:sz w:val="28"/>
          <w:szCs w:val="28"/>
        </w:rPr>
        <w:t xml:space="preserve"> отчеты о ходе работы</w:t>
      </w:r>
      <w:r w:rsidR="00C27E30" w:rsidRPr="00A45628">
        <w:rPr>
          <w:rFonts w:ascii="Times New Roman" w:hAnsi="Times New Roman" w:cs="Times New Roman"/>
          <w:spacing w:val="-1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0A36">
        <w:rPr>
          <w:rFonts w:ascii="Times New Roman" w:hAnsi="Times New Roman" w:cs="Times New Roman"/>
          <w:spacing w:val="-1"/>
          <w:sz w:val="28"/>
          <w:szCs w:val="28"/>
        </w:rPr>
        <w:t>антинаркотическую комиссию в Озинском муниципальном районе.</w:t>
      </w:r>
    </w:p>
    <w:p w:rsidR="00C27E30" w:rsidRPr="00A45628" w:rsidRDefault="00C27E30" w:rsidP="00977D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7E30" w:rsidRPr="00A45628" w:rsidRDefault="00C27E30" w:rsidP="00D41854">
      <w:pPr>
        <w:pStyle w:val="a5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A45628">
        <w:rPr>
          <w:rFonts w:ascii="Times New Roman" w:hAnsi="Times New Roman" w:cs="Times New Roman"/>
          <w:b/>
          <w:bCs/>
          <w:spacing w:val="-3"/>
          <w:sz w:val="28"/>
          <w:szCs w:val="28"/>
        </w:rPr>
        <w:t>5. Ожидаемые результаты реализации Программы</w:t>
      </w:r>
    </w:p>
    <w:p w:rsidR="00C27E30" w:rsidRPr="00A45628" w:rsidRDefault="00C27E30" w:rsidP="00450A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>Предполагается, что в результате реализации мероприятий программы:</w:t>
      </w:r>
    </w:p>
    <w:p w:rsidR="00C27E30" w:rsidRPr="00A45628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-</w:t>
      </w:r>
      <w:r w:rsidRPr="00A45628">
        <w:rPr>
          <w:rFonts w:ascii="Times New Roman" w:hAnsi="Times New Roman" w:cs="Times New Roman"/>
          <w:spacing w:val="-3"/>
          <w:sz w:val="28"/>
          <w:szCs w:val="28"/>
        </w:rPr>
        <w:t>снизится уровень наркотизации населения района;</w:t>
      </w:r>
    </w:p>
    <w:p w:rsidR="00C27E30" w:rsidRPr="00A45628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 xml:space="preserve">усилится борьба с незаконным оборотом наркотических средств и </w:t>
      </w:r>
      <w:r w:rsidRPr="00A45628">
        <w:rPr>
          <w:rFonts w:ascii="Times New Roman" w:hAnsi="Times New Roman" w:cs="Times New Roman"/>
          <w:sz w:val="28"/>
          <w:szCs w:val="28"/>
        </w:rPr>
        <w:t>психотропных веществ;</w:t>
      </w:r>
    </w:p>
    <w:p w:rsidR="00C27E30" w:rsidRPr="00A45628" w:rsidRDefault="00C27E30" w:rsidP="00450A42">
      <w:pPr>
        <w:pStyle w:val="a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>-снизится рост числа преступлений, связанных с наркотиками;</w:t>
      </w:r>
    </w:p>
    <w:p w:rsidR="00C27E30" w:rsidRPr="00A45628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pacing w:val="-3"/>
          <w:sz w:val="28"/>
          <w:szCs w:val="28"/>
        </w:rPr>
        <w:t>-улучшится обстановка на улицах и в других общественных местах;</w:t>
      </w:r>
    </w:p>
    <w:p w:rsidR="00C27E30" w:rsidRDefault="00C27E30" w:rsidP="00450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совершенствуется</w:t>
      </w:r>
      <w:r w:rsidRPr="00A45628">
        <w:rPr>
          <w:rFonts w:ascii="Times New Roman" w:hAnsi="Times New Roman" w:cs="Times New Roman"/>
          <w:spacing w:val="-2"/>
          <w:sz w:val="28"/>
          <w:szCs w:val="28"/>
        </w:rPr>
        <w:t xml:space="preserve"> система профилактики наркомании и </w:t>
      </w:r>
      <w:r w:rsidRPr="00A45628">
        <w:rPr>
          <w:rFonts w:ascii="Times New Roman" w:hAnsi="Times New Roman" w:cs="Times New Roman"/>
          <w:sz w:val="28"/>
          <w:szCs w:val="28"/>
        </w:rPr>
        <w:t>наркопреступности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562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27E30" w:rsidRDefault="00C27E30" w:rsidP="00450A4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7E30" w:rsidRDefault="00C27E30" w:rsidP="00450A4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C27E30" w:rsidSect="00D14A0D">
          <w:pgSz w:w="11906" w:h="16838"/>
          <w:pgMar w:top="851" w:right="707" w:bottom="709" w:left="1701" w:header="709" w:footer="709" w:gutter="0"/>
          <w:cols w:space="708"/>
          <w:docGrid w:linePitch="360"/>
        </w:sectPr>
      </w:pPr>
    </w:p>
    <w:p w:rsidR="00C27E30" w:rsidRPr="00484664" w:rsidRDefault="00C27E30" w:rsidP="00977DF9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466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Перечень программных мероприятий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муниципальной</w:t>
      </w:r>
      <w:r w:rsidRPr="00484664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программы «Комплексные меры противодействия злоупотреблению наркотиками и их незаконному обороту в Озинском муниципальном районе»</w:t>
      </w:r>
    </w:p>
    <w:tbl>
      <w:tblPr>
        <w:tblpPr w:leftFromText="180" w:rightFromText="180" w:vertAnchor="text" w:horzAnchor="margin" w:tblpY="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17"/>
        <w:gridCol w:w="33"/>
        <w:gridCol w:w="4400"/>
        <w:gridCol w:w="23"/>
        <w:gridCol w:w="1319"/>
        <w:gridCol w:w="1618"/>
        <w:gridCol w:w="781"/>
        <w:gridCol w:w="15"/>
        <w:gridCol w:w="751"/>
        <w:gridCol w:w="30"/>
        <w:gridCol w:w="723"/>
      </w:tblGrid>
      <w:tr w:rsidR="00C27E30" w:rsidRPr="00A863C6" w:rsidTr="00D14A0D">
        <w:trPr>
          <w:trHeight w:val="436"/>
        </w:trPr>
        <w:tc>
          <w:tcPr>
            <w:tcW w:w="186" w:type="pct"/>
            <w:vMerge w:val="restart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№</w:t>
            </w:r>
          </w:p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в/в</w:t>
            </w:r>
          </w:p>
        </w:tc>
        <w:tc>
          <w:tcPr>
            <w:tcW w:w="1555" w:type="pct"/>
            <w:vMerge w:val="restart"/>
          </w:tcPr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54" w:type="pct"/>
            <w:gridSpan w:val="2"/>
            <w:vMerge w:val="restart"/>
          </w:tcPr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7E30" w:rsidRPr="00EE750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384" w:type="pct"/>
            <w:gridSpan w:val="2"/>
            <w:vMerge w:val="restart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 xml:space="preserve">Сроки </w:t>
            </w:r>
            <w:proofErr w:type="spellStart"/>
            <w:r w:rsidRPr="00EE750D">
              <w:rPr>
                <w:rFonts w:ascii="Times New Roman" w:hAnsi="Times New Roman" w:cs="Times New Roman"/>
                <w:b/>
              </w:rPr>
              <w:t>исполне</w:t>
            </w:r>
            <w:proofErr w:type="spellEnd"/>
          </w:p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EE750D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384" w:type="pct"/>
            <w:vMerge w:val="restart"/>
          </w:tcPr>
          <w:p w:rsid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EE750D">
              <w:rPr>
                <w:rFonts w:ascii="Times New Roman" w:hAnsi="Times New Roman" w:cs="Times New Roman"/>
                <w:b/>
              </w:rPr>
              <w:t>Источ</w:t>
            </w:r>
            <w:proofErr w:type="spellEnd"/>
            <w:r w:rsidR="00EE750D">
              <w:rPr>
                <w:rFonts w:ascii="Times New Roman" w:hAnsi="Times New Roman" w:cs="Times New Roman"/>
                <w:b/>
              </w:rPr>
              <w:t>-</w:t>
            </w:r>
          </w:p>
          <w:p w:rsid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 xml:space="preserve">ник </w:t>
            </w:r>
            <w:proofErr w:type="spellStart"/>
            <w:r w:rsidRPr="00EE750D">
              <w:rPr>
                <w:rFonts w:ascii="Times New Roman" w:hAnsi="Times New Roman" w:cs="Times New Roman"/>
                <w:b/>
              </w:rPr>
              <w:t>финансирова</w:t>
            </w:r>
            <w:proofErr w:type="spellEnd"/>
            <w:r w:rsidR="00EE750D">
              <w:rPr>
                <w:rFonts w:ascii="Times New Roman" w:hAnsi="Times New Roman" w:cs="Times New Roman"/>
                <w:b/>
              </w:rPr>
              <w:t>-</w:t>
            </w:r>
          </w:p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EE750D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38" w:type="pct"/>
            <w:gridSpan w:val="5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Финансовые затраты по годам (тыс.руб.)</w:t>
            </w:r>
          </w:p>
        </w:tc>
      </w:tr>
      <w:tr w:rsidR="00C27E30" w:rsidRPr="00A863C6" w:rsidTr="00D14A0D">
        <w:trPr>
          <w:trHeight w:val="253"/>
        </w:trPr>
        <w:tc>
          <w:tcPr>
            <w:tcW w:w="186" w:type="pct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pct"/>
            <w:gridSpan w:val="2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gridSpan w:val="2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EE750D" w:rsidRDefault="00C27E30" w:rsidP="0081157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" w:type="pct"/>
            <w:vAlign w:val="center"/>
          </w:tcPr>
          <w:p w:rsidR="00C27E30" w:rsidRPr="00EE750D" w:rsidRDefault="00C27E30" w:rsidP="00A437E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20</w:t>
            </w:r>
            <w:r w:rsidR="00004E16" w:rsidRPr="00EE750D">
              <w:rPr>
                <w:rFonts w:ascii="Times New Roman" w:hAnsi="Times New Roman" w:cs="Times New Roman"/>
                <w:b/>
              </w:rPr>
              <w:t>2</w:t>
            </w:r>
            <w:r w:rsidR="00A437E0" w:rsidRPr="00EE75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3" w:type="pct"/>
            <w:gridSpan w:val="2"/>
            <w:vAlign w:val="center"/>
          </w:tcPr>
          <w:p w:rsidR="00C27E30" w:rsidRPr="00EE750D" w:rsidRDefault="00C27E30" w:rsidP="00A437E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20</w:t>
            </w:r>
            <w:r w:rsidR="00004E16" w:rsidRPr="00EE750D">
              <w:rPr>
                <w:rFonts w:ascii="Times New Roman" w:hAnsi="Times New Roman" w:cs="Times New Roman"/>
                <w:b/>
              </w:rPr>
              <w:t>2</w:t>
            </w:r>
            <w:r w:rsidR="00A437E0" w:rsidRPr="00EE75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3" w:type="pct"/>
            <w:gridSpan w:val="2"/>
            <w:vAlign w:val="center"/>
          </w:tcPr>
          <w:p w:rsidR="00C27E30" w:rsidRPr="00EE750D" w:rsidRDefault="00C27E30" w:rsidP="00A437E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EE750D">
              <w:rPr>
                <w:rFonts w:ascii="Times New Roman" w:hAnsi="Times New Roman" w:cs="Times New Roman"/>
                <w:b/>
              </w:rPr>
              <w:t>20</w:t>
            </w:r>
            <w:r w:rsidR="00524386" w:rsidRPr="00EE750D">
              <w:rPr>
                <w:rFonts w:ascii="Times New Roman" w:hAnsi="Times New Roman" w:cs="Times New Roman"/>
                <w:b/>
              </w:rPr>
              <w:t>2</w:t>
            </w:r>
            <w:r w:rsidR="00A437E0" w:rsidRPr="00EE750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619B5" w:rsidRPr="00823DAD" w:rsidTr="00D14A0D">
        <w:trPr>
          <w:trHeight w:val="764"/>
        </w:trPr>
        <w:tc>
          <w:tcPr>
            <w:tcW w:w="186" w:type="pct"/>
            <w:vMerge w:val="restart"/>
          </w:tcPr>
          <w:p w:rsidR="00E619B5" w:rsidRPr="00A863C6" w:rsidRDefault="00E619B5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 w:val="restart"/>
          </w:tcPr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мероприятий, направленных на профилактику наркомании и пропаганду здорового образа жизни среди населения района:</w:t>
            </w: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- организация тематических семинаров «круглых столов» для подростков и учащихся школ;</w:t>
            </w: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- организация специализированной рубрики  в районной газете «Заволжская Нива».</w:t>
            </w:r>
          </w:p>
        </w:tc>
        <w:tc>
          <w:tcPr>
            <w:tcW w:w="1552" w:type="pct"/>
            <w:gridSpan w:val="2"/>
          </w:tcPr>
          <w:p w:rsidR="00E619B5" w:rsidRPr="00A863C6" w:rsidRDefault="00E619B5" w:rsidP="00004E16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 w:rsidR="007F261D">
              <w:rPr>
                <w:rFonts w:ascii="Times New Roman" w:hAnsi="Times New Roman" w:cs="Times New Roman"/>
              </w:rPr>
              <w:t>ение</w:t>
            </w:r>
            <w:r w:rsidR="00004E16"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 w:rsidR="007F261D">
              <w:rPr>
                <w:rFonts w:ascii="Times New Roman" w:hAnsi="Times New Roman" w:cs="Times New Roman"/>
              </w:rPr>
              <w:t xml:space="preserve"> </w:t>
            </w:r>
            <w:r w:rsidR="00004E16">
              <w:rPr>
                <w:rFonts w:ascii="Times New Roman" w:hAnsi="Times New Roman" w:cs="Times New Roman"/>
              </w:rPr>
              <w:t>по Озинскому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86" w:type="pct"/>
            <w:gridSpan w:val="2"/>
            <w:vMerge w:val="restart"/>
          </w:tcPr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Pr="00A863C6" w:rsidRDefault="00E619B5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Default="00E619B5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B5" w:rsidRPr="00A863C6" w:rsidRDefault="00E619B5" w:rsidP="00A437E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4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438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4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vMerge w:val="restart"/>
          </w:tcPr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56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31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Озинская </w:t>
            </w:r>
            <w:r w:rsidRPr="00A863C6">
              <w:rPr>
                <w:rFonts w:ascii="Times New Roman" w:hAnsi="Times New Roman" w:cs="Times New Roman"/>
              </w:rPr>
              <w:t>РБ»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498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Озинского муниципального района;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462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Комиссия по делам несовершеннолетних и защите их прав администрации Озинского муниципального района;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4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7F261D" w:rsidP="008115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27E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="00C27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72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FA62E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А</w:t>
            </w:r>
            <w:r w:rsidRPr="00A863C6">
              <w:rPr>
                <w:rFonts w:ascii="Times New Roman" w:hAnsi="Times New Roman" w:cs="Times New Roman"/>
              </w:rPr>
              <w:t>У СО «</w:t>
            </w:r>
            <w:r w:rsidR="00FA62E4">
              <w:rPr>
                <w:rFonts w:ascii="Times New Roman" w:hAnsi="Times New Roman" w:cs="Times New Roman"/>
              </w:rPr>
              <w:t>Комплексный ц</w:t>
            </w:r>
            <w:r w:rsidRPr="00A863C6">
              <w:rPr>
                <w:rFonts w:ascii="Times New Roman" w:hAnsi="Times New Roman" w:cs="Times New Roman"/>
              </w:rPr>
              <w:t>ентр социально</w:t>
            </w:r>
            <w:r w:rsidR="00FA62E4">
              <w:rPr>
                <w:rFonts w:ascii="Times New Roman" w:hAnsi="Times New Roman" w:cs="Times New Roman"/>
              </w:rPr>
              <w:t xml:space="preserve">го обслуживания </w:t>
            </w:r>
            <w:r w:rsidRPr="00A863C6">
              <w:rPr>
                <w:rFonts w:ascii="Times New Roman" w:hAnsi="Times New Roman" w:cs="Times New Roman"/>
              </w:rPr>
              <w:t xml:space="preserve"> населения  Озинского района»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67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Редакция газеты «Заволжская Нива»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67"/>
        </w:trPr>
        <w:tc>
          <w:tcPr>
            <w:tcW w:w="186" w:type="pct"/>
            <w:vMerge w:val="restart"/>
            <w:tcBorders>
              <w:bottom w:val="nil"/>
            </w:tcBorders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конкурса плакатов</w:t>
            </w:r>
            <w:r w:rsidRPr="00A863C6">
              <w:rPr>
                <w:rFonts w:ascii="Times New Roman" w:hAnsi="Times New Roman" w:cs="Times New Roman"/>
              </w:rPr>
              <w:t xml:space="preserve"> «Молодежь против наркотиков», показательные выступления спортсменов в рамках данно</w:t>
            </w:r>
            <w:r>
              <w:rPr>
                <w:rFonts w:ascii="Times New Roman" w:hAnsi="Times New Roman" w:cs="Times New Roman"/>
              </w:rPr>
              <w:t>го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конкурса</w:t>
            </w:r>
            <w:r w:rsidRPr="00A8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Управление  образования администрации муниципального района;  </w:t>
            </w:r>
          </w:p>
        </w:tc>
        <w:tc>
          <w:tcPr>
            <w:tcW w:w="386" w:type="pct"/>
            <w:gridSpan w:val="2"/>
            <w:vMerge w:val="restar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A437E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A4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 xml:space="preserve">  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33"/>
        </w:trPr>
        <w:tc>
          <w:tcPr>
            <w:tcW w:w="186" w:type="pct"/>
            <w:vMerge/>
            <w:tcBorders>
              <w:bottom w:val="nil"/>
            </w:tcBorders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64C3B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498"/>
        </w:trPr>
        <w:tc>
          <w:tcPr>
            <w:tcW w:w="186" w:type="pct"/>
            <w:vMerge/>
            <w:tcBorders>
              <w:bottom w:val="nil"/>
            </w:tcBorders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Комиссия по делам несовершеннолетних и защите их прав администрации муниципального района;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2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FA7ADF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178"/>
        </w:trPr>
        <w:tc>
          <w:tcPr>
            <w:tcW w:w="186" w:type="pct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молодежных фестивалей, акций и циклов мероприятий под девизом «XXI век - без наркотиков»</w:t>
            </w: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Управление  образования администрации муниципального района;  </w:t>
            </w:r>
          </w:p>
        </w:tc>
        <w:tc>
          <w:tcPr>
            <w:tcW w:w="386" w:type="pct"/>
            <w:gridSpan w:val="2"/>
            <w:vMerge w:val="restar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44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64C3B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746"/>
        </w:trPr>
        <w:tc>
          <w:tcPr>
            <w:tcW w:w="186" w:type="pct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Анализ эффективности взаимодействия органов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 xml:space="preserve">здравоохранения с правоохранительными органами по установлению продавцов наркотических веществ </w:t>
            </w:r>
            <w:r>
              <w:rPr>
                <w:rFonts w:ascii="Times New Roman" w:hAnsi="Times New Roman" w:cs="Times New Roman"/>
              </w:rPr>
              <w:t>по сообщениям</w:t>
            </w:r>
            <w:r w:rsidRPr="00A863C6">
              <w:rPr>
                <w:rFonts w:ascii="Times New Roman" w:hAnsi="Times New Roman" w:cs="Times New Roman"/>
              </w:rPr>
              <w:t xml:space="preserve"> лиц, поступивших в больницу с признаками наркотического отравления.</w:t>
            </w:r>
          </w:p>
        </w:tc>
        <w:tc>
          <w:tcPr>
            <w:tcW w:w="1552" w:type="pct"/>
            <w:gridSpan w:val="2"/>
          </w:tcPr>
          <w:p w:rsidR="00C27E30" w:rsidRPr="00A863C6" w:rsidRDefault="000D0C6F" w:rsidP="000D0C6F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 w:rsidR="007F261D">
              <w:rPr>
                <w:rFonts w:ascii="Times New Roman" w:hAnsi="Times New Roman" w:cs="Times New Roman"/>
              </w:rPr>
              <w:t>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 w:rsidR="00FA75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Озинскому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86" w:type="pct"/>
            <w:gridSpan w:val="2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889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2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Озинск</w:t>
            </w:r>
            <w:r>
              <w:rPr>
                <w:rFonts w:ascii="Times New Roman" w:hAnsi="Times New Roman" w:cs="Times New Roman"/>
              </w:rPr>
              <w:t>ая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РБ</w:t>
            </w:r>
            <w:r w:rsidRPr="00A863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согласованию).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180"/>
        </w:trPr>
        <w:tc>
          <w:tcPr>
            <w:tcW w:w="3679" w:type="pct"/>
            <w:gridSpan w:val="6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разделу  1: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том числе средства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местног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о бюджета: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собственные средства: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64C3B" w:rsidP="00FA754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60"/>
        </w:trPr>
        <w:tc>
          <w:tcPr>
            <w:tcW w:w="3679" w:type="pct"/>
            <w:gridSpan w:val="6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64C3B" w:rsidP="00FA754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C27E30" w:rsidRPr="00823DAD" w:rsidRDefault="00FA754D" w:rsidP="00FA754D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40"/>
        </w:trPr>
        <w:tc>
          <w:tcPr>
            <w:tcW w:w="3679" w:type="pct"/>
            <w:gridSpan w:val="6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31"/>
        </w:trPr>
        <w:tc>
          <w:tcPr>
            <w:tcW w:w="186" w:type="pct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спортивных,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физкультурно-массовых и культурно-массовых мероприятий, направленных на формирование здорового образа жизни среди молодежи: спартакиады, турниры и т.п.</w:t>
            </w: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Управление  образования   администрации муниципального района;  </w:t>
            </w:r>
          </w:p>
        </w:tc>
        <w:tc>
          <w:tcPr>
            <w:tcW w:w="370" w:type="pct"/>
            <w:vMerge w:val="restar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498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BC5A90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A7A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13" w:type="pct"/>
            <w:gridSpan w:val="2"/>
          </w:tcPr>
          <w:p w:rsidR="00C27E30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C27E30" w:rsidRPr="00823DAD" w:rsidRDefault="00C27E30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C27E30" w:rsidRPr="00823DAD" w:rsidRDefault="00BC5A90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622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Управление культуры и кино администрации муниципального района;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FA7ADF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9B5" w:rsidRPr="00823DAD" w:rsidTr="00D14A0D">
        <w:trPr>
          <w:trHeight w:val="380"/>
        </w:trPr>
        <w:tc>
          <w:tcPr>
            <w:tcW w:w="186" w:type="pct"/>
            <w:vMerge w:val="restart"/>
            <w:vAlign w:val="center"/>
          </w:tcPr>
          <w:p w:rsidR="00E619B5" w:rsidRPr="00A863C6" w:rsidRDefault="00E619B5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 w:val="restart"/>
            <w:vAlign w:val="center"/>
          </w:tcPr>
          <w:p w:rsidR="00E619B5" w:rsidRPr="00A863C6" w:rsidRDefault="00E619B5" w:rsidP="00811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мероприятий, по профилактике употребления запрещенных курительных смесей и смесей, не отвечающих требованиям безопасности жизни и здоровья граждан.</w:t>
            </w:r>
          </w:p>
        </w:tc>
        <w:tc>
          <w:tcPr>
            <w:tcW w:w="1544" w:type="pct"/>
            <w:gridSpan w:val="2"/>
          </w:tcPr>
          <w:p w:rsidR="00E619B5" w:rsidRPr="00E619B5" w:rsidRDefault="00E619B5" w:rsidP="00E619B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Озинск</w:t>
            </w:r>
            <w:r>
              <w:rPr>
                <w:rFonts w:ascii="Times New Roman" w:hAnsi="Times New Roman" w:cs="Times New Roman"/>
              </w:rPr>
              <w:t>ая РБ</w:t>
            </w:r>
            <w:r w:rsidRPr="00A863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370" w:type="pct"/>
            <w:vMerge w:val="restart"/>
            <w:vAlign w:val="center"/>
          </w:tcPr>
          <w:p w:rsidR="00E619B5" w:rsidRPr="00A863C6" w:rsidRDefault="00E619B5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Merge w:val="restart"/>
            <w:vAlign w:val="center"/>
          </w:tcPr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 xml:space="preserve">   Местный  бюджет</w:t>
            </w:r>
          </w:p>
          <w:p w:rsidR="00E619B5" w:rsidRPr="00823DAD" w:rsidRDefault="00E619B5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619B5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72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Управление  образования   администрации муниципального района;  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66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652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 по делам молодежи и спорту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622"/>
        </w:trPr>
        <w:tc>
          <w:tcPr>
            <w:tcW w:w="186" w:type="pct"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занятости, оздоровления, отдыха несовершеннолетних, для профилактики  наркомании и токсикомании, в период школьных каникул</w:t>
            </w: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Управление  образования   администрации муниципального района;  </w:t>
            </w:r>
          </w:p>
        </w:tc>
        <w:tc>
          <w:tcPr>
            <w:tcW w:w="370" w:type="pct"/>
            <w:vAlign w:val="center"/>
          </w:tcPr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57A" w:rsidRPr="00823DAD" w:rsidTr="00D14A0D">
        <w:trPr>
          <w:trHeight w:val="535"/>
        </w:trPr>
        <w:tc>
          <w:tcPr>
            <w:tcW w:w="186" w:type="pct"/>
            <w:vMerge w:val="restart"/>
          </w:tcPr>
          <w:p w:rsidR="00AC457A" w:rsidRPr="00A863C6" w:rsidRDefault="00AC457A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 w:val="restart"/>
          </w:tcPr>
          <w:p w:rsidR="00354137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Организация мероприятий, направленных на информирование   населения района </w:t>
            </w:r>
            <w:r w:rsidR="00F848FB">
              <w:rPr>
                <w:rFonts w:ascii="Times New Roman" w:hAnsi="Times New Roman" w:cs="Times New Roman"/>
              </w:rPr>
              <w:t xml:space="preserve">о вреде употребления наркотиков, уголовной ответственности за ввоз на территорию </w:t>
            </w:r>
            <w:r w:rsidR="00354137">
              <w:rPr>
                <w:rFonts w:ascii="Times New Roman" w:hAnsi="Times New Roman" w:cs="Times New Roman"/>
              </w:rPr>
              <w:t xml:space="preserve">РФ </w:t>
            </w:r>
            <w:r w:rsidR="00F848FB">
              <w:rPr>
                <w:rFonts w:ascii="Times New Roman" w:hAnsi="Times New Roman" w:cs="Times New Roman"/>
              </w:rPr>
              <w:t>наркотических средств через</w:t>
            </w:r>
            <w:r w:rsidR="00354137">
              <w:rPr>
                <w:rFonts w:ascii="Times New Roman" w:hAnsi="Times New Roman" w:cs="Times New Roman"/>
              </w:rPr>
              <w:t xml:space="preserve"> </w:t>
            </w:r>
            <w:r w:rsidR="00F848FB">
              <w:rPr>
                <w:rFonts w:ascii="Times New Roman" w:hAnsi="Times New Roman" w:cs="Times New Roman"/>
              </w:rPr>
              <w:t>государственную границу РФ.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работы по формированию в различных социальных слоях населения отрицательного отношения к употреблению наркотиков.</w:t>
            </w: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AC457A" w:rsidRPr="00217993" w:rsidRDefault="00AC457A" w:rsidP="0081157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17993">
              <w:rPr>
                <w:rFonts w:ascii="Times New Roman" w:hAnsi="Times New Roman" w:cs="Times New Roman"/>
              </w:rPr>
              <w:t>Г</w:t>
            </w:r>
            <w:r w:rsidR="007F261D">
              <w:rPr>
                <w:rFonts w:ascii="Times New Roman" w:hAnsi="Times New Roman" w:cs="Times New Roman"/>
              </w:rPr>
              <w:t>А</w:t>
            </w:r>
            <w:r w:rsidRPr="00217993">
              <w:rPr>
                <w:rFonts w:ascii="Times New Roman" w:hAnsi="Times New Roman" w:cs="Times New Roman"/>
              </w:rPr>
              <w:t>ПОУ СО «</w:t>
            </w:r>
            <w:proofErr w:type="spellStart"/>
            <w:r w:rsidRPr="00217993">
              <w:rPr>
                <w:rFonts w:ascii="Times New Roman" w:hAnsi="Times New Roman" w:cs="Times New Roman"/>
              </w:rPr>
              <w:t>О</w:t>
            </w:r>
            <w:r w:rsidR="007F261D">
              <w:rPr>
                <w:rFonts w:ascii="Times New Roman" w:hAnsi="Times New Roman" w:cs="Times New Roman"/>
              </w:rPr>
              <w:t>Т</w:t>
            </w:r>
            <w:r w:rsidRPr="00217993">
              <w:rPr>
                <w:rFonts w:ascii="Times New Roman" w:hAnsi="Times New Roman" w:cs="Times New Roman"/>
              </w:rPr>
              <w:t>СТиС</w:t>
            </w:r>
            <w:proofErr w:type="spellEnd"/>
            <w:r w:rsidRPr="00217993">
              <w:rPr>
                <w:rFonts w:ascii="Times New Roman" w:hAnsi="Times New Roman" w:cs="Times New Roman"/>
              </w:rPr>
              <w:t xml:space="preserve">»      </w:t>
            </w:r>
          </w:p>
          <w:p w:rsidR="00AC457A" w:rsidRPr="00A863C6" w:rsidRDefault="00AC457A" w:rsidP="00BC13F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370" w:type="pct"/>
            <w:vMerge w:val="restart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Default="00AC457A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17" w:rsidRDefault="00F21717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17" w:rsidRDefault="00F21717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7A" w:rsidRDefault="00AC457A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7A" w:rsidRPr="00A863C6" w:rsidRDefault="00AC457A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Merge w:val="restart"/>
          </w:tcPr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 xml:space="preserve">  Местный бюджет</w:t>
            </w: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747"/>
        </w:trPr>
        <w:tc>
          <w:tcPr>
            <w:tcW w:w="186" w:type="pct"/>
            <w:vMerge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FA62E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А</w:t>
            </w:r>
            <w:r w:rsidRPr="00A863C6">
              <w:rPr>
                <w:rFonts w:ascii="Times New Roman" w:hAnsi="Times New Roman" w:cs="Times New Roman"/>
              </w:rPr>
              <w:t>У СО «</w:t>
            </w:r>
            <w:r w:rsidR="00FA62E4">
              <w:rPr>
                <w:rFonts w:ascii="Times New Roman" w:hAnsi="Times New Roman" w:cs="Times New Roman"/>
              </w:rPr>
              <w:t>Комплексный ц</w:t>
            </w:r>
            <w:r w:rsidRPr="00A863C6">
              <w:rPr>
                <w:rFonts w:ascii="Times New Roman" w:hAnsi="Times New Roman" w:cs="Times New Roman"/>
              </w:rPr>
              <w:t>ентр социально</w:t>
            </w:r>
            <w:r w:rsidR="00FA62E4">
              <w:rPr>
                <w:rFonts w:ascii="Times New Roman" w:hAnsi="Times New Roman" w:cs="Times New Roman"/>
              </w:rPr>
              <w:t>го</w:t>
            </w:r>
            <w:r w:rsidR="00964C3B">
              <w:rPr>
                <w:rFonts w:ascii="Times New Roman" w:hAnsi="Times New Roman" w:cs="Times New Roman"/>
              </w:rPr>
              <w:t xml:space="preserve"> </w:t>
            </w:r>
            <w:r w:rsidR="00FA62E4">
              <w:rPr>
                <w:rFonts w:ascii="Times New Roman" w:hAnsi="Times New Roman" w:cs="Times New Roman"/>
              </w:rPr>
              <w:t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населения Озинского района»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426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0D0C6F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Озинскому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31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муниципального района;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2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Озинск</w:t>
            </w:r>
            <w:r>
              <w:rPr>
                <w:rFonts w:ascii="Times New Roman" w:hAnsi="Times New Roman" w:cs="Times New Roman"/>
              </w:rPr>
              <w:t>ая РБ</w:t>
            </w:r>
            <w:r w:rsidRPr="00A863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72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 по делам молодежи и спорту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района.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693"/>
        </w:trPr>
        <w:tc>
          <w:tcPr>
            <w:tcW w:w="186" w:type="pct"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C27E30" w:rsidRPr="00A863C6" w:rsidRDefault="00C27E30" w:rsidP="00964C3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 антинаркотической направленности в общео</w:t>
            </w:r>
            <w:r w:rsidR="00964C3B">
              <w:rPr>
                <w:rFonts w:ascii="Times New Roman" w:hAnsi="Times New Roman" w:cs="Times New Roman"/>
              </w:rPr>
              <w:t>бразовательных учебных организациях</w:t>
            </w:r>
            <w:r>
              <w:rPr>
                <w:rFonts w:ascii="Times New Roman" w:hAnsi="Times New Roman" w:cs="Times New Roman"/>
              </w:rPr>
              <w:t xml:space="preserve"> для учащихся и их родителей</w:t>
            </w: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муниципального района;</w:t>
            </w:r>
          </w:p>
        </w:tc>
        <w:tc>
          <w:tcPr>
            <w:tcW w:w="370" w:type="pct"/>
            <w:vAlign w:val="center"/>
          </w:tcPr>
          <w:p w:rsidR="00C27E30" w:rsidRPr="00A863C6" w:rsidRDefault="00C27E30" w:rsidP="00BC5A90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Align w:val="center"/>
          </w:tcPr>
          <w:p w:rsidR="006368FC" w:rsidRPr="00823DAD" w:rsidRDefault="006368FC" w:rsidP="006368F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51"/>
        </w:trPr>
        <w:tc>
          <w:tcPr>
            <w:tcW w:w="186" w:type="pct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 w:val="restart"/>
          </w:tcPr>
          <w:p w:rsidR="00C27E30" w:rsidRPr="00A863C6" w:rsidRDefault="00C27E30" w:rsidP="00AC457A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мероприятий по профилактике наркомании для детей и подростков, состоящих на учете в органах внутренних дел</w:t>
            </w:r>
          </w:p>
        </w:tc>
        <w:tc>
          <w:tcPr>
            <w:tcW w:w="1544" w:type="pct"/>
            <w:gridSpan w:val="2"/>
          </w:tcPr>
          <w:p w:rsidR="00C27E30" w:rsidRPr="00A863C6" w:rsidRDefault="000D0C6F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Озинскому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70" w:type="pct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0D0C6F" w:rsidRDefault="00C27E30" w:rsidP="006368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 xml:space="preserve">  Местный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38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Озинского муниципального района;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16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 Озинская РБ (по согласованию);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86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 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2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района.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656"/>
        </w:trPr>
        <w:tc>
          <w:tcPr>
            <w:tcW w:w="186" w:type="pct"/>
            <w:vMerge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F26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26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60"/>
        </w:trPr>
        <w:tc>
          <w:tcPr>
            <w:tcW w:w="186" w:type="pct"/>
            <w:vMerge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0D0C6F" w:rsidRPr="006368FC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 </w:t>
            </w: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195"/>
        </w:trPr>
        <w:tc>
          <w:tcPr>
            <w:tcW w:w="186" w:type="pc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Организация проведения в музее и библиотеках района тематических выставок и мероприятий антинаркотической направленности.</w:t>
            </w: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370" w:type="pc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6368FC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48"/>
        </w:trPr>
        <w:tc>
          <w:tcPr>
            <w:tcW w:w="186" w:type="pct"/>
            <w:vMerge w:val="restart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Продолжение практики проведения разъяснительной работы среди учащихся образовательных </w:t>
            </w:r>
            <w:r>
              <w:rPr>
                <w:rFonts w:ascii="Times New Roman" w:hAnsi="Times New Roman" w:cs="Times New Roman"/>
              </w:rPr>
              <w:t xml:space="preserve">организаций </w:t>
            </w:r>
            <w:r w:rsidRPr="00A863C6">
              <w:rPr>
                <w:rFonts w:ascii="Times New Roman" w:hAnsi="Times New Roman" w:cs="Times New Roman"/>
              </w:rPr>
              <w:t>и молодежи об уголовной ответственности за употребление, хранение и сбыт наркотических средств и психотропных веществ.</w:t>
            </w: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муниципального района;</w:t>
            </w:r>
          </w:p>
        </w:tc>
        <w:tc>
          <w:tcPr>
            <w:tcW w:w="370" w:type="pct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6368FC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7A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48"/>
        </w:trPr>
        <w:tc>
          <w:tcPr>
            <w:tcW w:w="186" w:type="pct"/>
            <w:vMerge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7F261D" w:rsidP="008115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>ОУ  СО  «</w:t>
            </w:r>
            <w:proofErr w:type="spellStart"/>
            <w:r w:rsidR="00C27E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7E30"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="00C27E30"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»     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57A" w:rsidRPr="00823DAD" w:rsidTr="00D14A0D">
        <w:trPr>
          <w:trHeight w:val="606"/>
        </w:trPr>
        <w:tc>
          <w:tcPr>
            <w:tcW w:w="186" w:type="pct"/>
            <w:vMerge/>
            <w:vAlign w:val="center"/>
          </w:tcPr>
          <w:p w:rsidR="00AC457A" w:rsidRPr="00A863C6" w:rsidRDefault="00AC457A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AC457A" w:rsidRPr="00A863C6" w:rsidRDefault="000D0C6F" w:rsidP="00BC13F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Озинскому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70" w:type="pct"/>
            <w:vMerge/>
            <w:vAlign w:val="center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57A" w:rsidRPr="00823DAD" w:rsidTr="00D14A0D">
        <w:trPr>
          <w:trHeight w:val="471"/>
        </w:trPr>
        <w:tc>
          <w:tcPr>
            <w:tcW w:w="186" w:type="pct"/>
            <w:vMerge w:val="restart"/>
          </w:tcPr>
          <w:p w:rsidR="00AC457A" w:rsidRPr="00A863C6" w:rsidRDefault="00AC457A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 w:val="restart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совместных рейдов  на дискотеках и местах массового пребывания подростков и молодежи по выявлению лиц, подозре</w:t>
            </w:r>
            <w:r>
              <w:rPr>
                <w:rFonts w:ascii="Times New Roman" w:hAnsi="Times New Roman" w:cs="Times New Roman"/>
              </w:rPr>
              <w:t>ваем</w:t>
            </w:r>
            <w:r w:rsidRPr="00A863C6">
              <w:rPr>
                <w:rFonts w:ascii="Times New Roman" w:hAnsi="Times New Roman" w:cs="Times New Roman"/>
              </w:rPr>
              <w:t xml:space="preserve">ых </w:t>
            </w:r>
            <w:r>
              <w:rPr>
                <w:rFonts w:ascii="Times New Roman" w:hAnsi="Times New Roman" w:cs="Times New Roman"/>
              </w:rPr>
              <w:t>в</w:t>
            </w:r>
            <w:r w:rsidRPr="00A863C6">
              <w:rPr>
                <w:rFonts w:ascii="Times New Roman" w:hAnsi="Times New Roman" w:cs="Times New Roman"/>
              </w:rPr>
              <w:t xml:space="preserve"> употреблени</w:t>
            </w:r>
            <w:r>
              <w:rPr>
                <w:rFonts w:ascii="Times New Roman" w:hAnsi="Times New Roman" w:cs="Times New Roman"/>
              </w:rPr>
              <w:t>и</w:t>
            </w:r>
            <w:r w:rsidRPr="00A863C6">
              <w:rPr>
                <w:rFonts w:ascii="Times New Roman" w:hAnsi="Times New Roman" w:cs="Times New Roman"/>
              </w:rPr>
              <w:t xml:space="preserve"> наркотических средств</w:t>
            </w:r>
          </w:p>
        </w:tc>
        <w:tc>
          <w:tcPr>
            <w:tcW w:w="1544" w:type="pct"/>
            <w:gridSpan w:val="2"/>
          </w:tcPr>
          <w:p w:rsidR="00AC457A" w:rsidRPr="00A863C6" w:rsidRDefault="00D86EF9" w:rsidP="00D86E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М</w:t>
            </w:r>
            <w:r w:rsidR="00AC457A" w:rsidRPr="00A863C6">
              <w:rPr>
                <w:rFonts w:ascii="Times New Roman" w:hAnsi="Times New Roman" w:cs="Times New Roman"/>
              </w:rPr>
              <w:t xml:space="preserve">ВД РФ </w:t>
            </w:r>
            <w:r>
              <w:rPr>
                <w:rFonts w:ascii="Times New Roman" w:hAnsi="Times New Roman" w:cs="Times New Roman"/>
              </w:rPr>
              <w:t>по Озинскому району</w:t>
            </w:r>
            <w:r w:rsidR="00AC457A"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70" w:type="pct"/>
            <w:vMerge w:val="restart"/>
          </w:tcPr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AC457A" w:rsidRPr="00A863C6" w:rsidRDefault="00AC457A" w:rsidP="006368FC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636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Merge w:val="restart"/>
          </w:tcPr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7A" w:rsidRPr="00823DAD" w:rsidRDefault="00AC457A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C457A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16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администрации муниципального района;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31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BC13F4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Озинск</w:t>
            </w:r>
            <w:r>
              <w:rPr>
                <w:rFonts w:ascii="Times New Roman" w:hAnsi="Times New Roman" w:cs="Times New Roman"/>
              </w:rPr>
              <w:t>ая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РБ</w:t>
            </w:r>
            <w:r w:rsidRPr="00A863C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498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Отдел по делам молодежи и спорту администрации муниципального района; 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711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Комиссия по делам несовершеннолетних и защите их прав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района.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855"/>
        </w:trPr>
        <w:tc>
          <w:tcPr>
            <w:tcW w:w="186" w:type="pct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Default="00C27E30" w:rsidP="000D0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</w:t>
            </w:r>
            <w:r w:rsidRPr="00A863C6">
              <w:rPr>
                <w:rFonts w:ascii="Times New Roman" w:hAnsi="Times New Roman" w:cs="Times New Roman"/>
              </w:rPr>
              <w:t>У СО «</w:t>
            </w:r>
            <w:r w:rsidR="00FA62E4">
              <w:rPr>
                <w:rFonts w:ascii="Times New Roman" w:hAnsi="Times New Roman" w:cs="Times New Roman"/>
              </w:rPr>
              <w:t>Комплексный ц</w:t>
            </w:r>
            <w:r w:rsidRPr="00A863C6">
              <w:rPr>
                <w:rFonts w:ascii="Times New Roman" w:hAnsi="Times New Roman" w:cs="Times New Roman"/>
              </w:rPr>
              <w:t>ентр социально</w:t>
            </w:r>
            <w:r w:rsidR="00FA62E4">
              <w:rPr>
                <w:rFonts w:ascii="Times New Roman" w:hAnsi="Times New Roman" w:cs="Times New Roman"/>
              </w:rPr>
              <w:t>гообслуживания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населения  Озинского р</w:t>
            </w:r>
            <w:r>
              <w:rPr>
                <w:rFonts w:ascii="Times New Roman" w:hAnsi="Times New Roman" w:cs="Times New Roman"/>
              </w:rPr>
              <w:t>-н</w:t>
            </w:r>
            <w:r w:rsidRPr="00A863C6">
              <w:rPr>
                <w:rFonts w:ascii="Times New Roman" w:hAnsi="Times New Roman" w:cs="Times New Roman"/>
              </w:rPr>
              <w:t>а»</w:t>
            </w:r>
            <w:r>
              <w:rPr>
                <w:rFonts w:ascii="Times New Roman" w:hAnsi="Times New Roman" w:cs="Times New Roman"/>
              </w:rPr>
              <w:t xml:space="preserve"> (по </w:t>
            </w:r>
            <w:r w:rsidRPr="00A863C6">
              <w:rPr>
                <w:rFonts w:ascii="Times New Roman" w:hAnsi="Times New Roman" w:cs="Times New Roman"/>
              </w:rPr>
              <w:t>согласованию)</w:t>
            </w:r>
            <w:r>
              <w:rPr>
                <w:rFonts w:ascii="Times New Roman" w:hAnsi="Times New Roman" w:cs="Times New Roman"/>
              </w:rPr>
              <w:t xml:space="preserve">;        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640"/>
        </w:trPr>
        <w:tc>
          <w:tcPr>
            <w:tcW w:w="186" w:type="pct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Default="00C27E30" w:rsidP="006368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СО «</w:t>
            </w:r>
            <w:r w:rsidR="006368FC">
              <w:rPr>
                <w:rFonts w:ascii="Times New Roman" w:hAnsi="Times New Roman" w:cs="Times New Roman"/>
              </w:rPr>
              <w:t>Территориальный ц</w:t>
            </w:r>
            <w:r>
              <w:rPr>
                <w:rFonts w:ascii="Times New Roman" w:hAnsi="Times New Roman" w:cs="Times New Roman"/>
              </w:rPr>
              <w:t xml:space="preserve">ентр занятости населения </w:t>
            </w:r>
            <w:r w:rsidR="006368FC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Озинско</w:t>
            </w:r>
            <w:r w:rsidR="006368FC">
              <w:rPr>
                <w:rFonts w:ascii="Times New Roman" w:hAnsi="Times New Roman" w:cs="Times New Roman"/>
              </w:rPr>
              <w:t>му району</w:t>
            </w:r>
            <w:r>
              <w:rPr>
                <w:rFonts w:ascii="Times New Roman" w:hAnsi="Times New Roman" w:cs="Times New Roman"/>
              </w:rPr>
              <w:t xml:space="preserve"> » (по согласованию);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56"/>
        </w:trPr>
        <w:tc>
          <w:tcPr>
            <w:tcW w:w="186" w:type="pct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Default="00C27E30" w:rsidP="000D0C6F">
            <w:pPr>
              <w:spacing w:after="0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72"/>
        </w:trPr>
        <w:tc>
          <w:tcPr>
            <w:tcW w:w="4062" w:type="pct"/>
            <w:gridSpan w:val="7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Итого по разделу   2:</w:t>
            </w:r>
          </w:p>
          <w:p w:rsidR="00C27E30" w:rsidRPr="00823DAD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 том числе средства местного бюджета:</w:t>
            </w:r>
          </w:p>
        </w:tc>
        <w:tc>
          <w:tcPr>
            <w:tcW w:w="313" w:type="pct"/>
          </w:tcPr>
          <w:p w:rsidR="00C27E30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="00FA754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,0</w:t>
            </w:r>
          </w:p>
          <w:p w:rsidR="00FA754D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</w:t>
            </w:r>
            <w:r w:rsidR="00FA754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313" w:type="pct"/>
            <w:gridSpan w:val="2"/>
          </w:tcPr>
          <w:p w:rsidR="00C27E30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="00964C3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,0</w:t>
            </w:r>
          </w:p>
          <w:p w:rsidR="00964C3B" w:rsidRPr="00823DAD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20,</w:t>
            </w:r>
            <w:r w:rsidR="00964C3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313" w:type="pct"/>
            <w:gridSpan w:val="2"/>
          </w:tcPr>
          <w:p w:rsidR="00C27E30" w:rsidRDefault="00E253D4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  <w:p w:rsidR="00E253D4" w:rsidRPr="00823DAD" w:rsidRDefault="00E253D4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27E30" w:rsidRPr="00823DAD" w:rsidTr="00D14A0D">
        <w:trPr>
          <w:trHeight w:val="320"/>
        </w:trPr>
        <w:tc>
          <w:tcPr>
            <w:tcW w:w="4062" w:type="pct"/>
            <w:gridSpan w:val="7"/>
          </w:tcPr>
          <w:p w:rsidR="000F5005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собственные средства:   </w:t>
            </w:r>
          </w:p>
          <w:p w:rsidR="00C27E30" w:rsidRPr="00823DAD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26"/>
        </w:trPr>
        <w:tc>
          <w:tcPr>
            <w:tcW w:w="186" w:type="pct"/>
            <w:vMerge w:val="restart"/>
          </w:tcPr>
          <w:p w:rsidR="00C27E30" w:rsidRPr="00A863C6" w:rsidRDefault="00AC457A" w:rsidP="008115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7ACE">
              <w:rPr>
                <w:rFonts w:ascii="Times New Roman" w:hAnsi="Times New Roman" w:cs="Times New Roman"/>
              </w:rPr>
              <w:t>5</w:t>
            </w:r>
            <w:r w:rsidR="00C27E30">
              <w:rPr>
                <w:rFonts w:ascii="Times New Roman" w:hAnsi="Times New Roman" w:cs="Times New Roman"/>
              </w:rPr>
              <w:t>.</w:t>
            </w:r>
          </w:p>
          <w:p w:rsidR="00C27E30" w:rsidRPr="00A863C6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  <w:r w:rsidRPr="00A863C6">
              <w:rPr>
                <w:rFonts w:ascii="Times New Roman" w:hAnsi="Times New Roman" w:cs="Times New Roman"/>
              </w:rPr>
              <w:t xml:space="preserve"> и</w:t>
            </w:r>
            <w:r w:rsidR="00BC13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тиражирование</w:t>
            </w:r>
            <w:r w:rsidRPr="00A863C6">
              <w:rPr>
                <w:rFonts w:ascii="Times New Roman" w:hAnsi="Times New Roman" w:cs="Times New Roman"/>
              </w:rPr>
              <w:t xml:space="preserve"> средств наглядной</w:t>
            </w:r>
            <w:r w:rsidR="00BC13F4"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агитации и информа</w:t>
            </w:r>
            <w:r w:rsidR="00BC13F4">
              <w:rPr>
                <w:rFonts w:ascii="Times New Roman" w:hAnsi="Times New Roman" w:cs="Times New Roman"/>
              </w:rPr>
              <w:t xml:space="preserve">ции (буклеты, плакаты, брошюры, </w:t>
            </w:r>
            <w:r w:rsidR="00397ACE"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 xml:space="preserve">видеоматериалы) по первичной профилактике наркомании среди </w:t>
            </w:r>
            <w:r w:rsidRPr="00A863C6">
              <w:rPr>
                <w:rFonts w:ascii="Times New Roman" w:hAnsi="Times New Roman" w:cs="Times New Roman"/>
              </w:rPr>
              <w:lastRenderedPageBreak/>
              <w:t>жителей района</w:t>
            </w:r>
          </w:p>
          <w:p w:rsidR="00C27E30" w:rsidRPr="00A863C6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lastRenderedPageBreak/>
              <w:t>Редакция газеты «Заволжская Нива»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70" w:type="pct"/>
            <w:vMerge w:val="restart"/>
          </w:tcPr>
          <w:p w:rsidR="00C27E30" w:rsidRPr="00A863C6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0" w:rsidRPr="00A863C6" w:rsidRDefault="00C27E30" w:rsidP="000F5005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="0039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 бюджет</w:t>
            </w:r>
          </w:p>
          <w:p w:rsidR="00C27E30" w:rsidRPr="00823DAD" w:rsidRDefault="00C27E30" w:rsidP="008115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20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Озинская РБ» (по согласованию);</w:t>
            </w: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38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EE750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13" w:type="pct"/>
            <w:gridSpan w:val="2"/>
          </w:tcPr>
          <w:p w:rsidR="00C27E30" w:rsidRPr="00823DAD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13" w:type="pct"/>
            <w:gridSpan w:val="2"/>
          </w:tcPr>
          <w:p w:rsidR="00C27E30" w:rsidRPr="00823DAD" w:rsidRDefault="000F5005" w:rsidP="000F5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03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образования администрации муниципального района;</w:t>
            </w: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0" w:type="pct"/>
            <w:gridSpan w:val="2"/>
          </w:tcPr>
          <w:p w:rsidR="00C27E30" w:rsidRPr="00823DAD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8" w:type="pct"/>
          </w:tcPr>
          <w:p w:rsidR="00C27E30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178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3C6"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F26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ОУ  СО  «</w:t>
            </w:r>
            <w:proofErr w:type="spellStart"/>
            <w:r w:rsidR="007F261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Pr="00A863C6">
              <w:rPr>
                <w:rFonts w:ascii="Times New Roman" w:hAnsi="Times New Roman" w:cs="Times New Roman"/>
                <w:sz w:val="24"/>
                <w:szCs w:val="24"/>
              </w:rPr>
              <w:t xml:space="preserve">»      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  <w:r w:rsidRPr="00A863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533"/>
        </w:trPr>
        <w:tc>
          <w:tcPr>
            <w:tcW w:w="186" w:type="pct"/>
            <w:vMerge/>
            <w:vAlign w:val="center"/>
          </w:tcPr>
          <w:p w:rsidR="00C27E30" w:rsidRPr="00A863C6" w:rsidRDefault="00C27E30" w:rsidP="0081157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27E30" w:rsidRPr="00A863C6">
              <w:rPr>
                <w:rFonts w:ascii="Times New Roman" w:hAnsi="Times New Roman" w:cs="Times New Roman"/>
              </w:rPr>
              <w:t>тдел  по делам молодежи и спорту администрации муниципального района;</w:t>
            </w:r>
          </w:p>
          <w:p w:rsidR="00DA1445" w:rsidRPr="00A863C6" w:rsidRDefault="00DA1445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c>
          <w:tcPr>
            <w:tcW w:w="186" w:type="pct"/>
          </w:tcPr>
          <w:p w:rsidR="00C27E30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7ACE">
              <w:rPr>
                <w:rFonts w:ascii="Times New Roman" w:hAnsi="Times New Roman" w:cs="Times New Roman"/>
              </w:rPr>
              <w:t>6</w:t>
            </w:r>
            <w:r w:rsidR="00C27E30">
              <w:rPr>
                <w:rFonts w:ascii="Times New Roman" w:hAnsi="Times New Roman" w:cs="Times New Roman"/>
              </w:rPr>
              <w:t>.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</w:tcPr>
          <w:p w:rsidR="00C27E30" w:rsidRPr="00A863C6" w:rsidRDefault="00397AC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показа </w:t>
            </w:r>
            <w:r w:rsidR="00C27E30" w:rsidRPr="00A863C6">
              <w:rPr>
                <w:rFonts w:ascii="Times New Roman" w:hAnsi="Times New Roman" w:cs="Times New Roman"/>
              </w:rPr>
              <w:t>документальных и художественных фильмов по профилактике наркомании</w:t>
            </w: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</w:t>
            </w:r>
          </w:p>
        </w:tc>
        <w:tc>
          <w:tcPr>
            <w:tcW w:w="370" w:type="pct"/>
          </w:tcPr>
          <w:p w:rsidR="00C27E30" w:rsidRPr="00A863C6" w:rsidRDefault="00C27E30" w:rsidP="003549F6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7A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803"/>
        </w:trPr>
        <w:tc>
          <w:tcPr>
            <w:tcW w:w="186" w:type="pct"/>
            <w:vAlign w:val="center"/>
          </w:tcPr>
          <w:p w:rsidR="00C27E30" w:rsidRDefault="00DA1445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27E30">
              <w:rPr>
                <w:rFonts w:ascii="Times New Roman" w:hAnsi="Times New Roman" w:cs="Times New Roman"/>
              </w:rPr>
              <w:t>.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баннеров, растяжек, буклетов с социальной рекламой антинаркотической направленности </w:t>
            </w: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администрации муниципального района;</w:t>
            </w:r>
          </w:p>
        </w:tc>
        <w:tc>
          <w:tcPr>
            <w:tcW w:w="370" w:type="pct"/>
            <w:vAlign w:val="center"/>
          </w:tcPr>
          <w:p w:rsidR="00C27E30" w:rsidRPr="000F5005" w:rsidRDefault="00C27E30" w:rsidP="003549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005" w:rsidRPr="000F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5005" w:rsidRPr="000F50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50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5005" w:rsidRPr="000F500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r w:rsidRPr="000F5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vAlign w:val="center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27E30" w:rsidRPr="00823DAD" w:rsidRDefault="00EE750D" w:rsidP="004C6E6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49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0" w:type="pct"/>
            <w:gridSpan w:val="2"/>
          </w:tcPr>
          <w:p w:rsidR="00C27E30" w:rsidRPr="00823DAD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8" w:type="pct"/>
          </w:tcPr>
          <w:p w:rsidR="00C27E30" w:rsidRPr="00823DAD" w:rsidRDefault="003549F6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60"/>
        </w:trPr>
        <w:tc>
          <w:tcPr>
            <w:tcW w:w="3679" w:type="pct"/>
            <w:gridSpan w:val="6"/>
            <w:vMerge w:val="restart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разделу3: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местного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бюджета:</w:t>
            </w: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собственные средства: </w:t>
            </w:r>
          </w:p>
        </w:tc>
        <w:tc>
          <w:tcPr>
            <w:tcW w:w="384" w:type="pct"/>
            <w:vMerge w:val="restart"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EE750D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  <w:r w:rsidR="003549F6"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2"/>
          </w:tcPr>
          <w:p w:rsidR="00C27E30" w:rsidRPr="00EE750D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30,</w:t>
            </w:r>
            <w:r w:rsidR="003549F6"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313" w:type="pct"/>
            <w:gridSpan w:val="2"/>
          </w:tcPr>
          <w:p w:rsidR="00C27E30" w:rsidRPr="00EE750D" w:rsidRDefault="007F26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C27E30" w:rsidRPr="00823DAD" w:rsidTr="00D14A0D">
        <w:trPr>
          <w:trHeight w:val="171"/>
        </w:trPr>
        <w:tc>
          <w:tcPr>
            <w:tcW w:w="3679" w:type="pct"/>
            <w:gridSpan w:val="6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EE750D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  <w:r w:rsidR="003549F6"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2"/>
          </w:tcPr>
          <w:p w:rsidR="00C27E30" w:rsidRPr="00EE750D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30,</w:t>
            </w:r>
            <w:r w:rsidR="00354137"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313" w:type="pct"/>
            <w:gridSpan w:val="2"/>
          </w:tcPr>
          <w:p w:rsidR="00C27E30" w:rsidRPr="00EE750D" w:rsidRDefault="007F261D" w:rsidP="000F500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E750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C27E30" w:rsidRPr="00823DAD" w:rsidTr="00D14A0D">
        <w:trPr>
          <w:trHeight w:val="265"/>
        </w:trPr>
        <w:tc>
          <w:tcPr>
            <w:tcW w:w="3679" w:type="pct"/>
            <w:gridSpan w:val="6"/>
            <w:vMerge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DA1445" w:rsidP="00DA5087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</w:tr>
      <w:tr w:rsidR="008211FE" w:rsidRPr="00823DAD" w:rsidTr="00D14A0D">
        <w:trPr>
          <w:trHeight w:val="90"/>
        </w:trPr>
        <w:tc>
          <w:tcPr>
            <w:tcW w:w="186" w:type="pct"/>
          </w:tcPr>
          <w:p w:rsidR="008211FE" w:rsidRPr="00A863C6" w:rsidRDefault="00DA1445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211FE">
              <w:rPr>
                <w:rFonts w:ascii="Times New Roman" w:hAnsi="Times New Roman" w:cs="Times New Roman"/>
              </w:rPr>
              <w:t>.</w:t>
            </w: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</w:tcPr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проверок грузов</w:t>
            </w:r>
            <w:r w:rsidR="00B62EF9">
              <w:rPr>
                <w:rFonts w:ascii="Times New Roman" w:hAnsi="Times New Roman" w:cs="Times New Roman"/>
              </w:rPr>
              <w:t>,</w:t>
            </w:r>
            <w:r w:rsidRPr="00A863C6">
              <w:rPr>
                <w:rFonts w:ascii="Times New Roman" w:hAnsi="Times New Roman" w:cs="Times New Roman"/>
              </w:rPr>
              <w:t xml:space="preserve"> перевозимых всеми видами транспорта на территории района</w:t>
            </w:r>
            <w:r w:rsidR="00B62EF9">
              <w:rPr>
                <w:rFonts w:ascii="Times New Roman" w:hAnsi="Times New Roman" w:cs="Times New Roman"/>
              </w:rPr>
              <w:t xml:space="preserve"> в том числе ввозимых на территорию района из Р. Казахстан</w:t>
            </w: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8211FE" w:rsidRPr="00A863C6" w:rsidRDefault="000F5005" w:rsidP="00BC13F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Озинскому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70" w:type="pct"/>
          </w:tcPr>
          <w:p w:rsidR="008211FE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F5005">
              <w:rPr>
                <w:rFonts w:ascii="Times New Roman" w:hAnsi="Times New Roman" w:cs="Times New Roman"/>
              </w:rPr>
              <w:t>2</w:t>
            </w:r>
            <w:r w:rsidR="003549F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</w:t>
            </w:r>
            <w:r w:rsidR="00DA1445">
              <w:rPr>
                <w:rFonts w:ascii="Times New Roman" w:hAnsi="Times New Roman" w:cs="Times New Roman"/>
              </w:rPr>
              <w:t>2</w:t>
            </w:r>
            <w:r w:rsidR="003549F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г.г.</w:t>
            </w:r>
          </w:p>
          <w:p w:rsidR="008211FE" w:rsidRPr="00A863C6" w:rsidRDefault="008211FE" w:rsidP="008211F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1FE" w:rsidRPr="00823DAD" w:rsidTr="00D14A0D">
        <w:trPr>
          <w:trHeight w:val="445"/>
        </w:trPr>
        <w:tc>
          <w:tcPr>
            <w:tcW w:w="186" w:type="pct"/>
            <w:vMerge w:val="restart"/>
            <w:tcBorders>
              <w:bottom w:val="nil"/>
            </w:tcBorders>
          </w:tcPr>
          <w:p w:rsidR="008211FE" w:rsidRPr="00A863C6" w:rsidRDefault="00DA1445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211FE">
              <w:rPr>
                <w:rFonts w:ascii="Times New Roman" w:hAnsi="Times New Roman" w:cs="Times New Roman"/>
              </w:rPr>
              <w:t>.</w:t>
            </w: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 w:val="restart"/>
          </w:tcPr>
          <w:p w:rsidR="008211FE" w:rsidRDefault="008211FE" w:rsidP="008211FE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Проведение оперативно - профилактических операци</w:t>
            </w:r>
            <w:r>
              <w:rPr>
                <w:rFonts w:ascii="Times New Roman" w:hAnsi="Times New Roman" w:cs="Times New Roman"/>
              </w:rPr>
              <w:t>й «Мак», «Допинг», «Канал», иных плановых мероприятий</w:t>
            </w:r>
            <w:r w:rsidRPr="00A863C6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х</w:t>
            </w:r>
            <w:r w:rsidRPr="00A863C6">
              <w:rPr>
                <w:rFonts w:ascii="Times New Roman" w:hAnsi="Times New Roman" w:cs="Times New Roman"/>
              </w:rPr>
              <w:t xml:space="preserve"> на обнаружение незаконных посевов </w:t>
            </w:r>
            <w:proofErr w:type="spellStart"/>
            <w:r w:rsidRPr="00A863C6">
              <w:rPr>
                <w:rFonts w:ascii="Times New Roman" w:hAnsi="Times New Roman" w:cs="Times New Roman"/>
              </w:rPr>
              <w:t>наркокультур</w:t>
            </w:r>
            <w:proofErr w:type="spellEnd"/>
            <w:r w:rsidRPr="00A863C6">
              <w:rPr>
                <w:rFonts w:ascii="Times New Roman" w:hAnsi="Times New Roman" w:cs="Times New Roman"/>
              </w:rPr>
              <w:t xml:space="preserve">, уничтожение очагов произрастания дикорастущей конопли, выявления правонарушений в системе легального оборота наркотиков, перекрытие каналов их утечки, выявление и ликвидацию подпольных </w:t>
            </w:r>
            <w:proofErr w:type="spellStart"/>
            <w:r w:rsidRPr="00A863C6">
              <w:rPr>
                <w:rFonts w:ascii="Times New Roman" w:hAnsi="Times New Roman" w:cs="Times New Roman"/>
              </w:rPr>
              <w:t>нарколабораторий</w:t>
            </w:r>
            <w:proofErr w:type="spellEnd"/>
            <w:r w:rsidRPr="00A863C6">
              <w:rPr>
                <w:rFonts w:ascii="Times New Roman" w:hAnsi="Times New Roman" w:cs="Times New Roman"/>
              </w:rPr>
              <w:t xml:space="preserve">, а так же пресечение незаконного поступления </w:t>
            </w:r>
            <w:r>
              <w:rPr>
                <w:rFonts w:ascii="Times New Roman" w:hAnsi="Times New Roman" w:cs="Times New Roman"/>
              </w:rPr>
              <w:t>наркотиков на территорию района</w:t>
            </w:r>
          </w:p>
          <w:p w:rsidR="00D14A0D" w:rsidRPr="008211FE" w:rsidRDefault="00D14A0D" w:rsidP="008211F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8211FE" w:rsidRPr="00A863C6" w:rsidRDefault="000F5005" w:rsidP="00BC13F4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Озинскому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370" w:type="pct"/>
            <w:vMerge w:val="restart"/>
          </w:tcPr>
          <w:p w:rsidR="008211FE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2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A1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863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211FE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</w:p>
          <w:p w:rsidR="008211FE" w:rsidRPr="008211FE" w:rsidRDefault="008211FE" w:rsidP="008211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84" w:type="pct"/>
            <w:vMerge w:val="restart"/>
          </w:tcPr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3DAD">
              <w:rPr>
                <w:rFonts w:ascii="Times New Roman" w:hAnsi="Times New Roman" w:cs="Times New Roman"/>
                <w:sz w:val="20"/>
                <w:szCs w:val="20"/>
              </w:rPr>
              <w:t>Местный  бюджет</w:t>
            </w:r>
          </w:p>
          <w:p w:rsidR="008211FE" w:rsidRPr="00823DAD" w:rsidRDefault="008211FE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8211FE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319"/>
        </w:trPr>
        <w:tc>
          <w:tcPr>
            <w:tcW w:w="186" w:type="pct"/>
            <w:vMerge/>
            <w:tcBorders>
              <w:bottom w:val="nil"/>
            </w:tcBorders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823DAD" w:rsidTr="00D14A0D">
        <w:trPr>
          <w:trHeight w:val="2010"/>
        </w:trPr>
        <w:tc>
          <w:tcPr>
            <w:tcW w:w="186" w:type="pct"/>
            <w:vMerge/>
            <w:tcBorders>
              <w:bottom w:val="nil"/>
            </w:tcBorders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8" w:type="pct"/>
            <w:gridSpan w:val="2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gridSpan w:val="2"/>
          </w:tcPr>
          <w:p w:rsidR="00C27E30" w:rsidRPr="00A863C6" w:rsidRDefault="008211FE" w:rsidP="0081157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Хозяйствующие субъекты</w:t>
            </w:r>
          </w:p>
        </w:tc>
        <w:tc>
          <w:tcPr>
            <w:tcW w:w="370" w:type="pct"/>
            <w:vMerge/>
            <w:vAlign w:val="center"/>
          </w:tcPr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C27E30" w:rsidRPr="00823DAD" w:rsidRDefault="00C27E30" w:rsidP="008115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823DAD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7E30" w:rsidRPr="00A863C6" w:rsidTr="00D14A0D">
        <w:trPr>
          <w:trHeight w:val="260"/>
        </w:trPr>
        <w:tc>
          <w:tcPr>
            <w:tcW w:w="3679" w:type="pct"/>
            <w:gridSpan w:val="6"/>
            <w:vMerge w:val="restart"/>
          </w:tcPr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Итого по разделу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4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:rsidR="00C27E30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в том числе средства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местного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бюджета:</w:t>
            </w:r>
          </w:p>
          <w:p w:rsidR="00C27E30" w:rsidRPr="00A863C6" w:rsidRDefault="00C27E30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4" w:type="pct"/>
            <w:vMerge w:val="restart"/>
          </w:tcPr>
          <w:p w:rsidR="00C27E30" w:rsidRPr="00A863C6" w:rsidRDefault="00C27E30" w:rsidP="00811571">
            <w:pPr>
              <w:pStyle w:val="a5"/>
              <w:ind w:left="23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13" w:type="pct"/>
          </w:tcPr>
          <w:p w:rsidR="00C27E30" w:rsidRPr="00A863C6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A863C6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313" w:type="pct"/>
            <w:gridSpan w:val="2"/>
          </w:tcPr>
          <w:p w:rsidR="00C27E30" w:rsidRPr="00A863C6" w:rsidRDefault="00935C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</w:tr>
      <w:tr w:rsidR="00DA1445" w:rsidRPr="00A863C6" w:rsidTr="00D14A0D">
        <w:trPr>
          <w:trHeight w:val="214"/>
        </w:trPr>
        <w:tc>
          <w:tcPr>
            <w:tcW w:w="3679" w:type="pct"/>
            <w:gridSpan w:val="6"/>
            <w:vMerge/>
          </w:tcPr>
          <w:p w:rsidR="00DA1445" w:rsidRPr="00A863C6" w:rsidRDefault="00DA1445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4" w:type="pct"/>
            <w:vMerge/>
          </w:tcPr>
          <w:p w:rsidR="00DA1445" w:rsidRDefault="00DA1445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13" w:type="pct"/>
          </w:tcPr>
          <w:p w:rsidR="00DA1445" w:rsidRPr="002162B6" w:rsidRDefault="00DA1445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DA1445" w:rsidRDefault="00DA1445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313" w:type="pct"/>
            <w:gridSpan w:val="2"/>
          </w:tcPr>
          <w:p w:rsidR="00DA1445" w:rsidRDefault="00DA1445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</w:tr>
      <w:tr w:rsidR="001B43CA" w:rsidRPr="00A863C6" w:rsidTr="00D14A0D">
        <w:trPr>
          <w:trHeight w:val="214"/>
        </w:trPr>
        <w:tc>
          <w:tcPr>
            <w:tcW w:w="3679" w:type="pct"/>
            <w:gridSpan w:val="6"/>
            <w:tcBorders>
              <w:bottom w:val="nil"/>
            </w:tcBorders>
          </w:tcPr>
          <w:p w:rsidR="001B43CA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Всего за год</w:t>
            </w:r>
          </w:p>
          <w:p w:rsidR="001B43CA" w:rsidRPr="00A863C6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4" w:type="pct"/>
            <w:tcBorders>
              <w:bottom w:val="nil"/>
            </w:tcBorders>
          </w:tcPr>
          <w:p w:rsidR="001B43CA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13" w:type="pct"/>
            <w:tcBorders>
              <w:bottom w:val="nil"/>
            </w:tcBorders>
          </w:tcPr>
          <w:p w:rsidR="001B43CA" w:rsidRDefault="003549F6" w:rsidP="00964C3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313" w:type="pct"/>
            <w:gridSpan w:val="2"/>
            <w:tcBorders>
              <w:bottom w:val="nil"/>
            </w:tcBorders>
          </w:tcPr>
          <w:p w:rsidR="001B43CA" w:rsidRPr="00354137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="00354137" w:rsidRPr="00354137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313" w:type="pct"/>
            <w:gridSpan w:val="2"/>
            <w:tcBorders>
              <w:bottom w:val="nil"/>
            </w:tcBorders>
          </w:tcPr>
          <w:p w:rsidR="001B43CA" w:rsidRPr="001B43CA" w:rsidRDefault="007F261D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0</w:t>
            </w:r>
          </w:p>
        </w:tc>
      </w:tr>
      <w:tr w:rsidR="001B43CA" w:rsidRPr="00A863C6" w:rsidTr="00D14A0D">
        <w:trPr>
          <w:trHeight w:val="200"/>
        </w:trPr>
        <w:tc>
          <w:tcPr>
            <w:tcW w:w="3679" w:type="pct"/>
            <w:gridSpan w:val="6"/>
            <w:vMerge w:val="restart"/>
            <w:tcBorders>
              <w:top w:val="nil"/>
              <w:left w:val="nil"/>
            </w:tcBorders>
          </w:tcPr>
          <w:p w:rsidR="001B43CA" w:rsidRPr="00A863C6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A863C6">
              <w:rPr>
                <w:rFonts w:ascii="Times New Roman" w:hAnsi="Times New Roman" w:cs="Times New Roman"/>
                <w:b/>
                <w:bCs/>
              </w:rPr>
              <w:t>ВСЕГО по программе:</w:t>
            </w:r>
          </w:p>
          <w:p w:rsidR="001B43CA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том числе средства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мест</w:t>
            </w:r>
            <w:r w:rsidRPr="00A863C6">
              <w:rPr>
                <w:rFonts w:ascii="Times New Roman" w:hAnsi="Times New Roman" w:cs="Times New Roman"/>
                <w:b/>
                <w:bCs/>
                <w:i/>
                <w:iCs/>
              </w:rPr>
              <w:t>ного бюджета:</w:t>
            </w:r>
          </w:p>
          <w:p w:rsidR="001B43CA" w:rsidRPr="00A863C6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4" w:type="pct"/>
            <w:vMerge w:val="restart"/>
            <w:tcBorders>
              <w:top w:val="nil"/>
            </w:tcBorders>
          </w:tcPr>
          <w:p w:rsidR="001B43CA" w:rsidRPr="00A863C6" w:rsidRDefault="001B43CA" w:rsidP="00811571">
            <w:pPr>
              <w:pStyle w:val="a5"/>
              <w:ind w:left="23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8" w:type="pct"/>
            <w:gridSpan w:val="5"/>
            <w:tcBorders>
              <w:top w:val="nil"/>
              <w:right w:val="nil"/>
            </w:tcBorders>
          </w:tcPr>
          <w:p w:rsidR="001B43CA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3549F6">
              <w:rPr>
                <w:rFonts w:ascii="Times New Roman" w:hAnsi="Times New Roman" w:cs="Times New Roman"/>
                <w:b/>
                <w:bCs/>
              </w:rPr>
              <w:t>0</w:t>
            </w:r>
            <w:r w:rsidR="001B43CA">
              <w:rPr>
                <w:rFonts w:ascii="Times New Roman" w:hAnsi="Times New Roman" w:cs="Times New Roman"/>
                <w:b/>
                <w:bCs/>
              </w:rPr>
              <w:t>,</w:t>
            </w:r>
            <w:r w:rsidR="003549F6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1B43CA" w:rsidRPr="00A863C6" w:rsidRDefault="001B43CA" w:rsidP="001B43CA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43CA" w:rsidRPr="00A863C6" w:rsidTr="00D14A0D">
        <w:trPr>
          <w:trHeight w:val="550"/>
        </w:trPr>
        <w:tc>
          <w:tcPr>
            <w:tcW w:w="3679" w:type="pct"/>
            <w:gridSpan w:val="6"/>
            <w:vMerge/>
            <w:tcBorders>
              <w:left w:val="nil"/>
              <w:bottom w:val="nil"/>
            </w:tcBorders>
          </w:tcPr>
          <w:p w:rsidR="001B43CA" w:rsidRPr="00A863C6" w:rsidRDefault="001B43CA" w:rsidP="00811571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4" w:type="pct"/>
            <w:vMerge/>
            <w:tcBorders>
              <w:bottom w:val="nil"/>
            </w:tcBorders>
          </w:tcPr>
          <w:p w:rsidR="001B43CA" w:rsidRDefault="001B43CA" w:rsidP="00811571">
            <w:pPr>
              <w:pStyle w:val="a5"/>
              <w:ind w:left="23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8" w:type="pct"/>
            <w:gridSpan w:val="5"/>
            <w:tcBorders>
              <w:bottom w:val="nil"/>
              <w:right w:val="nil"/>
            </w:tcBorders>
          </w:tcPr>
          <w:p w:rsidR="001B43CA" w:rsidRPr="00A863C6" w:rsidRDefault="00804F3E" w:rsidP="00DA508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3549F6">
              <w:rPr>
                <w:rFonts w:ascii="Times New Roman" w:hAnsi="Times New Roman" w:cs="Times New Roman"/>
                <w:b/>
                <w:bCs/>
              </w:rPr>
              <w:t>0</w:t>
            </w:r>
            <w:r w:rsidR="001B43CA">
              <w:rPr>
                <w:rFonts w:ascii="Times New Roman" w:hAnsi="Times New Roman" w:cs="Times New Roman"/>
                <w:b/>
                <w:bCs/>
              </w:rPr>
              <w:t>,</w:t>
            </w:r>
            <w:r w:rsidR="003549F6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1B43CA" w:rsidRPr="00A863C6" w:rsidRDefault="001B43CA" w:rsidP="001B43CA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27E30" w:rsidRDefault="00C27E30" w:rsidP="00E07B33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D14A0D" w:rsidRDefault="00D14A0D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D14A0D" w:rsidRDefault="00D14A0D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D14A0D" w:rsidRDefault="00D14A0D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D14A0D" w:rsidRDefault="00D14A0D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6005DE">
      <w:pPr>
        <w:pStyle w:val="a5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7E30" w:rsidRDefault="00C27E30" w:rsidP="00D41854">
      <w:pPr>
        <w:pStyle w:val="a5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B56E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Распределение бюджетных средств</w:t>
      </w:r>
    </w:p>
    <w:p w:rsidR="00C27E30" w:rsidRDefault="00C27E30" w:rsidP="00D41854">
      <w:pPr>
        <w:pStyle w:val="a5"/>
        <w:ind w:left="10620" w:firstLine="70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</w:t>
      </w:r>
    </w:p>
    <w:p w:rsidR="00C27E30" w:rsidRPr="00DC5ACB" w:rsidRDefault="00C27E30" w:rsidP="00E06D00">
      <w:pPr>
        <w:pStyle w:val="a5"/>
        <w:ind w:left="10620" w:firstLine="708"/>
        <w:rPr>
          <w:rFonts w:ascii="Times New Roman" w:hAnsi="Times New Roman" w:cs="Times New Roman"/>
        </w:rPr>
      </w:pPr>
    </w:p>
    <w:tbl>
      <w:tblPr>
        <w:tblW w:w="5000" w:type="pct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41"/>
        <w:gridCol w:w="3202"/>
        <w:gridCol w:w="1269"/>
        <w:gridCol w:w="1269"/>
        <w:gridCol w:w="1269"/>
      </w:tblGrid>
      <w:tr w:rsidR="00C27E30" w:rsidRPr="00A863C6" w:rsidTr="00D14A0D">
        <w:trPr>
          <w:trHeight w:hRule="exact" w:val="700"/>
        </w:trPr>
        <w:tc>
          <w:tcPr>
            <w:tcW w:w="2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Источник финансирования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F5005">
              <w:rPr>
                <w:rFonts w:ascii="Times New Roman" w:hAnsi="Times New Roman" w:cs="Times New Roman"/>
              </w:rPr>
              <w:t>2</w:t>
            </w:r>
            <w:r w:rsidR="003549F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F5005">
              <w:rPr>
                <w:rFonts w:ascii="Times New Roman" w:hAnsi="Times New Roman" w:cs="Times New Roman"/>
              </w:rPr>
              <w:t>2</w:t>
            </w:r>
            <w:r w:rsidR="003549F6">
              <w:rPr>
                <w:rFonts w:ascii="Times New Roman" w:hAnsi="Times New Roman" w:cs="Times New Roman"/>
              </w:rPr>
              <w:t>5</w:t>
            </w:r>
            <w:r w:rsidR="00C27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3549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549F6">
              <w:rPr>
                <w:rFonts w:ascii="Times New Roman" w:hAnsi="Times New Roman" w:cs="Times New Roman"/>
              </w:rPr>
              <w:t>6</w:t>
            </w:r>
            <w:r w:rsidR="00C27E30">
              <w:rPr>
                <w:rFonts w:ascii="Times New Roman" w:hAnsi="Times New Roman" w:cs="Times New Roman"/>
              </w:rPr>
              <w:t>г.</w:t>
            </w:r>
          </w:p>
        </w:tc>
      </w:tr>
      <w:tr w:rsidR="00C27E30" w:rsidRPr="00A863C6" w:rsidTr="00D14A0D">
        <w:trPr>
          <w:trHeight w:hRule="exact" w:val="312"/>
        </w:trPr>
        <w:tc>
          <w:tcPr>
            <w:tcW w:w="2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 образования адми</w:t>
            </w:r>
            <w:r>
              <w:rPr>
                <w:rFonts w:ascii="Times New Roman" w:hAnsi="Times New Roman" w:cs="Times New Roman"/>
              </w:rPr>
              <w:t>нистрации муниципального района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9F6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DA14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804F3E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3541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 w:rsidTr="00D14A0D">
        <w:trPr>
          <w:trHeight w:hRule="exact" w:val="337"/>
        </w:trPr>
        <w:tc>
          <w:tcPr>
            <w:tcW w:w="2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863C6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Pr="00A863C6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Pr="00A863C6">
              <w:rPr>
                <w:rFonts w:ascii="Times New Roman" w:hAnsi="Times New Roman" w:cs="Times New Roman"/>
              </w:rPr>
              <w:t>Озинск</w:t>
            </w:r>
            <w:r w:rsidR="000F5005">
              <w:rPr>
                <w:rFonts w:ascii="Times New Roman" w:hAnsi="Times New Roman" w:cs="Times New Roman"/>
              </w:rPr>
              <w:t>ая</w:t>
            </w:r>
            <w:proofErr w:type="spellEnd"/>
            <w:r w:rsidR="000F5005">
              <w:rPr>
                <w:rFonts w:ascii="Times New Roman" w:hAnsi="Times New Roman" w:cs="Times New Roman"/>
              </w:rPr>
              <w:t xml:space="preserve"> РБ</w:t>
            </w:r>
            <w:r w:rsidRPr="00A863C6">
              <w:rPr>
                <w:rFonts w:ascii="Times New Roman" w:hAnsi="Times New Roman" w:cs="Times New Roman"/>
              </w:rPr>
              <w:t>»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 w:rsidTr="00D14A0D">
        <w:trPr>
          <w:trHeight w:hRule="exact" w:val="347"/>
        </w:trPr>
        <w:tc>
          <w:tcPr>
            <w:tcW w:w="2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Управление культуры и кино админ</w:t>
            </w:r>
            <w:r>
              <w:rPr>
                <w:rFonts w:ascii="Times New Roman" w:hAnsi="Times New Roman" w:cs="Times New Roman"/>
              </w:rPr>
              <w:t>истрации  муниципального района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9F6" w:rsidP="00964C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804F3E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3541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1B43CA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 w:rsidTr="00D14A0D">
        <w:trPr>
          <w:trHeight w:hRule="exact" w:val="356"/>
        </w:trPr>
        <w:tc>
          <w:tcPr>
            <w:tcW w:w="2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  по делам молодежи и спорту а</w:t>
            </w:r>
            <w:r>
              <w:rPr>
                <w:rFonts w:ascii="Times New Roman" w:hAnsi="Times New Roman" w:cs="Times New Roman"/>
              </w:rPr>
              <w:t>дминистрации муниципального р-</w:t>
            </w:r>
            <w:r w:rsidRPr="00A863C6">
              <w:rPr>
                <w:rFonts w:ascii="Times New Roman" w:hAnsi="Times New Roman" w:cs="Times New Roman"/>
              </w:rPr>
              <w:t>на;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9F6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A7A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804F3E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3541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 w:rsidTr="00D14A0D">
        <w:trPr>
          <w:trHeight w:hRule="exact" w:val="353"/>
        </w:trPr>
        <w:tc>
          <w:tcPr>
            <w:tcW w:w="2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0F5005" w:rsidP="00977DF9">
            <w:pPr>
              <w:pStyle w:val="a5"/>
              <w:rPr>
                <w:rFonts w:ascii="Times New Roman" w:hAnsi="Times New Roman" w:cs="Times New Roman"/>
              </w:rPr>
            </w:pPr>
            <w:r w:rsidRPr="00A863C6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3C6">
              <w:rPr>
                <w:rFonts w:ascii="Times New Roman" w:hAnsi="Times New Roman" w:cs="Times New Roman"/>
              </w:rPr>
              <w:t>МВД РФ</w:t>
            </w:r>
            <w:r>
              <w:rPr>
                <w:rFonts w:ascii="Times New Roman" w:hAnsi="Times New Roman" w:cs="Times New Roman"/>
              </w:rPr>
              <w:t xml:space="preserve"> по Озинскому району</w:t>
            </w:r>
            <w:r w:rsidRPr="00A863C6">
              <w:rPr>
                <w:rFonts w:ascii="Times New Roman" w:hAnsi="Times New Roman" w:cs="Times New Roman"/>
              </w:rPr>
              <w:t xml:space="preserve"> Саратовской области  (по согласованию);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 w:rsidTr="00D14A0D">
        <w:trPr>
          <w:trHeight w:hRule="exact" w:val="410"/>
        </w:trPr>
        <w:tc>
          <w:tcPr>
            <w:tcW w:w="2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администрации МР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 w:rsidTr="00D14A0D">
        <w:trPr>
          <w:trHeight w:hRule="exact" w:val="410"/>
        </w:trPr>
        <w:tc>
          <w:tcPr>
            <w:tcW w:w="2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Озинского муниципального района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C27E30" w:rsidP="008B58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A863C6">
              <w:rPr>
                <w:rFonts w:ascii="Times New Roman" w:hAnsi="Times New Roman" w:cs="Times New Roman"/>
              </w:rPr>
              <w:t xml:space="preserve"> бюджет</w:t>
            </w:r>
          </w:p>
          <w:p w:rsidR="00C27E30" w:rsidRDefault="00C27E30" w:rsidP="00977DF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Default="00DA1445" w:rsidP="008B58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 w:rsidTr="00D14A0D">
        <w:trPr>
          <w:trHeight w:hRule="exact" w:val="390"/>
        </w:trPr>
        <w:tc>
          <w:tcPr>
            <w:tcW w:w="37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A863C6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3549F6" w:rsidP="00964C3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E30" w:rsidRPr="00A863C6" w:rsidRDefault="00804F3E" w:rsidP="00637F4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E30" w:rsidRPr="00A863C6" w:rsidRDefault="001B43CA" w:rsidP="00637F4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27E30" w:rsidRPr="00A863C6" w:rsidTr="00D14A0D">
        <w:trPr>
          <w:trHeight w:hRule="exact" w:val="340"/>
        </w:trPr>
        <w:tc>
          <w:tcPr>
            <w:tcW w:w="370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A863C6">
              <w:rPr>
                <w:rFonts w:ascii="Times New Roman" w:hAnsi="Times New Roman" w:cs="Times New Roman"/>
                <w:b/>
                <w:bCs/>
              </w:rPr>
              <w:t xml:space="preserve">В том числе средства районного бюджета:    </w:t>
            </w:r>
          </w:p>
          <w:p w:rsidR="00C27E30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A863C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</w:t>
            </w:r>
          </w:p>
          <w:p w:rsidR="00C27E30" w:rsidRPr="00E07B33" w:rsidRDefault="00C27E30" w:rsidP="00E07B33">
            <w:pPr>
              <w:tabs>
                <w:tab w:val="left" w:pos="9540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7E30" w:rsidRPr="008B5876" w:rsidRDefault="003549F6" w:rsidP="00964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30" w:rsidRPr="008B5876" w:rsidRDefault="00964C3B" w:rsidP="008B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7E30" w:rsidRPr="008B5876" w:rsidRDefault="00935C1D" w:rsidP="008B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7E30" w:rsidRPr="00A863C6" w:rsidTr="00D14A0D">
        <w:trPr>
          <w:trHeight w:hRule="exact" w:val="360"/>
        </w:trPr>
        <w:tc>
          <w:tcPr>
            <w:tcW w:w="3701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E30" w:rsidRPr="00A863C6" w:rsidRDefault="00C27E30" w:rsidP="00977DF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7E30" w:rsidRPr="00E07B33" w:rsidRDefault="00C27E30" w:rsidP="00E07B33">
            <w:pPr>
              <w:rPr>
                <w:rFonts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30" w:rsidRPr="00E07B33" w:rsidRDefault="00C27E30" w:rsidP="00E07B33">
            <w:pPr>
              <w:rPr>
                <w:rFonts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7E30" w:rsidRPr="00E07B33" w:rsidRDefault="00C27E30" w:rsidP="00E07B33">
            <w:pPr>
              <w:rPr>
                <w:rFonts w:cs="Times New Roman"/>
              </w:rPr>
            </w:pPr>
          </w:p>
        </w:tc>
      </w:tr>
    </w:tbl>
    <w:p w:rsidR="00C27E30" w:rsidRDefault="00C27E30" w:rsidP="0073439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7E30" w:rsidRDefault="00C27E30" w:rsidP="0073439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27E30" w:rsidSect="00546F1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FE5126"/>
    <w:lvl w:ilvl="0">
      <w:numFmt w:val="bullet"/>
      <w:lvlText w:val="*"/>
      <w:lvlJc w:val="left"/>
    </w:lvl>
  </w:abstractNum>
  <w:abstractNum w:abstractNumId="1">
    <w:nsid w:val="10DF7054"/>
    <w:multiLevelType w:val="hybridMultilevel"/>
    <w:tmpl w:val="0BB68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0100"/>
    <w:multiLevelType w:val="hybridMultilevel"/>
    <w:tmpl w:val="C98EF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4E7247"/>
    <w:multiLevelType w:val="hybridMultilevel"/>
    <w:tmpl w:val="07CC9DD8"/>
    <w:lvl w:ilvl="0" w:tplc="6FAC8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A069D3"/>
    <w:multiLevelType w:val="hybridMultilevel"/>
    <w:tmpl w:val="D534A4BA"/>
    <w:lvl w:ilvl="0" w:tplc="2E5834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0"/>
    <w:rsid w:val="00004E16"/>
    <w:rsid w:val="00021854"/>
    <w:rsid w:val="00050D54"/>
    <w:rsid w:val="00062534"/>
    <w:rsid w:val="000631DA"/>
    <w:rsid w:val="00071554"/>
    <w:rsid w:val="00082F7C"/>
    <w:rsid w:val="000A145B"/>
    <w:rsid w:val="000A29C7"/>
    <w:rsid w:val="000A4AE6"/>
    <w:rsid w:val="000B0432"/>
    <w:rsid w:val="000D0C6F"/>
    <w:rsid w:val="000D2D07"/>
    <w:rsid w:val="000E6DF0"/>
    <w:rsid w:val="000F44C3"/>
    <w:rsid w:val="000F5005"/>
    <w:rsid w:val="000F7D89"/>
    <w:rsid w:val="00107507"/>
    <w:rsid w:val="00127E45"/>
    <w:rsid w:val="00154517"/>
    <w:rsid w:val="00157135"/>
    <w:rsid w:val="00183321"/>
    <w:rsid w:val="001868C3"/>
    <w:rsid w:val="001A27D0"/>
    <w:rsid w:val="001B18E2"/>
    <w:rsid w:val="001B4213"/>
    <w:rsid w:val="001B43CA"/>
    <w:rsid w:val="001B7BFA"/>
    <w:rsid w:val="001D26DA"/>
    <w:rsid w:val="00214A2F"/>
    <w:rsid w:val="002162B6"/>
    <w:rsid w:val="00217993"/>
    <w:rsid w:val="00222385"/>
    <w:rsid w:val="00234ED6"/>
    <w:rsid w:val="00244B7C"/>
    <w:rsid w:val="00253E96"/>
    <w:rsid w:val="002657F5"/>
    <w:rsid w:val="0028045F"/>
    <w:rsid w:val="00286EE6"/>
    <w:rsid w:val="00293EB2"/>
    <w:rsid w:val="002B5D74"/>
    <w:rsid w:val="002C309F"/>
    <w:rsid w:val="002E4926"/>
    <w:rsid w:val="002F698C"/>
    <w:rsid w:val="003044D5"/>
    <w:rsid w:val="00307ACD"/>
    <w:rsid w:val="00312ED5"/>
    <w:rsid w:val="00317BA8"/>
    <w:rsid w:val="00340E50"/>
    <w:rsid w:val="00354137"/>
    <w:rsid w:val="003549F6"/>
    <w:rsid w:val="00366384"/>
    <w:rsid w:val="003715F7"/>
    <w:rsid w:val="00397ACE"/>
    <w:rsid w:val="003C172A"/>
    <w:rsid w:val="003C1EE1"/>
    <w:rsid w:val="00416899"/>
    <w:rsid w:val="004362BF"/>
    <w:rsid w:val="00441E96"/>
    <w:rsid w:val="00447110"/>
    <w:rsid w:val="00450A42"/>
    <w:rsid w:val="004529EC"/>
    <w:rsid w:val="00454543"/>
    <w:rsid w:val="00456349"/>
    <w:rsid w:val="004610CB"/>
    <w:rsid w:val="00484664"/>
    <w:rsid w:val="004868DF"/>
    <w:rsid w:val="00487F20"/>
    <w:rsid w:val="004B0A36"/>
    <w:rsid w:val="004B40BD"/>
    <w:rsid w:val="004C6E6D"/>
    <w:rsid w:val="004D08D2"/>
    <w:rsid w:val="004E4AC0"/>
    <w:rsid w:val="005046C1"/>
    <w:rsid w:val="00521BEE"/>
    <w:rsid w:val="00524386"/>
    <w:rsid w:val="0053599B"/>
    <w:rsid w:val="00546F1C"/>
    <w:rsid w:val="00551D7A"/>
    <w:rsid w:val="00561633"/>
    <w:rsid w:val="00582D6D"/>
    <w:rsid w:val="005A10E0"/>
    <w:rsid w:val="005B4CA6"/>
    <w:rsid w:val="005B56E5"/>
    <w:rsid w:val="005C1190"/>
    <w:rsid w:val="005D0BAF"/>
    <w:rsid w:val="005D3D5C"/>
    <w:rsid w:val="006005DE"/>
    <w:rsid w:val="006368FC"/>
    <w:rsid w:val="00637F42"/>
    <w:rsid w:val="0065345C"/>
    <w:rsid w:val="006559CA"/>
    <w:rsid w:val="006562D1"/>
    <w:rsid w:val="006634DB"/>
    <w:rsid w:val="00663B32"/>
    <w:rsid w:val="00686B3C"/>
    <w:rsid w:val="006A3AE0"/>
    <w:rsid w:val="006B000B"/>
    <w:rsid w:val="006B4745"/>
    <w:rsid w:val="006D4010"/>
    <w:rsid w:val="006D6E54"/>
    <w:rsid w:val="006E0755"/>
    <w:rsid w:val="006E4D31"/>
    <w:rsid w:val="00715C08"/>
    <w:rsid w:val="00732D70"/>
    <w:rsid w:val="0073439B"/>
    <w:rsid w:val="00736A8A"/>
    <w:rsid w:val="00770F30"/>
    <w:rsid w:val="007906AD"/>
    <w:rsid w:val="00792791"/>
    <w:rsid w:val="00797AF5"/>
    <w:rsid w:val="007A2FA8"/>
    <w:rsid w:val="007A5B7A"/>
    <w:rsid w:val="007B02D2"/>
    <w:rsid w:val="007C1E67"/>
    <w:rsid w:val="007E1520"/>
    <w:rsid w:val="007E2F10"/>
    <w:rsid w:val="007F261D"/>
    <w:rsid w:val="00804F3E"/>
    <w:rsid w:val="00811571"/>
    <w:rsid w:val="00816A3B"/>
    <w:rsid w:val="008177D1"/>
    <w:rsid w:val="008211FE"/>
    <w:rsid w:val="00823DAD"/>
    <w:rsid w:val="00836143"/>
    <w:rsid w:val="00844C81"/>
    <w:rsid w:val="008513E4"/>
    <w:rsid w:val="00876040"/>
    <w:rsid w:val="0088149A"/>
    <w:rsid w:val="0088761C"/>
    <w:rsid w:val="008B5876"/>
    <w:rsid w:val="008E46DA"/>
    <w:rsid w:val="0092548B"/>
    <w:rsid w:val="00930963"/>
    <w:rsid w:val="00935C1D"/>
    <w:rsid w:val="00951A67"/>
    <w:rsid w:val="00961028"/>
    <w:rsid w:val="00964C3B"/>
    <w:rsid w:val="00973CD1"/>
    <w:rsid w:val="00977DF9"/>
    <w:rsid w:val="00991059"/>
    <w:rsid w:val="009B2F4C"/>
    <w:rsid w:val="009C2A1E"/>
    <w:rsid w:val="009C68B2"/>
    <w:rsid w:val="00A133B7"/>
    <w:rsid w:val="00A17245"/>
    <w:rsid w:val="00A437E0"/>
    <w:rsid w:val="00A45628"/>
    <w:rsid w:val="00A76097"/>
    <w:rsid w:val="00A863C6"/>
    <w:rsid w:val="00A87E72"/>
    <w:rsid w:val="00AA550A"/>
    <w:rsid w:val="00AC457A"/>
    <w:rsid w:val="00AC52E5"/>
    <w:rsid w:val="00AD273A"/>
    <w:rsid w:val="00AE0656"/>
    <w:rsid w:val="00AE2029"/>
    <w:rsid w:val="00AF64DF"/>
    <w:rsid w:val="00B07ED2"/>
    <w:rsid w:val="00B11869"/>
    <w:rsid w:val="00B1635B"/>
    <w:rsid w:val="00B16800"/>
    <w:rsid w:val="00B44D02"/>
    <w:rsid w:val="00B46329"/>
    <w:rsid w:val="00B47A1D"/>
    <w:rsid w:val="00B60665"/>
    <w:rsid w:val="00B62EF9"/>
    <w:rsid w:val="00BC13F4"/>
    <w:rsid w:val="00BC31C1"/>
    <w:rsid w:val="00BC5A90"/>
    <w:rsid w:val="00BC5BFA"/>
    <w:rsid w:val="00C2013C"/>
    <w:rsid w:val="00C27E30"/>
    <w:rsid w:val="00C31D48"/>
    <w:rsid w:val="00C420C8"/>
    <w:rsid w:val="00C453A9"/>
    <w:rsid w:val="00C55359"/>
    <w:rsid w:val="00C6109F"/>
    <w:rsid w:val="00C817F4"/>
    <w:rsid w:val="00C8394B"/>
    <w:rsid w:val="00C85123"/>
    <w:rsid w:val="00C95298"/>
    <w:rsid w:val="00CA7D94"/>
    <w:rsid w:val="00CC46E5"/>
    <w:rsid w:val="00CC777A"/>
    <w:rsid w:val="00D06691"/>
    <w:rsid w:val="00D14A0D"/>
    <w:rsid w:val="00D41854"/>
    <w:rsid w:val="00D44FD1"/>
    <w:rsid w:val="00D51229"/>
    <w:rsid w:val="00D57894"/>
    <w:rsid w:val="00D86EF9"/>
    <w:rsid w:val="00D92FDD"/>
    <w:rsid w:val="00DA1445"/>
    <w:rsid w:val="00DA5087"/>
    <w:rsid w:val="00DC5ACB"/>
    <w:rsid w:val="00E06780"/>
    <w:rsid w:val="00E06845"/>
    <w:rsid w:val="00E06D00"/>
    <w:rsid w:val="00E07B33"/>
    <w:rsid w:val="00E253D4"/>
    <w:rsid w:val="00E25BCD"/>
    <w:rsid w:val="00E449B9"/>
    <w:rsid w:val="00E51979"/>
    <w:rsid w:val="00E619B5"/>
    <w:rsid w:val="00E62AA2"/>
    <w:rsid w:val="00E74EA0"/>
    <w:rsid w:val="00E8288D"/>
    <w:rsid w:val="00ED184F"/>
    <w:rsid w:val="00ED4B27"/>
    <w:rsid w:val="00EE750D"/>
    <w:rsid w:val="00EF34BC"/>
    <w:rsid w:val="00F021EC"/>
    <w:rsid w:val="00F17734"/>
    <w:rsid w:val="00F21717"/>
    <w:rsid w:val="00F226C7"/>
    <w:rsid w:val="00F42577"/>
    <w:rsid w:val="00F51276"/>
    <w:rsid w:val="00F57349"/>
    <w:rsid w:val="00F63F68"/>
    <w:rsid w:val="00F83F1D"/>
    <w:rsid w:val="00F848FB"/>
    <w:rsid w:val="00F91AB5"/>
    <w:rsid w:val="00FA62E4"/>
    <w:rsid w:val="00FA754D"/>
    <w:rsid w:val="00FA7ADF"/>
    <w:rsid w:val="00FC0CD1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1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77D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7DF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eaderChar">
    <w:name w:val="Header Char"/>
    <w:uiPriority w:val="99"/>
    <w:locked/>
    <w:rsid w:val="007E2F1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E2F1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HeaderChar1">
    <w:name w:val="Header Char1"/>
    <w:uiPriority w:val="99"/>
    <w:semiHidden/>
    <w:locked/>
    <w:rsid w:val="00A17245"/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semiHidden/>
    <w:locked/>
    <w:rsid w:val="007E2F10"/>
    <w:rPr>
      <w:rFonts w:eastAsia="Times New Roman"/>
      <w:lang w:eastAsia="ru-RU"/>
    </w:rPr>
  </w:style>
  <w:style w:type="paragraph" w:styleId="a5">
    <w:name w:val="No Spacing"/>
    <w:uiPriority w:val="99"/>
    <w:qFormat/>
    <w:rsid w:val="00977DF9"/>
    <w:rPr>
      <w:rFonts w:eastAsia="Times New Roman" w:cs="Calibri"/>
      <w:sz w:val="22"/>
      <w:szCs w:val="22"/>
    </w:rPr>
  </w:style>
  <w:style w:type="character" w:customStyle="1" w:styleId="BodyTextChar">
    <w:name w:val="Body Text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977DF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A17245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977DF9"/>
    <w:rPr>
      <w:rFonts w:eastAsia="Times New Roman"/>
      <w:lang w:eastAsia="ru-RU"/>
    </w:rPr>
  </w:style>
  <w:style w:type="character" w:customStyle="1" w:styleId="BodyText2Char">
    <w:name w:val="Body Text 2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77DF9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1">
    <w:name w:val="Body Text 2 Char1"/>
    <w:uiPriority w:val="99"/>
    <w:semiHidden/>
    <w:locked/>
    <w:rsid w:val="00A17245"/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locked/>
    <w:rsid w:val="00977DF9"/>
    <w:rPr>
      <w:rFonts w:eastAsia="Times New Roman"/>
      <w:lang w:eastAsia="ru-RU"/>
    </w:rPr>
  </w:style>
  <w:style w:type="paragraph" w:customStyle="1" w:styleId="a8">
    <w:name w:val="Стиль"/>
    <w:uiPriority w:val="99"/>
    <w:rsid w:val="00977DF9"/>
    <w:rPr>
      <w:rFonts w:ascii="Times New Roman" w:eastAsia="Times New Roman" w:hAnsi="Times New Roman"/>
      <w:sz w:val="28"/>
      <w:szCs w:val="28"/>
    </w:rPr>
  </w:style>
  <w:style w:type="paragraph" w:styleId="a9">
    <w:name w:val="Document Map"/>
    <w:basedOn w:val="a"/>
    <w:link w:val="aa"/>
    <w:uiPriority w:val="99"/>
    <w:semiHidden/>
    <w:rsid w:val="000A29C7"/>
    <w:pPr>
      <w:shd w:val="clear" w:color="auto" w:fill="000080"/>
    </w:pPr>
    <w:rPr>
      <w:rFonts w:ascii="Times New Roman" w:eastAsia="Calibri" w:hAnsi="Times New Roman" w:cs="Times New Roman"/>
      <w:sz w:val="2"/>
      <w:szCs w:val="2"/>
    </w:rPr>
  </w:style>
  <w:style w:type="character" w:customStyle="1" w:styleId="aa">
    <w:name w:val="Схема документа Знак"/>
    <w:link w:val="a9"/>
    <w:uiPriority w:val="99"/>
    <w:semiHidden/>
    <w:locked/>
    <w:rsid w:val="00454543"/>
    <w:rPr>
      <w:rFonts w:ascii="Times New Roman" w:hAnsi="Times New Roman" w:cs="Times New Roman"/>
      <w:sz w:val="2"/>
      <w:szCs w:val="2"/>
    </w:rPr>
  </w:style>
  <w:style w:type="paragraph" w:styleId="ab">
    <w:name w:val="Balloon Text"/>
    <w:basedOn w:val="a"/>
    <w:link w:val="ac"/>
    <w:uiPriority w:val="99"/>
    <w:semiHidden/>
    <w:unhideWhenUsed/>
    <w:rsid w:val="00BC13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13F4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27E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locked/>
    <w:rsid w:val="00127E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1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77D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7DF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eaderChar">
    <w:name w:val="Header Char"/>
    <w:uiPriority w:val="99"/>
    <w:locked/>
    <w:rsid w:val="007E2F1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E2F1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HeaderChar1">
    <w:name w:val="Header Char1"/>
    <w:uiPriority w:val="99"/>
    <w:semiHidden/>
    <w:locked/>
    <w:rsid w:val="00A17245"/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semiHidden/>
    <w:locked/>
    <w:rsid w:val="007E2F10"/>
    <w:rPr>
      <w:rFonts w:eastAsia="Times New Roman"/>
      <w:lang w:eastAsia="ru-RU"/>
    </w:rPr>
  </w:style>
  <w:style w:type="paragraph" w:styleId="a5">
    <w:name w:val="No Spacing"/>
    <w:uiPriority w:val="99"/>
    <w:qFormat/>
    <w:rsid w:val="00977DF9"/>
    <w:rPr>
      <w:rFonts w:eastAsia="Times New Roman" w:cs="Calibri"/>
      <w:sz w:val="22"/>
      <w:szCs w:val="22"/>
    </w:rPr>
  </w:style>
  <w:style w:type="character" w:customStyle="1" w:styleId="BodyTextChar">
    <w:name w:val="Body Text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977DF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A17245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977DF9"/>
    <w:rPr>
      <w:rFonts w:eastAsia="Times New Roman"/>
      <w:lang w:eastAsia="ru-RU"/>
    </w:rPr>
  </w:style>
  <w:style w:type="character" w:customStyle="1" w:styleId="BodyText2Char">
    <w:name w:val="Body Text 2 Char"/>
    <w:uiPriority w:val="99"/>
    <w:semiHidden/>
    <w:locked/>
    <w:rsid w:val="00977DF9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77DF9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1">
    <w:name w:val="Body Text 2 Char1"/>
    <w:uiPriority w:val="99"/>
    <w:semiHidden/>
    <w:locked/>
    <w:rsid w:val="00A17245"/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locked/>
    <w:rsid w:val="00977DF9"/>
    <w:rPr>
      <w:rFonts w:eastAsia="Times New Roman"/>
      <w:lang w:eastAsia="ru-RU"/>
    </w:rPr>
  </w:style>
  <w:style w:type="paragraph" w:customStyle="1" w:styleId="a8">
    <w:name w:val="Стиль"/>
    <w:uiPriority w:val="99"/>
    <w:rsid w:val="00977DF9"/>
    <w:rPr>
      <w:rFonts w:ascii="Times New Roman" w:eastAsia="Times New Roman" w:hAnsi="Times New Roman"/>
      <w:sz w:val="28"/>
      <w:szCs w:val="28"/>
    </w:rPr>
  </w:style>
  <w:style w:type="paragraph" w:styleId="a9">
    <w:name w:val="Document Map"/>
    <w:basedOn w:val="a"/>
    <w:link w:val="aa"/>
    <w:uiPriority w:val="99"/>
    <w:semiHidden/>
    <w:rsid w:val="000A29C7"/>
    <w:pPr>
      <w:shd w:val="clear" w:color="auto" w:fill="000080"/>
    </w:pPr>
    <w:rPr>
      <w:rFonts w:ascii="Times New Roman" w:eastAsia="Calibri" w:hAnsi="Times New Roman" w:cs="Times New Roman"/>
      <w:sz w:val="2"/>
      <w:szCs w:val="2"/>
    </w:rPr>
  </w:style>
  <w:style w:type="character" w:customStyle="1" w:styleId="aa">
    <w:name w:val="Схема документа Знак"/>
    <w:link w:val="a9"/>
    <w:uiPriority w:val="99"/>
    <w:semiHidden/>
    <w:locked/>
    <w:rsid w:val="00454543"/>
    <w:rPr>
      <w:rFonts w:ascii="Times New Roman" w:hAnsi="Times New Roman" w:cs="Times New Roman"/>
      <w:sz w:val="2"/>
      <w:szCs w:val="2"/>
    </w:rPr>
  </w:style>
  <w:style w:type="paragraph" w:styleId="ab">
    <w:name w:val="Balloon Text"/>
    <w:basedOn w:val="a"/>
    <w:link w:val="ac"/>
    <w:uiPriority w:val="99"/>
    <w:semiHidden/>
    <w:unhideWhenUsed/>
    <w:rsid w:val="00BC13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13F4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27E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locked/>
    <w:rsid w:val="00127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B27A-AC93-4F66-83BF-7B7586AA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2025-02-28T09:51:00Z</cp:lastPrinted>
  <dcterms:created xsi:type="dcterms:W3CDTF">2025-02-12T14:03:00Z</dcterms:created>
  <dcterms:modified xsi:type="dcterms:W3CDTF">2025-02-28T09:54:00Z</dcterms:modified>
</cp:coreProperties>
</file>