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F172DD" w:rsidTr="001D3085">
        <w:tc>
          <w:tcPr>
            <w:tcW w:w="9747" w:type="dxa"/>
          </w:tcPr>
          <w:p w:rsidR="00F172DD" w:rsidRDefault="00F172DD" w:rsidP="001D308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72DD" w:rsidRPr="00F172DD" w:rsidRDefault="00F172DD" w:rsidP="00F17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172DD" w:rsidRPr="00F172DD" w:rsidRDefault="00F172DD" w:rsidP="00F17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F172DD" w:rsidRPr="00F172DD" w:rsidRDefault="00F172DD" w:rsidP="004B568E">
      <w:pPr>
        <w:pStyle w:val="ab"/>
        <w:spacing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C2F6B" w:rsidRDefault="00C240EC" w:rsidP="004B568E">
      <w:pPr>
        <w:pStyle w:val="11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BC2F6B" w:rsidRPr="00E22BA1" w:rsidRDefault="004B568E" w:rsidP="004B568E">
      <w:pPr>
        <w:pStyle w:val="1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22 февраля</w:t>
      </w:r>
      <w:r w:rsidR="00C240EC" w:rsidRPr="00E22BA1">
        <w:rPr>
          <w:szCs w:val="28"/>
        </w:rPr>
        <w:t xml:space="preserve"> </w:t>
      </w:r>
      <w:r w:rsidR="00F172DD" w:rsidRPr="00E22BA1">
        <w:rPr>
          <w:szCs w:val="28"/>
        </w:rPr>
        <w:t xml:space="preserve">2024 года  № </w:t>
      </w:r>
      <w:r>
        <w:rPr>
          <w:szCs w:val="28"/>
        </w:rPr>
        <w:t>45</w:t>
      </w:r>
    </w:p>
    <w:p w:rsidR="00BC2F6B" w:rsidRPr="004B568E" w:rsidRDefault="00C932FD" w:rsidP="004B568E">
      <w:pPr>
        <w:pStyle w:val="1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8"/>
        </w:rPr>
      </w:pPr>
      <w:proofErr w:type="spellStart"/>
      <w:r>
        <w:rPr>
          <w:sz w:val="24"/>
          <w:szCs w:val="28"/>
        </w:rPr>
        <w:t>р.п</w:t>
      </w:r>
      <w:proofErr w:type="gramStart"/>
      <w:r>
        <w:rPr>
          <w:sz w:val="24"/>
          <w:szCs w:val="28"/>
        </w:rPr>
        <w:t>.О</w:t>
      </w:r>
      <w:proofErr w:type="gramEnd"/>
      <w:r>
        <w:rPr>
          <w:sz w:val="24"/>
          <w:szCs w:val="28"/>
        </w:rPr>
        <w:t>зинки</w:t>
      </w:r>
      <w:proofErr w:type="spellEnd"/>
    </w:p>
    <w:p w:rsidR="00BC2F6B" w:rsidRDefault="00BC2F6B">
      <w:pPr>
        <w:pStyle w:val="1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BC2F6B" w:rsidRDefault="00C240EC">
      <w:pPr>
        <w:ind w:right="431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Озинского </w:t>
      </w:r>
      <w:r w:rsidR="004254B8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C932FD">
        <w:rPr>
          <w:rFonts w:ascii="Times New Roman" w:hAnsi="Times New Roman" w:cs="Times New Roman"/>
          <w:sz w:val="28"/>
          <w:szCs w:val="28"/>
        </w:rPr>
        <w:t>от</w:t>
      </w:r>
      <w:r w:rsidR="004254B8">
        <w:rPr>
          <w:rFonts w:ascii="Times New Roman" w:hAnsi="Times New Roman" w:cs="Times New Roman"/>
          <w:sz w:val="28"/>
          <w:szCs w:val="28"/>
        </w:rPr>
        <w:t xml:space="preserve">  27.07.2022 года №</w:t>
      </w:r>
      <w:r w:rsidR="00C932FD">
        <w:rPr>
          <w:rFonts w:ascii="Times New Roman" w:hAnsi="Times New Roman" w:cs="Times New Roman"/>
          <w:sz w:val="28"/>
          <w:szCs w:val="28"/>
        </w:rPr>
        <w:t xml:space="preserve"> </w:t>
      </w:r>
      <w:r w:rsidR="004254B8">
        <w:rPr>
          <w:rFonts w:ascii="Times New Roman" w:hAnsi="Times New Roman" w:cs="Times New Roman"/>
          <w:sz w:val="28"/>
          <w:szCs w:val="28"/>
        </w:rPr>
        <w:t>232</w:t>
      </w:r>
    </w:p>
    <w:bookmarkEnd w:id="0"/>
    <w:p w:rsidR="00BC2F6B" w:rsidRDefault="00C240EC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BC2F6B" w:rsidRPr="004254B8" w:rsidRDefault="00C240EC" w:rsidP="004254B8">
      <w:pPr>
        <w:pStyle w:val="ab"/>
        <w:ind w:firstLine="435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254B8">
        <w:rPr>
          <w:rFonts w:ascii="Times New Roman" w:hAnsi="Times New Roman" w:cs="Times New Roman"/>
          <w:sz w:val="28"/>
        </w:rPr>
        <w:t xml:space="preserve">1. Внести в постановление администрации Озинского муниципального </w:t>
      </w:r>
      <w:r w:rsidRPr="004254B8">
        <w:rPr>
          <w:rFonts w:ascii="Times New Roman" w:hAnsi="Times New Roman" w:cs="Times New Roman"/>
          <w:color w:val="000000" w:themeColor="text1"/>
          <w:sz w:val="28"/>
        </w:rPr>
        <w:t xml:space="preserve">района </w:t>
      </w:r>
      <w:r w:rsidR="00C932FD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254B8" w:rsidRPr="004254B8">
        <w:rPr>
          <w:rFonts w:ascii="Times New Roman" w:hAnsi="Times New Roman" w:cs="Times New Roman"/>
          <w:color w:val="000000" w:themeColor="text1"/>
          <w:sz w:val="28"/>
        </w:rPr>
        <w:t>27.07.2022 года №</w:t>
      </w:r>
      <w:r w:rsidR="00C932F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254B8" w:rsidRPr="004254B8">
        <w:rPr>
          <w:rFonts w:ascii="Times New Roman" w:hAnsi="Times New Roman" w:cs="Times New Roman"/>
          <w:color w:val="000000" w:themeColor="text1"/>
          <w:sz w:val="28"/>
          <w:szCs w:val="28"/>
        </w:rPr>
        <w:t>232</w:t>
      </w:r>
      <w:r w:rsidRPr="00425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254B8" w:rsidRPr="00425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4254B8" w:rsidRPr="004254B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4254B8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4254B8" w:rsidRPr="00425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4254B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254B8" w:rsidRPr="00425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социально-экономического развития Озинского муниципального района на 2022-2024 годы</w:t>
      </w:r>
      <w:r w:rsidR="00425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254B8">
        <w:rPr>
          <w:rFonts w:ascii="Times New Roman" w:hAnsi="Times New Roman" w:cs="Times New Roman"/>
          <w:color w:val="000000" w:themeColor="text1"/>
          <w:sz w:val="28"/>
        </w:rPr>
        <w:t xml:space="preserve"> следующие изменения:</w:t>
      </w:r>
    </w:p>
    <w:p w:rsidR="00BC2F6B" w:rsidRDefault="00C240EC">
      <w:pPr>
        <w:spacing w:after="0"/>
        <w:ind w:left="7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54B8">
        <w:rPr>
          <w:rFonts w:ascii="Times New Roman" w:hAnsi="Times New Roman" w:cs="Times New Roman"/>
          <w:sz w:val="28"/>
          <w:szCs w:val="28"/>
        </w:rPr>
        <w:t>Дополнить программу социально-экономического развития Озинского муниципального района на 2022-2024годы приложением №</w:t>
      </w:r>
      <w:r w:rsidR="00C932FD">
        <w:rPr>
          <w:rFonts w:ascii="Times New Roman" w:hAnsi="Times New Roman" w:cs="Times New Roman"/>
          <w:sz w:val="28"/>
          <w:szCs w:val="28"/>
        </w:rPr>
        <w:t xml:space="preserve"> </w:t>
      </w:r>
      <w:r w:rsidR="004254B8">
        <w:rPr>
          <w:rFonts w:ascii="Times New Roman" w:hAnsi="Times New Roman" w:cs="Times New Roman"/>
          <w:sz w:val="28"/>
          <w:szCs w:val="28"/>
        </w:rPr>
        <w:t>2 «Мероприятия, направленные на достижение показателей программы в 2024 году»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4B8" w:rsidRDefault="004254B8">
      <w:pPr>
        <w:spacing w:after="0"/>
        <w:ind w:left="7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программу социально-экономического развития Озинского муниципального района на 2022-2024годы приложением №3 «Показатели программы социально-экономического развития Озинского муниципального района на 2024 год, достижение которых осуществляется за счет мероприятий, закрепленных в приложении №</w:t>
      </w:r>
      <w:r w:rsidR="00C93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2».</w:t>
      </w:r>
    </w:p>
    <w:p w:rsidR="00300CB8" w:rsidRDefault="00300CB8" w:rsidP="00300CB8">
      <w:pPr>
        <w:pStyle w:val="a5"/>
        <w:spacing w:after="26" w:line="283" w:lineRule="atLeast"/>
        <w:ind w:firstLine="567"/>
        <w:rPr>
          <w:color w:val="000000"/>
        </w:rPr>
      </w:pPr>
      <w:r>
        <w:rPr>
          <w:color w:val="000000"/>
          <w:szCs w:val="28"/>
        </w:rPr>
        <w:t>2.</w:t>
      </w:r>
      <w:r w:rsidR="00775E44">
        <w:rPr>
          <w:color w:val="000000"/>
          <w:szCs w:val="28"/>
        </w:rPr>
        <w:t xml:space="preserve">Настоящее постановление вступает в силу с момента его </w:t>
      </w:r>
      <w:r w:rsidR="00C932FD">
        <w:rPr>
          <w:color w:val="000000"/>
          <w:szCs w:val="28"/>
        </w:rPr>
        <w:t>официального опубликования (</w:t>
      </w:r>
      <w:r w:rsidR="00775E44">
        <w:rPr>
          <w:color w:val="000000"/>
          <w:szCs w:val="28"/>
        </w:rPr>
        <w:t>обнародования</w:t>
      </w:r>
      <w:r w:rsidR="00C932FD">
        <w:rPr>
          <w:color w:val="000000"/>
          <w:szCs w:val="28"/>
        </w:rPr>
        <w:t>)</w:t>
      </w:r>
      <w:r>
        <w:rPr>
          <w:color w:val="000000"/>
          <w:szCs w:val="28"/>
        </w:rPr>
        <w:t>.</w:t>
      </w:r>
    </w:p>
    <w:p w:rsidR="00300CB8" w:rsidRDefault="00300CB8" w:rsidP="00300CB8">
      <w:pPr>
        <w:pStyle w:val="a5"/>
        <w:spacing w:after="26" w:line="283" w:lineRule="atLeast"/>
        <w:ind w:firstLine="567"/>
        <w:rPr>
          <w:color w:val="000000"/>
        </w:rPr>
      </w:pPr>
      <w:r>
        <w:rPr>
          <w:color w:val="000000"/>
          <w:szCs w:val="28"/>
        </w:rPr>
        <w:t>3.</w:t>
      </w:r>
      <w:proofErr w:type="gramStart"/>
      <w:r>
        <w:rPr>
          <w:color w:val="000000"/>
          <w:szCs w:val="28"/>
        </w:rPr>
        <w:t>Контроль  за</w:t>
      </w:r>
      <w:proofErr w:type="gramEnd"/>
      <w:r>
        <w:rPr>
          <w:color w:val="000000"/>
          <w:szCs w:val="28"/>
        </w:rPr>
        <w:t xml:space="preserve"> исполнением  настоящего постановления возложить на заместителя главы администрации по экономике и инвестиционной политике </w:t>
      </w:r>
      <w:proofErr w:type="spellStart"/>
      <w:r>
        <w:rPr>
          <w:color w:val="000000"/>
          <w:szCs w:val="28"/>
        </w:rPr>
        <w:t>Зенкову</w:t>
      </w:r>
      <w:proofErr w:type="spellEnd"/>
      <w:r>
        <w:rPr>
          <w:color w:val="000000"/>
          <w:szCs w:val="28"/>
        </w:rPr>
        <w:t xml:space="preserve"> О.В.</w:t>
      </w:r>
    </w:p>
    <w:p w:rsidR="00300CB8" w:rsidRDefault="00300CB8" w:rsidP="00300CB8">
      <w:pPr>
        <w:ind w:firstLine="567"/>
      </w:pPr>
    </w:p>
    <w:p w:rsidR="00C932FD" w:rsidRDefault="00C932FD" w:rsidP="00300CB8">
      <w:pPr>
        <w:ind w:firstLine="567"/>
      </w:pPr>
    </w:p>
    <w:p w:rsidR="00300CB8" w:rsidRPr="00300CB8" w:rsidRDefault="00300CB8" w:rsidP="00300CB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B8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300CB8" w:rsidRPr="00300CB8" w:rsidRDefault="00300CB8" w:rsidP="00300CB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B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300CB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А.А. Галяшкина</w:t>
      </w:r>
    </w:p>
    <w:p w:rsidR="00300CB8" w:rsidRPr="00300CB8" w:rsidRDefault="00300CB8" w:rsidP="00300CB8">
      <w:pPr>
        <w:spacing w:line="283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36C0" w:rsidRPr="00C932FD" w:rsidRDefault="00DC36C0" w:rsidP="00300CB8">
      <w:pPr>
        <w:pStyle w:val="ab"/>
        <w:rPr>
          <w:rFonts w:ascii="Times New Roman" w:hAnsi="Times New Roman" w:cs="Times New Roman"/>
          <w:sz w:val="24"/>
        </w:rPr>
      </w:pPr>
      <w:r w:rsidRPr="00C932FD">
        <w:rPr>
          <w:rFonts w:ascii="Times New Roman" w:hAnsi="Times New Roman" w:cs="Times New Roman"/>
          <w:sz w:val="24"/>
        </w:rPr>
        <w:t>Первый з</w:t>
      </w:r>
      <w:r w:rsidR="00300CB8" w:rsidRPr="00C932FD">
        <w:rPr>
          <w:rFonts w:ascii="Times New Roman" w:hAnsi="Times New Roman" w:cs="Times New Roman"/>
          <w:sz w:val="24"/>
        </w:rPr>
        <w:t xml:space="preserve">аместитель главы </w:t>
      </w:r>
    </w:p>
    <w:p w:rsidR="00300CB8" w:rsidRPr="00C932FD" w:rsidRDefault="00300CB8" w:rsidP="00300CB8">
      <w:pPr>
        <w:pStyle w:val="ab"/>
        <w:rPr>
          <w:rFonts w:ascii="Times New Roman" w:hAnsi="Times New Roman" w:cs="Times New Roman"/>
          <w:sz w:val="24"/>
        </w:rPr>
      </w:pPr>
      <w:r w:rsidRPr="00C932FD">
        <w:rPr>
          <w:rFonts w:ascii="Times New Roman" w:hAnsi="Times New Roman" w:cs="Times New Roman"/>
          <w:sz w:val="24"/>
        </w:rPr>
        <w:t>администрации муниципального</w:t>
      </w:r>
      <w:r w:rsidR="00DC36C0" w:rsidRPr="00C932FD">
        <w:rPr>
          <w:rFonts w:ascii="Times New Roman" w:hAnsi="Times New Roman" w:cs="Times New Roman"/>
          <w:sz w:val="24"/>
        </w:rPr>
        <w:t xml:space="preserve"> </w:t>
      </w:r>
      <w:r w:rsidRPr="00C932FD">
        <w:rPr>
          <w:rFonts w:ascii="Times New Roman" w:hAnsi="Times New Roman" w:cs="Times New Roman"/>
          <w:sz w:val="24"/>
        </w:rPr>
        <w:t xml:space="preserve">района   </w:t>
      </w:r>
      <w:r w:rsidRPr="00C932FD">
        <w:rPr>
          <w:rFonts w:ascii="Times New Roman" w:hAnsi="Times New Roman" w:cs="Times New Roman"/>
          <w:sz w:val="24"/>
        </w:rPr>
        <w:tab/>
      </w:r>
      <w:r w:rsidRP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proofErr w:type="spellStart"/>
      <w:r w:rsidR="00DC36C0" w:rsidRPr="00C932FD">
        <w:rPr>
          <w:rFonts w:ascii="Times New Roman" w:hAnsi="Times New Roman" w:cs="Times New Roman"/>
          <w:sz w:val="24"/>
        </w:rPr>
        <w:t>Д.В.Перин</w:t>
      </w:r>
      <w:proofErr w:type="spellEnd"/>
      <w:r w:rsidRPr="00C932FD">
        <w:rPr>
          <w:rFonts w:ascii="Times New Roman" w:hAnsi="Times New Roman" w:cs="Times New Roman"/>
          <w:sz w:val="24"/>
        </w:rPr>
        <w:t xml:space="preserve">  </w:t>
      </w:r>
    </w:p>
    <w:p w:rsidR="00300CB8" w:rsidRPr="00C932FD" w:rsidRDefault="00300CB8" w:rsidP="00300CB8">
      <w:pPr>
        <w:pStyle w:val="ab"/>
        <w:rPr>
          <w:rFonts w:ascii="Times New Roman" w:hAnsi="Times New Roman" w:cs="Times New Roman"/>
          <w:sz w:val="24"/>
        </w:rPr>
      </w:pPr>
      <w:r w:rsidRPr="00C932FD">
        <w:rPr>
          <w:rFonts w:ascii="Times New Roman" w:hAnsi="Times New Roman" w:cs="Times New Roman"/>
          <w:sz w:val="24"/>
        </w:rPr>
        <w:t xml:space="preserve">Начальник отдела правового обеспечения </w:t>
      </w:r>
      <w:r w:rsidRPr="00C932FD">
        <w:rPr>
          <w:rFonts w:ascii="Times New Roman" w:hAnsi="Times New Roman" w:cs="Times New Roman"/>
          <w:sz w:val="24"/>
        </w:rPr>
        <w:tab/>
      </w:r>
      <w:r w:rsidRPr="00C932FD">
        <w:rPr>
          <w:rFonts w:ascii="Times New Roman" w:hAnsi="Times New Roman" w:cs="Times New Roman"/>
          <w:sz w:val="24"/>
        </w:rPr>
        <w:tab/>
      </w:r>
      <w:r w:rsidRP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 xml:space="preserve"> </w:t>
      </w:r>
      <w:r w:rsidR="00C932FD">
        <w:rPr>
          <w:rFonts w:ascii="Times New Roman" w:hAnsi="Times New Roman" w:cs="Times New Roman"/>
          <w:sz w:val="24"/>
        </w:rPr>
        <w:tab/>
      </w:r>
      <w:proofErr w:type="spellStart"/>
      <w:r w:rsidRPr="00C932FD">
        <w:rPr>
          <w:rFonts w:ascii="Times New Roman" w:hAnsi="Times New Roman" w:cs="Times New Roman"/>
          <w:sz w:val="24"/>
        </w:rPr>
        <w:t>О.В.Коныгина</w:t>
      </w:r>
      <w:proofErr w:type="spellEnd"/>
    </w:p>
    <w:p w:rsidR="00300CB8" w:rsidRPr="00C932FD" w:rsidRDefault="00300CB8" w:rsidP="00300CB8">
      <w:pPr>
        <w:pStyle w:val="ab"/>
        <w:rPr>
          <w:rFonts w:ascii="Times New Roman" w:hAnsi="Times New Roman" w:cs="Times New Roman"/>
          <w:sz w:val="24"/>
        </w:rPr>
      </w:pPr>
      <w:r w:rsidRPr="00C932FD">
        <w:rPr>
          <w:rFonts w:ascii="Times New Roman" w:hAnsi="Times New Roman" w:cs="Times New Roman"/>
          <w:sz w:val="24"/>
        </w:rPr>
        <w:t>Начальник</w:t>
      </w:r>
      <w:r w:rsidR="00C932FD">
        <w:rPr>
          <w:rFonts w:ascii="Times New Roman" w:hAnsi="Times New Roman" w:cs="Times New Roman"/>
          <w:sz w:val="24"/>
        </w:rPr>
        <w:t xml:space="preserve"> отдела экономики</w:t>
      </w:r>
      <w:r w:rsid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r w:rsidR="00C932FD">
        <w:rPr>
          <w:rFonts w:ascii="Times New Roman" w:hAnsi="Times New Roman" w:cs="Times New Roman"/>
          <w:sz w:val="24"/>
        </w:rPr>
        <w:tab/>
      </w:r>
      <w:proofErr w:type="spellStart"/>
      <w:r w:rsidRPr="00C932FD">
        <w:rPr>
          <w:rFonts w:ascii="Times New Roman" w:hAnsi="Times New Roman" w:cs="Times New Roman"/>
          <w:sz w:val="24"/>
        </w:rPr>
        <w:t>А.С.Пидставко</w:t>
      </w:r>
      <w:proofErr w:type="spellEnd"/>
    </w:p>
    <w:p w:rsidR="00BC2F6B" w:rsidRDefault="00BC2F6B">
      <w:pPr>
        <w:rPr>
          <w:rFonts w:ascii="Times New Roman" w:hAnsi="Times New Roman" w:cs="Times New Roman"/>
          <w:sz w:val="18"/>
          <w:szCs w:val="18"/>
        </w:rPr>
      </w:pPr>
    </w:p>
    <w:p w:rsidR="00775E44" w:rsidRDefault="00775E44" w:rsidP="00300CB8">
      <w:pPr>
        <w:pStyle w:val="ab"/>
        <w:jc w:val="right"/>
        <w:rPr>
          <w:rFonts w:ascii="Times New Roman" w:hAnsi="Times New Roman" w:cs="Times New Roman"/>
        </w:rPr>
        <w:sectPr w:rsidR="00775E44" w:rsidSect="00300CB8">
          <w:pgSz w:w="11906" w:h="16838"/>
          <w:pgMar w:top="567" w:right="567" w:bottom="567" w:left="1701" w:header="0" w:footer="0" w:gutter="0"/>
          <w:cols w:space="720"/>
          <w:formProt w:val="0"/>
          <w:docGrid w:linePitch="360" w:charSpace="4096"/>
        </w:sectPr>
      </w:pPr>
    </w:p>
    <w:p w:rsidR="00BC2F6B" w:rsidRPr="00C932FD" w:rsidRDefault="00C240EC" w:rsidP="00C932FD">
      <w:pPr>
        <w:pStyle w:val="ab"/>
        <w:ind w:left="12474"/>
        <w:rPr>
          <w:rFonts w:ascii="Times New Roman" w:hAnsi="Times New Roman" w:cs="Times New Roman"/>
          <w:sz w:val="24"/>
          <w:szCs w:val="20"/>
        </w:rPr>
      </w:pPr>
      <w:r w:rsidRPr="00C932FD">
        <w:rPr>
          <w:rFonts w:ascii="Times New Roman" w:hAnsi="Times New Roman" w:cs="Times New Roman"/>
          <w:sz w:val="24"/>
          <w:szCs w:val="20"/>
        </w:rPr>
        <w:lastRenderedPageBreak/>
        <w:t>Приложение №</w:t>
      </w:r>
      <w:r w:rsidR="00775E44" w:rsidRPr="00C932FD">
        <w:rPr>
          <w:rFonts w:ascii="Times New Roman" w:hAnsi="Times New Roman" w:cs="Times New Roman"/>
          <w:sz w:val="24"/>
          <w:szCs w:val="20"/>
        </w:rPr>
        <w:t>2</w:t>
      </w:r>
    </w:p>
    <w:p w:rsidR="00BC2F6B" w:rsidRPr="00C932FD" w:rsidRDefault="00C240EC" w:rsidP="00C932FD">
      <w:pPr>
        <w:pStyle w:val="ab"/>
        <w:ind w:left="12474"/>
        <w:rPr>
          <w:rFonts w:ascii="Times New Roman" w:hAnsi="Times New Roman" w:cs="Times New Roman"/>
          <w:sz w:val="24"/>
          <w:szCs w:val="20"/>
        </w:rPr>
      </w:pPr>
      <w:r w:rsidRPr="00C932FD">
        <w:rPr>
          <w:rFonts w:ascii="Times New Roman" w:hAnsi="Times New Roman" w:cs="Times New Roman"/>
          <w:sz w:val="24"/>
          <w:szCs w:val="20"/>
        </w:rPr>
        <w:t>к постановлению</w:t>
      </w:r>
    </w:p>
    <w:p w:rsidR="00BC2F6B" w:rsidRPr="00C932FD" w:rsidRDefault="00300CB8" w:rsidP="00C932FD">
      <w:pPr>
        <w:pStyle w:val="ab"/>
        <w:spacing w:line="360" w:lineRule="auto"/>
        <w:ind w:left="12474"/>
        <w:rPr>
          <w:rFonts w:ascii="Times New Roman" w:hAnsi="Times New Roman" w:cs="Times New Roman"/>
          <w:sz w:val="24"/>
          <w:szCs w:val="20"/>
        </w:rPr>
      </w:pPr>
      <w:r w:rsidRPr="00C932FD">
        <w:rPr>
          <w:rFonts w:ascii="Times New Roman" w:hAnsi="Times New Roman" w:cs="Times New Roman"/>
          <w:sz w:val="24"/>
          <w:szCs w:val="20"/>
        </w:rPr>
        <w:t xml:space="preserve">от </w:t>
      </w:r>
      <w:r w:rsidR="00C932FD" w:rsidRPr="00C932FD">
        <w:rPr>
          <w:rFonts w:ascii="Times New Roman" w:hAnsi="Times New Roman" w:cs="Times New Roman"/>
          <w:sz w:val="24"/>
          <w:szCs w:val="20"/>
        </w:rPr>
        <w:t>22.02.2024г.</w:t>
      </w:r>
      <w:r w:rsidRPr="00C932FD">
        <w:rPr>
          <w:rFonts w:ascii="Times New Roman" w:hAnsi="Times New Roman" w:cs="Times New Roman"/>
          <w:sz w:val="24"/>
          <w:szCs w:val="20"/>
        </w:rPr>
        <w:t xml:space="preserve"> №</w:t>
      </w:r>
      <w:r w:rsidR="00C932FD" w:rsidRPr="00C932FD">
        <w:rPr>
          <w:rFonts w:ascii="Times New Roman" w:hAnsi="Times New Roman" w:cs="Times New Roman"/>
          <w:sz w:val="24"/>
          <w:szCs w:val="20"/>
        </w:rPr>
        <w:t xml:space="preserve"> 45</w:t>
      </w:r>
    </w:p>
    <w:p w:rsidR="00D76F6B" w:rsidRDefault="00D76F6B" w:rsidP="00C932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6B">
        <w:rPr>
          <w:rFonts w:ascii="Times New Roman" w:hAnsi="Times New Roman" w:cs="Times New Roman"/>
          <w:b/>
          <w:sz w:val="28"/>
          <w:szCs w:val="28"/>
        </w:rPr>
        <w:t>Мероприятия, направленные на достижение показателей программы в 2024</w:t>
      </w:r>
      <w:r w:rsidR="00160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F6B">
        <w:rPr>
          <w:rFonts w:ascii="Times New Roman" w:hAnsi="Times New Roman" w:cs="Times New Roman"/>
          <w:b/>
          <w:sz w:val="28"/>
          <w:szCs w:val="28"/>
        </w:rPr>
        <w:t>году»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1"/>
        <w:gridCol w:w="8166"/>
        <w:gridCol w:w="2407"/>
        <w:gridCol w:w="4526"/>
      </w:tblGrid>
      <w:tr w:rsidR="00D76F6B" w:rsidTr="00CB3D73">
        <w:tc>
          <w:tcPr>
            <w:tcW w:w="821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166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07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26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D76F6B" w:rsidTr="00CB3D73">
        <w:tc>
          <w:tcPr>
            <w:tcW w:w="821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6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6" w:type="dxa"/>
          </w:tcPr>
          <w:p w:rsidR="00D76F6B" w:rsidRPr="002525D4" w:rsidRDefault="00D76F6B" w:rsidP="002525D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4</w:t>
            </w:r>
          </w:p>
        </w:tc>
      </w:tr>
      <w:tr w:rsidR="00D76F6B" w:rsidTr="00CB3D73">
        <w:tc>
          <w:tcPr>
            <w:tcW w:w="15920" w:type="dxa"/>
            <w:gridSpan w:val="4"/>
          </w:tcPr>
          <w:p w:rsidR="00D76F6B" w:rsidRPr="002525D4" w:rsidRDefault="00DC7350" w:rsidP="002525D4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2525D4">
              <w:rPr>
                <w:rFonts w:ascii="Times New Roman" w:hAnsi="Times New Roman" w:cs="Times New Roman"/>
                <w:b/>
              </w:rPr>
              <w:t>1.Повышение эффективности формирования налоговой базы</w:t>
            </w:r>
          </w:p>
        </w:tc>
      </w:tr>
      <w:tr w:rsidR="00D76F6B" w:rsidTr="00CB3D73">
        <w:tc>
          <w:tcPr>
            <w:tcW w:w="821" w:type="dxa"/>
          </w:tcPr>
          <w:p w:rsidR="00D76F6B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166" w:type="dxa"/>
          </w:tcPr>
          <w:p w:rsidR="00D76F6B" w:rsidRPr="002525D4" w:rsidRDefault="00DC735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Разработка и реализация мер по увеличению размера оплаты труда не менее чем на 10%, за</w:t>
            </w:r>
            <w:r w:rsidR="00673313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счет:</w:t>
            </w:r>
          </w:p>
        </w:tc>
        <w:tc>
          <w:tcPr>
            <w:tcW w:w="2407" w:type="dxa"/>
          </w:tcPr>
          <w:p w:rsidR="00D76F6B" w:rsidRPr="002525D4" w:rsidRDefault="00D76F6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:rsidR="00D76F6B" w:rsidRPr="002525D4" w:rsidRDefault="00D76F6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6F6B" w:rsidTr="00CB3D73">
        <w:tc>
          <w:tcPr>
            <w:tcW w:w="821" w:type="dxa"/>
          </w:tcPr>
          <w:p w:rsidR="00D76F6B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8166" w:type="dxa"/>
          </w:tcPr>
          <w:p w:rsidR="00D76F6B" w:rsidRPr="002525D4" w:rsidRDefault="00DC735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мониторинга уровня заработной платы по плательщикам - работодателям, осуществляющим свою деятельность на территории муниципального района;</w:t>
            </w:r>
          </w:p>
        </w:tc>
        <w:tc>
          <w:tcPr>
            <w:tcW w:w="2407" w:type="dxa"/>
          </w:tcPr>
          <w:p w:rsidR="00D76F6B" w:rsidRPr="002525D4" w:rsidRDefault="00FE2ED1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8F053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526" w:type="dxa"/>
          </w:tcPr>
          <w:p w:rsidR="00D76F6B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DC7350" w:rsidTr="00CB3D73">
        <w:tc>
          <w:tcPr>
            <w:tcW w:w="821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8166" w:type="dxa"/>
          </w:tcPr>
          <w:p w:rsidR="00DC7350" w:rsidRPr="002525D4" w:rsidRDefault="00DC735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организации мероприятий в части сокращения неформальной занятости, легализации заработной платы и повышению собираемости взносов в государственные внебюджетные фонды</w:t>
            </w:r>
          </w:p>
        </w:tc>
        <w:tc>
          <w:tcPr>
            <w:tcW w:w="2407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526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DC7350" w:rsidTr="00CB3D73">
        <w:tc>
          <w:tcPr>
            <w:tcW w:w="821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8166" w:type="dxa"/>
          </w:tcPr>
          <w:p w:rsidR="00DC7350" w:rsidRPr="002525D4" w:rsidRDefault="00DC7350" w:rsidP="00FE2ED1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Подготовка и проведение заседаний комиссии</w:t>
            </w:r>
            <w:r w:rsidR="00FE2ED1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(не менее 2-х раз в месяц)</w:t>
            </w:r>
          </w:p>
        </w:tc>
        <w:tc>
          <w:tcPr>
            <w:tcW w:w="2407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526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DC7350" w:rsidTr="00CB3D73">
        <w:tc>
          <w:tcPr>
            <w:tcW w:w="15920" w:type="dxa"/>
            <w:gridSpan w:val="4"/>
          </w:tcPr>
          <w:p w:rsidR="00DC7350" w:rsidRPr="002525D4" w:rsidRDefault="00DC7350" w:rsidP="002525D4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2525D4">
              <w:rPr>
                <w:rFonts w:ascii="Times New Roman" w:hAnsi="Times New Roman" w:cs="Times New Roman"/>
                <w:b/>
              </w:rPr>
              <w:t>2. Повышение эффективности администрирования налогов</w:t>
            </w:r>
          </w:p>
        </w:tc>
      </w:tr>
      <w:tr w:rsidR="00DC7350" w:rsidTr="00CB3D73">
        <w:tc>
          <w:tcPr>
            <w:tcW w:w="821" w:type="dxa"/>
          </w:tcPr>
          <w:p w:rsidR="00DC7350" w:rsidRPr="002525D4" w:rsidRDefault="00FE2ED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166" w:type="dxa"/>
          </w:tcPr>
          <w:p w:rsidR="00DC7350" w:rsidRPr="002525D4" w:rsidRDefault="00DC735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Осуществление деятельности комиссии по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мобилизации налоговых и неналоговых доходов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 xml:space="preserve">в консолидированный бюджет </w:t>
            </w:r>
            <w:r w:rsidR="002525D4">
              <w:rPr>
                <w:rFonts w:ascii="Times New Roman" w:hAnsi="Times New Roman" w:cs="Times New Roman"/>
              </w:rPr>
              <w:t xml:space="preserve">Озинского </w:t>
            </w:r>
            <w:r w:rsidRPr="002525D4">
              <w:rPr>
                <w:rFonts w:ascii="Times New Roman" w:hAnsi="Times New Roman" w:cs="Times New Roman"/>
              </w:rPr>
              <w:t>муниципального района (далее – комиссия) в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части:</w:t>
            </w:r>
          </w:p>
        </w:tc>
        <w:tc>
          <w:tcPr>
            <w:tcW w:w="2407" w:type="dxa"/>
          </w:tcPr>
          <w:p w:rsidR="00DC7350" w:rsidRPr="002525D4" w:rsidRDefault="00DC735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:rsidR="00DC7350" w:rsidRPr="002525D4" w:rsidRDefault="00DC735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350" w:rsidTr="00CB3D73">
        <w:tc>
          <w:tcPr>
            <w:tcW w:w="821" w:type="dxa"/>
          </w:tcPr>
          <w:p w:rsidR="00DC7350" w:rsidRPr="002525D4" w:rsidRDefault="00D16125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8166" w:type="dxa"/>
          </w:tcPr>
          <w:p w:rsidR="007B7A50" w:rsidRPr="002525D4" w:rsidRDefault="00DC7350" w:rsidP="00971D5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подготовка и проведение заседаний комиссии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(не менее 2-х раз в месяц</w:t>
            </w:r>
            <w:r w:rsidR="002525D4">
              <w:rPr>
                <w:rFonts w:ascii="Times New Roman" w:hAnsi="Times New Roman" w:cs="Times New Roman"/>
              </w:rPr>
              <w:t>)</w:t>
            </w:r>
            <w:r w:rsidR="00532B51">
              <w:rPr>
                <w:rFonts w:ascii="Times New Roman" w:hAnsi="Times New Roman" w:cs="Times New Roman"/>
              </w:rPr>
              <w:t>: Межведомственной комиссии по контролю за поступлением сре</w:t>
            </w:r>
            <w:proofErr w:type="gramStart"/>
            <w:r w:rsidR="00532B51">
              <w:rPr>
                <w:rFonts w:ascii="Times New Roman" w:hAnsi="Times New Roman" w:cs="Times New Roman"/>
              </w:rPr>
              <w:t>дств в б</w:t>
            </w:r>
            <w:proofErr w:type="gramEnd"/>
            <w:r w:rsidR="00532B51">
              <w:rPr>
                <w:rFonts w:ascii="Times New Roman" w:hAnsi="Times New Roman" w:cs="Times New Roman"/>
              </w:rPr>
              <w:t>юджетные и внебюджетные фонды при администрации Озинского муниципального района;</w:t>
            </w:r>
            <w:r w:rsidR="007B7A50">
              <w:rPr>
                <w:rFonts w:ascii="Times New Roman" w:hAnsi="Times New Roman" w:cs="Times New Roman"/>
              </w:rPr>
              <w:t xml:space="preserve"> </w:t>
            </w:r>
            <w:r w:rsidR="00971D5C">
              <w:rPr>
                <w:rFonts w:ascii="Times New Roman" w:hAnsi="Times New Roman" w:cs="Times New Roman"/>
              </w:rPr>
              <w:t>Межведомственная к</w:t>
            </w:r>
            <w:r w:rsidR="00FE1826">
              <w:rPr>
                <w:rFonts w:ascii="Times New Roman" w:hAnsi="Times New Roman" w:cs="Times New Roman"/>
              </w:rPr>
              <w:t xml:space="preserve">омиссия по контролю за поступлением в консолидированный бюджет Озинского муниципального района не налоговых доходов от использования муниципального имущества. </w:t>
            </w:r>
          </w:p>
        </w:tc>
        <w:tc>
          <w:tcPr>
            <w:tcW w:w="2407" w:type="dxa"/>
          </w:tcPr>
          <w:p w:rsidR="00DC7350" w:rsidRPr="002525D4" w:rsidRDefault="00D16125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526" w:type="dxa"/>
          </w:tcPr>
          <w:p w:rsidR="00DC7350" w:rsidRDefault="00D16125" w:rsidP="00D1612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  <w:p w:rsidR="00D16125" w:rsidRPr="002525D4" w:rsidRDefault="00D16125" w:rsidP="00D1612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DC7350" w:rsidTr="00CB3D73">
        <w:tc>
          <w:tcPr>
            <w:tcW w:w="821" w:type="dxa"/>
          </w:tcPr>
          <w:p w:rsidR="00DC7350" w:rsidRPr="002525D4" w:rsidRDefault="008F053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816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Выходы к работодателям с целью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информирования и выявления лиц с признаками</w:t>
            </w:r>
          </w:p>
          <w:p w:rsidR="00DC7350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неформальных трудовых отношений на территории Озинского муниципального района</w:t>
            </w:r>
          </w:p>
        </w:tc>
        <w:tc>
          <w:tcPr>
            <w:tcW w:w="2407" w:type="dxa"/>
          </w:tcPr>
          <w:p w:rsidR="00DC7350" w:rsidRPr="002525D4" w:rsidRDefault="008F053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526" w:type="dxa"/>
          </w:tcPr>
          <w:p w:rsidR="00DC7350" w:rsidRPr="002525D4" w:rsidRDefault="008F053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30186C" w:rsidTr="00CB3D73">
        <w:trPr>
          <w:trHeight w:val="807"/>
        </w:trPr>
        <w:tc>
          <w:tcPr>
            <w:tcW w:w="821" w:type="dxa"/>
          </w:tcPr>
          <w:p w:rsidR="0030186C" w:rsidRPr="002525D4" w:rsidRDefault="00F34D3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8F05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6" w:type="dxa"/>
          </w:tcPr>
          <w:p w:rsidR="0030186C" w:rsidRPr="002525D4" w:rsidRDefault="0030186C" w:rsidP="00427D42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 xml:space="preserve">Осуществление деятельности </w:t>
            </w:r>
            <w:r w:rsidR="00427D42">
              <w:rPr>
                <w:rFonts w:ascii="Times New Roman" w:hAnsi="Times New Roman" w:cs="Times New Roman"/>
              </w:rPr>
              <w:t xml:space="preserve">Координационной комиссии по вопросам заработной платы и легализации неформальной занятости </w:t>
            </w:r>
            <w:r w:rsidRPr="002525D4">
              <w:rPr>
                <w:rFonts w:ascii="Times New Roman" w:hAnsi="Times New Roman" w:cs="Times New Roman"/>
              </w:rPr>
              <w:t xml:space="preserve"> (далее – </w:t>
            </w:r>
            <w:r w:rsidR="00427D42">
              <w:rPr>
                <w:rFonts w:ascii="Times New Roman" w:hAnsi="Times New Roman" w:cs="Times New Roman"/>
              </w:rPr>
              <w:t xml:space="preserve">Координационная </w:t>
            </w:r>
            <w:r w:rsidR="002F57E4">
              <w:rPr>
                <w:rFonts w:ascii="Times New Roman" w:hAnsi="Times New Roman" w:cs="Times New Roman"/>
              </w:rPr>
              <w:t>комиссии</w:t>
            </w:r>
            <w:r w:rsidRPr="002525D4">
              <w:rPr>
                <w:rFonts w:ascii="Times New Roman" w:hAnsi="Times New Roman" w:cs="Times New Roman"/>
              </w:rPr>
              <w:t>)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в части:</w:t>
            </w:r>
          </w:p>
        </w:tc>
        <w:tc>
          <w:tcPr>
            <w:tcW w:w="2407" w:type="dxa"/>
          </w:tcPr>
          <w:p w:rsidR="0030186C" w:rsidRPr="002525D4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30186C" w:rsidRPr="002525D4" w:rsidRDefault="00782241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8F053B">
              <w:rPr>
                <w:rFonts w:ascii="Times New Roman" w:hAnsi="Times New Roman" w:cs="Times New Roman"/>
              </w:rPr>
              <w:t xml:space="preserve"> экономики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F34D3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8F053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16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 xml:space="preserve">подготовка и проведение заседаний </w:t>
            </w:r>
            <w:r w:rsidR="00427D42">
              <w:rPr>
                <w:rFonts w:ascii="Times New Roman" w:hAnsi="Times New Roman" w:cs="Times New Roman"/>
              </w:rPr>
              <w:t xml:space="preserve">Координационной </w:t>
            </w:r>
            <w:r w:rsidRPr="002525D4">
              <w:rPr>
                <w:rFonts w:ascii="Times New Roman" w:hAnsi="Times New Roman" w:cs="Times New Roman"/>
              </w:rPr>
              <w:t>комиссии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(не менее 2-х раз в месяц)</w:t>
            </w:r>
          </w:p>
        </w:tc>
        <w:tc>
          <w:tcPr>
            <w:tcW w:w="2407" w:type="dxa"/>
          </w:tcPr>
          <w:p w:rsidR="0030186C" w:rsidRPr="002525D4" w:rsidRDefault="008F053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526" w:type="dxa"/>
          </w:tcPr>
          <w:p w:rsidR="0030186C" w:rsidRPr="002525D4" w:rsidRDefault="008F053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696607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8F05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07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86C" w:rsidTr="00CB3D73">
        <w:tc>
          <w:tcPr>
            <w:tcW w:w="821" w:type="dxa"/>
          </w:tcPr>
          <w:p w:rsidR="0030186C" w:rsidRPr="002525D4" w:rsidRDefault="00696607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8F053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16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Направление в МИ ФНС России №2 по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Саратовской области списков о земельных</w:t>
            </w:r>
          </w:p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участках, выявленных в результате работы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ОМСУ поселений;</w:t>
            </w:r>
          </w:p>
        </w:tc>
        <w:tc>
          <w:tcPr>
            <w:tcW w:w="2407" w:type="dxa"/>
          </w:tcPr>
          <w:p w:rsidR="008F053B" w:rsidRPr="008F053B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8F053B">
              <w:rPr>
                <w:rFonts w:ascii="Times New Roman" w:hAnsi="Times New Roman" w:cs="Times New Roman"/>
              </w:rPr>
              <w:t>Ежеквартально,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позднее 1-го числа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месяца,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следующего за</w:t>
            </w:r>
          </w:p>
          <w:p w:rsidR="008F053B" w:rsidRPr="008F053B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053B">
              <w:rPr>
                <w:rFonts w:ascii="Times New Roman" w:hAnsi="Times New Roman" w:cs="Times New Roman"/>
              </w:rPr>
              <w:t>тчётным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(в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формате</w:t>
            </w:r>
          </w:p>
          <w:p w:rsidR="0030186C" w:rsidRPr="002525D4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53B">
              <w:rPr>
                <w:rFonts w:ascii="Times New Roman" w:hAnsi="Times New Roman" w:cs="Times New Roman"/>
              </w:rPr>
              <w:t>Excel</w:t>
            </w:r>
            <w:proofErr w:type="spellEnd"/>
            <w:r w:rsidRPr="008F0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6" w:type="dxa"/>
          </w:tcPr>
          <w:p w:rsidR="0030186C" w:rsidRPr="002525D4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  <w:r w:rsidR="008F053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16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Сверка с МИ ФНС России № 2 по Саратовской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области сведений о количестве земельных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участков, учтенных в налоговой базе в текущем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году по состоянию на 01.01.2024 г. (согласно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отчету по форме №5- МН (юридические и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физические лица)</w:t>
            </w:r>
          </w:p>
        </w:tc>
        <w:tc>
          <w:tcPr>
            <w:tcW w:w="2407" w:type="dxa"/>
          </w:tcPr>
          <w:p w:rsidR="0030186C" w:rsidRPr="002525D4" w:rsidRDefault="008F053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 МИ ФН</w:t>
            </w:r>
            <w:r w:rsidR="00E73827">
              <w:rPr>
                <w:rFonts w:ascii="Times New Roman" w:hAnsi="Times New Roman" w:cs="Times New Roman"/>
              </w:rPr>
              <w:t>С России №2 (не ранее 02.08.2024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6" w:type="dxa"/>
          </w:tcPr>
          <w:p w:rsidR="008F053B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  <w:p w:rsidR="0030186C" w:rsidRPr="002525D4" w:rsidRDefault="008F053B" w:rsidP="008F053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8F053B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16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Сверка с МИ ФНС России № 2 по Саратовской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области сведений о количестве земельных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участков, учтенных в налоговой базе по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результатам деятельности органов ОМСУ на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отчетную дату нарастающим итогом: на 01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апреля, 01 июля, 01 октября, 01 января года,</w:t>
            </w:r>
            <w:r w:rsidR="002525D4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следующего за отчетным годом</w:t>
            </w:r>
          </w:p>
        </w:tc>
        <w:tc>
          <w:tcPr>
            <w:tcW w:w="2407" w:type="dxa"/>
          </w:tcPr>
          <w:p w:rsidR="0030186C" w:rsidRPr="002525D4" w:rsidRDefault="006B6854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4526" w:type="dxa"/>
          </w:tcPr>
          <w:p w:rsidR="006B6854" w:rsidRDefault="006B6854" w:rsidP="006B68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  <w:p w:rsidR="0030186C" w:rsidRPr="002525D4" w:rsidRDefault="006B6854" w:rsidP="006B68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6B6854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166" w:type="dxa"/>
          </w:tcPr>
          <w:p w:rsidR="002525D4" w:rsidRPr="002525D4" w:rsidRDefault="002525D4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инвентаризации земельных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участков:</w:t>
            </w:r>
          </w:p>
          <w:p w:rsidR="0030186C" w:rsidRPr="002525D4" w:rsidRDefault="002525D4" w:rsidP="007303F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- предоставленных ранее в собственность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юридическим и физическим лицам, с целью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подтверждения факта регистрации права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собственности по данным Управления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5D4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2525D4">
              <w:rPr>
                <w:rFonts w:ascii="Times New Roman" w:hAnsi="Times New Roman" w:cs="Times New Roman"/>
              </w:rPr>
              <w:t xml:space="preserve"> по Саратовской области и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проведения сверки с налоговыми органами на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предмет постановки на налоговый учёт и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уплаты земельного налога</w:t>
            </w:r>
          </w:p>
        </w:tc>
        <w:tc>
          <w:tcPr>
            <w:tcW w:w="2407" w:type="dxa"/>
          </w:tcPr>
          <w:p w:rsidR="0030186C" w:rsidRPr="002525D4" w:rsidRDefault="006B6854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30186C" w:rsidRPr="002525D4" w:rsidRDefault="006B6854" w:rsidP="006B68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8166" w:type="dxa"/>
          </w:tcPr>
          <w:p w:rsidR="0030186C" w:rsidRPr="002525D4" w:rsidRDefault="002525D4" w:rsidP="007303F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мероприятий по выявлению и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обеспечению внесения в Единый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государственный реестр недвижимости (далее -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ЕГРН) сведений о правообладателях ранее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учтенных земельных участков на основании ст.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69.1 Федерального закона 218-ФЗ от 13.07.2015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166" w:type="dxa"/>
          </w:tcPr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Получение, на основе сведений ЕГРН, данных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об объектах недвижимости, в отношении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которых: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не рассчитана кадастровая стоимость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(налоговая база), в том числе по причине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отсутствия сведений о категории земель и (или)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виде разрешённого использования,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установления вида разрешённого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использования, не позволяющего рассчитать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кадастровую стоимость;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отсутствует площадь объекта;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значение кадастровой стоимости определено в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размере менее 100 рублей;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отсутствуют исчерпывающие сведения,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позволяющие однозначно установить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правообладателя земельного участка (например,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в части сведений о правах имеются только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Ф.И.О. физического лица и т.п.);</w:t>
            </w:r>
          </w:p>
          <w:p w:rsidR="0030186C" w:rsidRPr="002525D4" w:rsidRDefault="006D4830" w:rsidP="007303F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отсутствуют адресные сведения, позволяющие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привести адрес объекта в соответствие со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структурой адресных данных, предусмотренной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для ведения Федеральной информационной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адресной системы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Ежеквартально, до 10-го числа месяца, следующего за отчетным кварталом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8166" w:type="dxa"/>
          </w:tcPr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Проведение мероприятий по определению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(уточнению) характеристик объектов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недвижимого имущества с целью вовлечения их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в налоговый оборот по запросам, направляемым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 xml:space="preserve">Управлением </w:t>
            </w:r>
            <w:proofErr w:type="spellStart"/>
            <w:r w:rsidRPr="006D4830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6D4830">
              <w:rPr>
                <w:rFonts w:ascii="Times New Roman" w:hAnsi="Times New Roman" w:cs="Times New Roman"/>
              </w:rPr>
              <w:t xml:space="preserve"> по Саратовской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области и ГБУ Саратовской области «Центр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государственной кадастровой оценки», в том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числе: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принятие решений об определении категории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земель и (или) вида разрешённого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использования земельных участков;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установление (уточнение) адреса места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нахождения объектов недвижимости;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- определение групп видов разрешённого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использования земельных участков и</w:t>
            </w:r>
          </w:p>
          <w:p w:rsidR="006D4830" w:rsidRPr="006D4830" w:rsidRDefault="006D4830" w:rsidP="006D483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t>нормативно-техническими документами по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государственной кадастровой оценке земель, к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которым относятся земельные участки;</w:t>
            </w:r>
          </w:p>
          <w:p w:rsidR="0030186C" w:rsidRPr="002525D4" w:rsidRDefault="006D4830" w:rsidP="007303F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D4830">
              <w:rPr>
                <w:rFonts w:ascii="Times New Roman" w:hAnsi="Times New Roman" w:cs="Times New Roman"/>
              </w:rPr>
              <w:lastRenderedPageBreak/>
              <w:t>- уточнение отсутствующих характеристик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6D4830">
              <w:rPr>
                <w:rFonts w:ascii="Times New Roman" w:hAnsi="Times New Roman" w:cs="Times New Roman"/>
              </w:rPr>
              <w:t>объекта (площади, категории и др.)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  <w:r w:rsidR="00E608FB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8166" w:type="dxa"/>
          </w:tcPr>
          <w:p w:rsidR="0030186C" w:rsidRPr="002525D4" w:rsidRDefault="008373C6" w:rsidP="007303F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Направление соответствующих решений/сведений для внесения в ЕГРН в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порядке, установленном для информационного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взаимодействия с органами, осуществляющими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государственный кадастровый учёт и ведение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ЕГРН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166" w:type="dxa"/>
          </w:tcPr>
          <w:p w:rsidR="0030186C" w:rsidRPr="002525D4" w:rsidRDefault="008373C6" w:rsidP="007303F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Внесение органами местного самоуправления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изменений в изданные правоустанавливающие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документы на землю в случае выявления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технических ошибок в указании категорий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земельных участков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166" w:type="dxa"/>
          </w:tcPr>
          <w:p w:rsidR="0030186C" w:rsidRPr="002525D4" w:rsidRDefault="008373C6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Выявление фактически используемых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земельных участков, права на которые не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зарегистрированы в установленном порядке.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Принятие мер, направленных на оформление</w:t>
            </w:r>
            <w:r w:rsidR="007303FA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прав на такие земельные участки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166" w:type="dxa"/>
          </w:tcPr>
          <w:p w:rsidR="0030186C" w:rsidRPr="002525D4" w:rsidRDefault="008373C6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 xml:space="preserve">Представление в Управление </w:t>
            </w:r>
            <w:proofErr w:type="spellStart"/>
            <w:r w:rsidRPr="002525D4">
              <w:rPr>
                <w:rFonts w:ascii="Times New Roman" w:hAnsi="Times New Roman" w:cs="Times New Roman"/>
              </w:rPr>
              <w:t>Росресстра</w:t>
            </w:r>
            <w:proofErr w:type="spellEnd"/>
            <w:r w:rsidRPr="002525D4">
              <w:rPr>
                <w:rFonts w:ascii="Times New Roman" w:hAnsi="Times New Roman" w:cs="Times New Roman"/>
              </w:rPr>
              <w:t xml:space="preserve"> по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Саратовской области списков организаций 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физических лиц, использующих земли не по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целевому назначению, владеющих земельными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участками, но не зарегистрировавших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установленном порядке свои права на эти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Ежеквартально, не позднее 15-го числа месяца, следующего за отчетным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E608F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8166" w:type="dxa"/>
          </w:tcPr>
          <w:p w:rsidR="0030186C" w:rsidRPr="002525D4" w:rsidRDefault="008373C6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Выявление земельных участков с видом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разрешенного использования индивидуальное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жилищное строительство, на которых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осуществляется предпринимательская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деятельность. Составление актов обследования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 фиксацией фотоматериалов,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подтверждающего использование земельных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участков в предпринимательской деятельности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 направление их в МИФНС России № 2 по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Саратовской области</w:t>
            </w:r>
          </w:p>
        </w:tc>
        <w:tc>
          <w:tcPr>
            <w:tcW w:w="2407" w:type="dxa"/>
          </w:tcPr>
          <w:p w:rsidR="0030186C" w:rsidRPr="002525D4" w:rsidRDefault="00E608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4526" w:type="dxa"/>
          </w:tcPr>
          <w:p w:rsidR="0030186C" w:rsidRPr="002525D4" w:rsidRDefault="00E608FB" w:rsidP="00E608F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166" w:type="dxa"/>
          </w:tcPr>
          <w:p w:rsidR="0030186C" w:rsidRPr="002525D4" w:rsidRDefault="00FC7A7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Налог на имущество физических лиц, налог на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имущество организаций</w:t>
            </w:r>
          </w:p>
        </w:tc>
        <w:tc>
          <w:tcPr>
            <w:tcW w:w="2407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:rsidR="0030186C" w:rsidRPr="002525D4" w:rsidRDefault="0030186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86C" w:rsidTr="00CB3D73">
        <w:tc>
          <w:tcPr>
            <w:tcW w:w="821" w:type="dxa"/>
          </w:tcPr>
          <w:p w:rsidR="0030186C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E73827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166" w:type="dxa"/>
          </w:tcPr>
          <w:p w:rsidR="0030186C" w:rsidRPr="002525D4" w:rsidRDefault="00FC7A7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Направление в адрес МИ ФНС России № 2 по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Саратовской области списков о строениях,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помещениях и сооружениях, выявленных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результате работы ОМСУ</w:t>
            </w:r>
          </w:p>
        </w:tc>
        <w:tc>
          <w:tcPr>
            <w:tcW w:w="2407" w:type="dxa"/>
          </w:tcPr>
          <w:p w:rsidR="00E73827" w:rsidRPr="008F053B" w:rsidRDefault="00E73827" w:rsidP="00E7382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8F053B">
              <w:rPr>
                <w:rFonts w:ascii="Times New Roman" w:hAnsi="Times New Roman" w:cs="Times New Roman"/>
              </w:rPr>
              <w:t>Ежеквартально,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позднее 1-го числа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месяца,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следующего за</w:t>
            </w:r>
          </w:p>
          <w:p w:rsidR="00E73827" w:rsidRPr="008F053B" w:rsidRDefault="00E73827" w:rsidP="00E7382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053B">
              <w:rPr>
                <w:rFonts w:ascii="Times New Roman" w:hAnsi="Times New Roman" w:cs="Times New Roman"/>
              </w:rPr>
              <w:t>тчётным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(в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53B">
              <w:rPr>
                <w:rFonts w:ascii="Times New Roman" w:hAnsi="Times New Roman" w:cs="Times New Roman"/>
              </w:rPr>
              <w:t>формате</w:t>
            </w:r>
          </w:p>
          <w:p w:rsidR="0030186C" w:rsidRPr="002525D4" w:rsidRDefault="00E73827" w:rsidP="00E7382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53B">
              <w:rPr>
                <w:rFonts w:ascii="Times New Roman" w:hAnsi="Times New Roman" w:cs="Times New Roman"/>
              </w:rPr>
              <w:t>Excel</w:t>
            </w:r>
            <w:proofErr w:type="spellEnd"/>
            <w:r w:rsidRPr="008F0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6" w:type="dxa"/>
          </w:tcPr>
          <w:p w:rsidR="0030186C" w:rsidRPr="002525D4" w:rsidRDefault="00E73827" w:rsidP="00E7382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E73827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166" w:type="dxa"/>
          </w:tcPr>
          <w:p w:rsidR="008373C6" w:rsidRPr="002525D4" w:rsidRDefault="00FC7A7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Сверка с МИ ФНС России № 2 по Саратовской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области сведений о количестве строений, помещений и сооружений, учтенных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налоговой базе в текущем году по состоянию на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01.01.2024 г. (согласно отчету по форме №5-МН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(юридические и физические лица)</w:t>
            </w:r>
          </w:p>
        </w:tc>
        <w:tc>
          <w:tcPr>
            <w:tcW w:w="2407" w:type="dxa"/>
          </w:tcPr>
          <w:p w:rsidR="008373C6" w:rsidRPr="002525D4" w:rsidRDefault="00E73827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 МИ ФНС России №2 по Саратовской области (не ранее 02.08.2024 г.)</w:t>
            </w:r>
          </w:p>
        </w:tc>
        <w:tc>
          <w:tcPr>
            <w:tcW w:w="4526" w:type="dxa"/>
          </w:tcPr>
          <w:p w:rsidR="00B37B2D" w:rsidRDefault="00B37B2D" w:rsidP="00B37B2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  <w:p w:rsidR="008373C6" w:rsidRPr="002525D4" w:rsidRDefault="00B37B2D" w:rsidP="00B37B2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B37B2D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166" w:type="dxa"/>
          </w:tcPr>
          <w:p w:rsidR="008373C6" w:rsidRPr="002525D4" w:rsidRDefault="00FC7A7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Сверка с МИ ФНС России № 2 по Саратовской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области сведений о количестве строений,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помещений и сооружений, учтенных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налоговой базе по результатам деятельности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ОМСУ на отчетную дату нарастающим итогом: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на 01 апреля, 01 июля, 01 октября, 01 января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года, следующего за отчетным годом.</w:t>
            </w:r>
          </w:p>
        </w:tc>
        <w:tc>
          <w:tcPr>
            <w:tcW w:w="2407" w:type="dxa"/>
          </w:tcPr>
          <w:p w:rsidR="008373C6" w:rsidRPr="002525D4" w:rsidRDefault="00B37B2D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4526" w:type="dxa"/>
          </w:tcPr>
          <w:p w:rsidR="00B37B2D" w:rsidRDefault="00B37B2D" w:rsidP="00B37B2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  <w:p w:rsidR="008373C6" w:rsidRPr="002525D4" w:rsidRDefault="00B37B2D" w:rsidP="00B37B2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B37B2D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166" w:type="dxa"/>
          </w:tcPr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работ по дополнению и/или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уточнению сведений, в том числе:</w:t>
            </w:r>
          </w:p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- установление (уточнение) площадей зданий,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помещений, сооружений;</w:t>
            </w:r>
          </w:p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- установление (уточнение) адресов места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нахождения зданий, помещений, сооружений;</w:t>
            </w:r>
          </w:p>
          <w:p w:rsidR="008373C6" w:rsidRPr="002525D4" w:rsidRDefault="0044373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- установление правообладателей зданий,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помещений, сооружений</w:t>
            </w:r>
          </w:p>
        </w:tc>
        <w:tc>
          <w:tcPr>
            <w:tcW w:w="2407" w:type="dxa"/>
          </w:tcPr>
          <w:p w:rsidR="008373C6" w:rsidRPr="002525D4" w:rsidRDefault="00B37B2D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8373C6" w:rsidRPr="002525D4" w:rsidRDefault="00B37B2D" w:rsidP="00B37B2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B37B2D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8166" w:type="dxa"/>
          </w:tcPr>
          <w:p w:rsidR="008373C6" w:rsidRPr="002525D4" w:rsidRDefault="0044373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мероприятий по выявлению 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обеспечению внесения в ЕГРН, сведений 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правообладателях ранее учтенных объектов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 xml:space="preserve">имущества на основании ст. 69.1 </w:t>
            </w:r>
            <w:r w:rsidRPr="002525D4">
              <w:rPr>
                <w:rFonts w:ascii="Times New Roman" w:hAnsi="Times New Roman" w:cs="Times New Roman"/>
              </w:rPr>
              <w:lastRenderedPageBreak/>
              <w:t>Федерального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закона 218-ФЗ от 13.07.2015 г.</w:t>
            </w:r>
          </w:p>
        </w:tc>
        <w:tc>
          <w:tcPr>
            <w:tcW w:w="2407" w:type="dxa"/>
          </w:tcPr>
          <w:p w:rsidR="008373C6" w:rsidRPr="002525D4" w:rsidRDefault="00B37B2D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4526" w:type="dxa"/>
          </w:tcPr>
          <w:p w:rsidR="008373C6" w:rsidRPr="002525D4" w:rsidRDefault="00B37B2D" w:rsidP="00B37B2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земельно-имущественных отношений администрации Озинского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  <w:r w:rsidR="002D09FF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166" w:type="dxa"/>
          </w:tcPr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Предоставление в адрес инспекции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государственного строительного надзора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Саратовской области (далее –</w:t>
            </w:r>
            <w:r w:rsidR="00B37B2D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Инспекция)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списка организаций и физических лиц,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получивших разрешение на ввод объектов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эксплуатацию в случаях строительства,</w:t>
            </w:r>
          </w:p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реконструкции объектов капитального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строительства нежилого назначения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(производственного, административно-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делового, торгового и иного коммерческого</w:t>
            </w:r>
          </w:p>
          <w:p w:rsidR="008373C6" w:rsidRPr="002525D4" w:rsidRDefault="0044373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назначения), в том числе расположенных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многоквартирных жилых домах</w:t>
            </w:r>
          </w:p>
        </w:tc>
        <w:tc>
          <w:tcPr>
            <w:tcW w:w="2407" w:type="dxa"/>
          </w:tcPr>
          <w:p w:rsidR="008373C6" w:rsidRPr="00B37B2D" w:rsidRDefault="00B37B2D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не позднее 20-го числа месяца, следующего за отчетным (в формате </w:t>
            </w:r>
            <w:r>
              <w:rPr>
                <w:rFonts w:ascii="Times New Roman" w:hAnsi="Times New Roman" w:cs="Times New Roman"/>
                <w:lang w:val="en-US"/>
              </w:rPr>
              <w:t>Excel</w:t>
            </w:r>
            <w:r w:rsidRPr="00B37B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6" w:type="dxa"/>
          </w:tcPr>
          <w:p w:rsidR="008373C6" w:rsidRPr="002D09FF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строительства и ЖКХ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2D09FF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8166" w:type="dxa"/>
          </w:tcPr>
          <w:p w:rsidR="008373C6" w:rsidRPr="002525D4" w:rsidRDefault="0044373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Предоставление в адрес Инспекции списка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юридических и физических лиц,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осуществляющих самовольное строительство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объектов капитального строительства нежилого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назначения (производственного,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административно-делового, торгового и иного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коммерческого назначения), в том числе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расположенных в многоквартирных жилых домах</w:t>
            </w:r>
          </w:p>
        </w:tc>
        <w:tc>
          <w:tcPr>
            <w:tcW w:w="2407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не позднее 20-го числа месяца, следующего за отчетным (в формате </w:t>
            </w:r>
            <w:r>
              <w:rPr>
                <w:rFonts w:ascii="Times New Roman" w:hAnsi="Times New Roman" w:cs="Times New Roman"/>
                <w:lang w:val="en-US"/>
              </w:rPr>
              <w:t>Excel</w:t>
            </w:r>
            <w:r w:rsidRPr="00B37B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6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строительства и ЖКХ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2D09FF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8166" w:type="dxa"/>
          </w:tcPr>
          <w:p w:rsidR="008373C6" w:rsidRPr="002525D4" w:rsidRDefault="00B976F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Выявление фактически используемых объектов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капитального строительства, права на которые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не зарегистрированы в установленном порядке.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Принятие мер, направленных на оформление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прав на такие объекты</w:t>
            </w:r>
          </w:p>
        </w:tc>
        <w:tc>
          <w:tcPr>
            <w:tcW w:w="2407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8373C6" w:rsidRPr="002525D4" w:rsidRDefault="002D09FF" w:rsidP="004902D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C029AE">
              <w:rPr>
                <w:rFonts w:ascii="Times New Roman" w:hAnsi="Times New Roman" w:cs="Times New Roman"/>
              </w:rPr>
              <w:t>земельно-имущ</w:t>
            </w:r>
            <w:r w:rsidR="004902DF">
              <w:rPr>
                <w:rFonts w:ascii="Times New Roman" w:hAnsi="Times New Roman" w:cs="Times New Roman"/>
              </w:rPr>
              <w:t>ественных отношений</w:t>
            </w:r>
            <w:r>
              <w:rPr>
                <w:rFonts w:ascii="Times New Roman" w:hAnsi="Times New Roman" w:cs="Times New Roman"/>
              </w:rPr>
              <w:t xml:space="preserve"> администрации Озинского муниципального района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6080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6" w:type="dxa"/>
          </w:tcPr>
          <w:p w:rsidR="008373C6" w:rsidRPr="002525D4" w:rsidRDefault="00B976F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07" w:type="dxa"/>
          </w:tcPr>
          <w:p w:rsidR="008373C6" w:rsidRPr="002525D4" w:rsidRDefault="008373C6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:rsidR="008373C6" w:rsidRPr="002525D4" w:rsidRDefault="008373C6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D09F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2D09F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166" w:type="dxa"/>
          </w:tcPr>
          <w:p w:rsidR="008373C6" w:rsidRPr="002525D4" w:rsidRDefault="00B976F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мониторинга поступления налога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на доходы физических (далее - НДФЛ), в том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числе в разрезе плательщиков</w:t>
            </w:r>
          </w:p>
        </w:tc>
        <w:tc>
          <w:tcPr>
            <w:tcW w:w="2407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4526" w:type="dxa"/>
          </w:tcPr>
          <w:p w:rsidR="008373C6" w:rsidRPr="002525D4" w:rsidRDefault="002D09FF" w:rsidP="002D09F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2D09F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166" w:type="dxa"/>
          </w:tcPr>
          <w:p w:rsidR="008373C6" w:rsidRPr="002525D4" w:rsidRDefault="00B976F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адресной работы с организациями,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предоставившими сведения о сокращении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численности или штата работников или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неполной занятости</w:t>
            </w:r>
          </w:p>
        </w:tc>
        <w:tc>
          <w:tcPr>
            <w:tcW w:w="2407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2D09FF" w:rsidRDefault="002D09FF" w:rsidP="002D09F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налогам и сборам администрации Озинского муниципального района;</w:t>
            </w:r>
          </w:p>
          <w:p w:rsidR="008373C6" w:rsidRPr="002525D4" w:rsidRDefault="0066359B" w:rsidP="002D09F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экономики 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DB608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2D09FF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166" w:type="dxa"/>
          </w:tcPr>
          <w:p w:rsidR="008373C6" w:rsidRPr="002525D4" w:rsidRDefault="00B976FB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Предоставление информации в адрес инспекций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ФНС России № 2 по Саратовской области 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юридических лицах, в том числе обособленных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подразделениях, индивидуальных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предпринимателях, осуществляющих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деятельность на территории муниципального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района без регистрации в налоговых органах</w:t>
            </w:r>
          </w:p>
        </w:tc>
        <w:tc>
          <w:tcPr>
            <w:tcW w:w="2407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526" w:type="dxa"/>
          </w:tcPr>
          <w:p w:rsidR="008373C6" w:rsidRPr="002525D4" w:rsidRDefault="002D09FF" w:rsidP="002D09F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A876C9" w:rsidTr="00CB3D73">
        <w:tc>
          <w:tcPr>
            <w:tcW w:w="15920" w:type="dxa"/>
            <w:gridSpan w:val="4"/>
          </w:tcPr>
          <w:p w:rsidR="00A876C9" w:rsidRPr="00875A86" w:rsidRDefault="00A876C9" w:rsidP="00875A8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875A86">
              <w:rPr>
                <w:rFonts w:ascii="Times New Roman" w:hAnsi="Times New Roman" w:cs="Times New Roman"/>
                <w:b/>
              </w:rPr>
              <w:t>3. Повышение эффективности администрирования неналоговых доходов</w:t>
            </w:r>
          </w:p>
        </w:tc>
      </w:tr>
      <w:tr w:rsidR="008373C6" w:rsidTr="00CB3D73">
        <w:tc>
          <w:tcPr>
            <w:tcW w:w="821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166" w:type="dxa"/>
          </w:tcPr>
          <w:p w:rsidR="008373C6" w:rsidRPr="002525D4" w:rsidRDefault="00A876C9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мониторинга поступления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неналоговых доходов</w:t>
            </w:r>
          </w:p>
        </w:tc>
        <w:tc>
          <w:tcPr>
            <w:tcW w:w="2407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8373C6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443733" w:rsidTr="00CB3D73">
        <w:tc>
          <w:tcPr>
            <w:tcW w:w="821" w:type="dxa"/>
          </w:tcPr>
          <w:p w:rsidR="00443733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166" w:type="dxa"/>
          </w:tcPr>
          <w:p w:rsidR="00A876C9" w:rsidRPr="002525D4" w:rsidRDefault="00A876C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Принятие мер, направленных на сокращение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объемов дебиторской задолженности:</w:t>
            </w:r>
          </w:p>
          <w:p w:rsidR="00443733" w:rsidRPr="002525D4" w:rsidRDefault="00A876C9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- инвентаризация числящейся на балансовом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учете дебиторской задолженности;</w:t>
            </w:r>
          </w:p>
        </w:tc>
        <w:tc>
          <w:tcPr>
            <w:tcW w:w="2407" w:type="dxa"/>
          </w:tcPr>
          <w:p w:rsidR="00443733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443733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443733" w:rsidTr="00CB3D73">
        <w:tc>
          <w:tcPr>
            <w:tcW w:w="821" w:type="dxa"/>
          </w:tcPr>
          <w:p w:rsidR="00443733" w:rsidRPr="002525D4" w:rsidRDefault="002D09FF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166" w:type="dxa"/>
          </w:tcPr>
          <w:p w:rsidR="00443733" w:rsidRPr="002525D4" w:rsidRDefault="00A876C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Доходы от использования имущества</w:t>
            </w:r>
          </w:p>
        </w:tc>
        <w:tc>
          <w:tcPr>
            <w:tcW w:w="2407" w:type="dxa"/>
          </w:tcPr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:rsidR="00443733" w:rsidRPr="002525D4" w:rsidRDefault="0044373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33" w:rsidTr="00CB3D73">
        <w:tc>
          <w:tcPr>
            <w:tcW w:w="821" w:type="dxa"/>
          </w:tcPr>
          <w:p w:rsidR="00443733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8166" w:type="dxa"/>
          </w:tcPr>
          <w:p w:rsidR="00443733" w:rsidRPr="002525D4" w:rsidRDefault="00A876C9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Мониторинг задолженности по арендной плате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за пользование муниципальным имуществом 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земельными участками, в разрезе арендаторов</w:t>
            </w:r>
          </w:p>
        </w:tc>
        <w:tc>
          <w:tcPr>
            <w:tcW w:w="2407" w:type="dxa"/>
          </w:tcPr>
          <w:p w:rsidR="00443733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4526" w:type="dxa"/>
          </w:tcPr>
          <w:p w:rsidR="00443733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443733" w:rsidTr="00CB3D73">
        <w:tc>
          <w:tcPr>
            <w:tcW w:w="821" w:type="dxa"/>
          </w:tcPr>
          <w:p w:rsidR="00443733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8166" w:type="dxa"/>
          </w:tcPr>
          <w:p w:rsidR="00A876C9" w:rsidRPr="002525D4" w:rsidRDefault="00A876C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Контроль за эффективным использованием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объектов муниципального имущества</w:t>
            </w:r>
          </w:p>
          <w:p w:rsidR="00443733" w:rsidRPr="002525D4" w:rsidRDefault="00A876C9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(используемых на праве хозяйственного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ведения, аренды, безвозмездного пользования)</w:t>
            </w:r>
          </w:p>
        </w:tc>
        <w:tc>
          <w:tcPr>
            <w:tcW w:w="2407" w:type="dxa"/>
          </w:tcPr>
          <w:p w:rsidR="00443733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443733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5646D9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8166" w:type="dxa"/>
          </w:tcPr>
          <w:p w:rsidR="00A876C9" w:rsidRPr="002525D4" w:rsidRDefault="00CB0EF2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Контроль за поступлением доходов от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перечисления части прибыли, оставшейся после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уплаты налогов и сборов, иных обязательных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платежей, муниципальными унитарными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предприятиями по результатам работы за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2407" w:type="dxa"/>
          </w:tcPr>
          <w:p w:rsidR="00A876C9" w:rsidRPr="002525D4" w:rsidRDefault="0054189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4526" w:type="dxa"/>
          </w:tcPr>
          <w:p w:rsidR="00A876C9" w:rsidRPr="002525D4" w:rsidRDefault="005646D9" w:rsidP="0046267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 администрации Озинского муниципального района</w:t>
            </w:r>
            <w:r w:rsidR="004D1707">
              <w:rPr>
                <w:rFonts w:ascii="Times New Roman" w:hAnsi="Times New Roman" w:cs="Times New Roman"/>
              </w:rPr>
              <w:t xml:space="preserve">, </w:t>
            </w:r>
            <w:r w:rsidR="00462670" w:rsidRPr="00F56054">
              <w:rPr>
                <w:rFonts w:ascii="Times New Roman" w:hAnsi="Times New Roman" w:cs="Times New Roman"/>
              </w:rPr>
              <w:t xml:space="preserve">финансовое </w:t>
            </w:r>
            <w:r w:rsidR="004D1707" w:rsidRPr="00F56054">
              <w:rPr>
                <w:rFonts w:ascii="Times New Roman" w:hAnsi="Times New Roman" w:cs="Times New Roman"/>
              </w:rPr>
              <w:t xml:space="preserve"> </w:t>
            </w:r>
            <w:r w:rsidR="00462670">
              <w:rPr>
                <w:rFonts w:ascii="Times New Roman" w:hAnsi="Times New Roman" w:cs="Times New Roman"/>
              </w:rPr>
              <w:t>управление администрации Озинского муниципального района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54189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3.3.4.</w:t>
            </w:r>
          </w:p>
        </w:tc>
        <w:tc>
          <w:tcPr>
            <w:tcW w:w="8166" w:type="dxa"/>
          </w:tcPr>
          <w:p w:rsidR="00A876C9" w:rsidRPr="002525D4" w:rsidRDefault="00CB0EF2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Контроль за соответствием фактически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установленных рекламных конструкций,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утвержденной схеме. Расширение мест в схеме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размещения рекламных конструкций.</w:t>
            </w:r>
          </w:p>
        </w:tc>
        <w:tc>
          <w:tcPr>
            <w:tcW w:w="2407" w:type="dxa"/>
          </w:tcPr>
          <w:p w:rsidR="00A876C9" w:rsidRPr="002525D4" w:rsidRDefault="0054189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54189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строительства и ЖКХ администрации Озинского муниципального района</w:t>
            </w:r>
          </w:p>
        </w:tc>
      </w:tr>
      <w:tr w:rsidR="00EA1B58" w:rsidRPr="00875A86" w:rsidTr="00CB3D73">
        <w:tc>
          <w:tcPr>
            <w:tcW w:w="15920" w:type="dxa"/>
            <w:gridSpan w:val="4"/>
          </w:tcPr>
          <w:p w:rsidR="00EA1B58" w:rsidRPr="00875A86" w:rsidRDefault="00EA1B58" w:rsidP="00875A8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875A86">
              <w:rPr>
                <w:rFonts w:ascii="Times New Roman" w:hAnsi="Times New Roman" w:cs="Times New Roman"/>
                <w:b/>
              </w:rPr>
              <w:t>4. Осуществление взаимодействия по вопросам ведения федеральной</w:t>
            </w:r>
            <w:r w:rsidR="00875A86">
              <w:rPr>
                <w:rFonts w:ascii="Times New Roman" w:hAnsi="Times New Roman" w:cs="Times New Roman"/>
                <w:b/>
              </w:rPr>
              <w:t xml:space="preserve"> </w:t>
            </w:r>
            <w:r w:rsidRPr="00875A86">
              <w:rPr>
                <w:rFonts w:ascii="Times New Roman" w:hAnsi="Times New Roman" w:cs="Times New Roman"/>
                <w:b/>
              </w:rPr>
              <w:t>информационной системы (ФИАС)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54189C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166" w:type="dxa"/>
          </w:tcPr>
          <w:p w:rsidR="00A876C9" w:rsidRPr="002525D4" w:rsidRDefault="00EA1B58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Осуществление актуализации содержащихся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ФИАС сведений об адресах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района</w:t>
            </w:r>
          </w:p>
        </w:tc>
      </w:tr>
      <w:tr w:rsidR="00EA1B58" w:rsidTr="00CB3D73">
        <w:tc>
          <w:tcPr>
            <w:tcW w:w="15920" w:type="dxa"/>
            <w:gridSpan w:val="4"/>
          </w:tcPr>
          <w:p w:rsidR="00EA1B58" w:rsidRPr="00875A86" w:rsidRDefault="00EA1B58" w:rsidP="00875A8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875A86">
              <w:rPr>
                <w:rFonts w:ascii="Times New Roman" w:hAnsi="Times New Roman" w:cs="Times New Roman"/>
                <w:b/>
              </w:rPr>
              <w:t>5. Мероприятия, направленные на развитие малого и среднего</w:t>
            </w:r>
            <w:r w:rsidR="00875A86">
              <w:rPr>
                <w:rFonts w:ascii="Times New Roman" w:hAnsi="Times New Roman" w:cs="Times New Roman"/>
                <w:b/>
              </w:rPr>
              <w:t xml:space="preserve"> </w:t>
            </w:r>
            <w:r w:rsidRPr="00875A86">
              <w:rPr>
                <w:rFonts w:ascii="Times New Roman" w:hAnsi="Times New Roman" w:cs="Times New Roman"/>
                <w:b/>
              </w:rPr>
              <w:t>предпринимательства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8166" w:type="dxa"/>
          </w:tcPr>
          <w:p w:rsidR="00A876C9" w:rsidRPr="002525D4" w:rsidRDefault="00996110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мероприятий (в том числе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семинары, совещания, круглые столы,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консультации) для субъектов малого и среднего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предпринимательства в сфере поддержки 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развития предпринимательской деятельности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9D224B" w:rsidP="009D224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A876C9" w:rsidTr="00CB3D73">
        <w:trPr>
          <w:trHeight w:val="840"/>
        </w:trPr>
        <w:tc>
          <w:tcPr>
            <w:tcW w:w="821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8166" w:type="dxa"/>
          </w:tcPr>
          <w:p w:rsidR="00A876C9" w:rsidRPr="002525D4" w:rsidRDefault="00996110" w:rsidP="006C634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Проведение мероприятий по переходу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физических лиц из категории личных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подсобных хозяйств в индивидуальные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 xml:space="preserve">предприниматели, 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26" w:type="dxa"/>
          </w:tcPr>
          <w:p w:rsidR="00A876C9" w:rsidRPr="002525D4" w:rsidRDefault="00DC36C0" w:rsidP="009D224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сельскохозяйственного производства и планирования</w:t>
            </w:r>
            <w:r w:rsidR="009D224B">
              <w:rPr>
                <w:rFonts w:ascii="Times New Roman" w:hAnsi="Times New Roman" w:cs="Times New Roman"/>
              </w:rPr>
              <w:t xml:space="preserve"> администрации Озинского муниципального района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8166" w:type="dxa"/>
          </w:tcPr>
          <w:p w:rsidR="00A876C9" w:rsidRPr="00DC36C0" w:rsidRDefault="00996110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C36C0">
              <w:rPr>
                <w:rFonts w:ascii="Times New Roman" w:hAnsi="Times New Roman" w:cs="Times New Roman"/>
              </w:rPr>
              <w:t>Проведение мероприятий по расширению</w:t>
            </w:r>
            <w:r w:rsidR="00875A86" w:rsidRPr="00DC36C0">
              <w:rPr>
                <w:rFonts w:ascii="Times New Roman" w:hAnsi="Times New Roman" w:cs="Times New Roman"/>
              </w:rPr>
              <w:t xml:space="preserve"> </w:t>
            </w:r>
            <w:r w:rsidRPr="00DC36C0">
              <w:rPr>
                <w:rFonts w:ascii="Times New Roman" w:hAnsi="Times New Roman" w:cs="Times New Roman"/>
              </w:rPr>
              <w:t>производства продукции животноводства за</w:t>
            </w:r>
            <w:r w:rsidR="00875A86" w:rsidRPr="00DC36C0">
              <w:rPr>
                <w:rFonts w:ascii="Times New Roman" w:hAnsi="Times New Roman" w:cs="Times New Roman"/>
              </w:rPr>
              <w:t xml:space="preserve"> </w:t>
            </w:r>
            <w:r w:rsidRPr="00DC36C0">
              <w:rPr>
                <w:rFonts w:ascii="Times New Roman" w:hAnsi="Times New Roman" w:cs="Times New Roman"/>
              </w:rPr>
              <w:t>счет участия хозяйствующих субъектов в</w:t>
            </w:r>
            <w:r w:rsidR="00875A86" w:rsidRPr="00DC36C0">
              <w:rPr>
                <w:rFonts w:ascii="Times New Roman" w:hAnsi="Times New Roman" w:cs="Times New Roman"/>
              </w:rPr>
              <w:t xml:space="preserve"> </w:t>
            </w:r>
            <w:r w:rsidRPr="00DC36C0">
              <w:rPr>
                <w:rFonts w:ascii="Times New Roman" w:hAnsi="Times New Roman" w:cs="Times New Roman"/>
              </w:rPr>
              <w:t>программе «Семейная ферма».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4526" w:type="dxa"/>
          </w:tcPr>
          <w:p w:rsidR="00A876C9" w:rsidRPr="002525D4" w:rsidRDefault="00DC36C0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сельскохозяйственного производства и планирования </w:t>
            </w:r>
            <w:r w:rsidR="009D224B">
              <w:rPr>
                <w:rFonts w:ascii="Times New Roman" w:hAnsi="Times New Roman" w:cs="Times New Roman"/>
              </w:rPr>
              <w:t>администрации Озинского муниципального района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8166" w:type="dxa"/>
          </w:tcPr>
          <w:p w:rsidR="00A876C9" w:rsidRPr="002525D4" w:rsidRDefault="000A3DC4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Оказание информационной и технической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помощи субъектам МСП для получения ими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комплекса мер финансовой поддержки в виде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льготного кредитования субъектов МСП в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Фонде микрокредитования и гарантийной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поддержки Гарантийного фонда Саратовской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области.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8166" w:type="dxa"/>
          </w:tcPr>
          <w:p w:rsidR="00A876C9" w:rsidRPr="002525D4" w:rsidRDefault="004F7E02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Поддержание актуального перечня имущества,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предлагаемого для предоставления субъектам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МСП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8166" w:type="dxa"/>
          </w:tcPr>
          <w:p w:rsidR="00A876C9" w:rsidRPr="002525D4" w:rsidRDefault="006D4830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Размещение</w:t>
            </w:r>
            <w:r w:rsidR="004F7E02" w:rsidRPr="002525D4">
              <w:rPr>
                <w:rFonts w:ascii="Times New Roman" w:hAnsi="Times New Roman" w:cs="Times New Roman"/>
              </w:rPr>
              <w:t xml:space="preserve"> информационных материалов на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="004F7E02" w:rsidRPr="002525D4">
              <w:rPr>
                <w:rFonts w:ascii="Times New Roman" w:hAnsi="Times New Roman" w:cs="Times New Roman"/>
              </w:rPr>
              <w:t>официальном сайте администрации, в СМИ и т.д. для субъектов предпринимательства,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="004F7E02" w:rsidRPr="002525D4">
              <w:rPr>
                <w:rFonts w:ascii="Times New Roman" w:hAnsi="Times New Roman" w:cs="Times New Roman"/>
              </w:rPr>
              <w:t>самозанятых, с целью содействия развитию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="004F7E02" w:rsidRPr="002525D4">
              <w:rPr>
                <w:rFonts w:ascii="Times New Roman" w:hAnsi="Times New Roman" w:cs="Times New Roman"/>
              </w:rPr>
              <w:t>субъектов малого и среднего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="004F7E02" w:rsidRPr="002525D4">
              <w:rPr>
                <w:rFonts w:ascii="Times New Roman" w:hAnsi="Times New Roman" w:cs="Times New Roman"/>
              </w:rPr>
              <w:t>предпринимательства на территории района</w:t>
            </w:r>
          </w:p>
        </w:tc>
        <w:tc>
          <w:tcPr>
            <w:tcW w:w="2407" w:type="dxa"/>
          </w:tcPr>
          <w:p w:rsidR="00A876C9" w:rsidRPr="002525D4" w:rsidRDefault="009D224B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9D224B" w:rsidP="009D224B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4F7E02" w:rsidRPr="00875A86" w:rsidTr="00CB3D73">
        <w:tc>
          <w:tcPr>
            <w:tcW w:w="15920" w:type="dxa"/>
            <w:gridSpan w:val="4"/>
          </w:tcPr>
          <w:p w:rsidR="004F7E02" w:rsidRPr="00875A86" w:rsidRDefault="004F7E02" w:rsidP="00875A86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875A86">
              <w:rPr>
                <w:rFonts w:ascii="Times New Roman" w:hAnsi="Times New Roman" w:cs="Times New Roman"/>
                <w:b/>
              </w:rPr>
              <w:t>6. Мероприятия, направленные на создание благоприятной среды для привлечения</w:t>
            </w:r>
            <w:r w:rsidR="00875A86">
              <w:rPr>
                <w:rFonts w:ascii="Times New Roman" w:hAnsi="Times New Roman" w:cs="Times New Roman"/>
                <w:b/>
              </w:rPr>
              <w:t xml:space="preserve"> </w:t>
            </w:r>
            <w:r w:rsidRPr="00875A86">
              <w:rPr>
                <w:rFonts w:ascii="Times New Roman" w:hAnsi="Times New Roman" w:cs="Times New Roman"/>
                <w:b/>
              </w:rPr>
              <w:t>инвестиций</w:t>
            </w:r>
          </w:p>
        </w:tc>
      </w:tr>
      <w:tr w:rsidR="00A876C9" w:rsidTr="00CB3D73">
        <w:tc>
          <w:tcPr>
            <w:tcW w:w="821" w:type="dxa"/>
          </w:tcPr>
          <w:p w:rsidR="00A876C9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8166" w:type="dxa"/>
          </w:tcPr>
          <w:p w:rsidR="00A876C9" w:rsidRPr="002525D4" w:rsidRDefault="004F7E02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Реализация механизмов поддержки</w:t>
            </w:r>
            <w:r w:rsidR="00875A86"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инвестиционных проекто</w:t>
            </w:r>
            <w:r w:rsidR="00C07D05" w:rsidRPr="002525D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407" w:type="dxa"/>
          </w:tcPr>
          <w:p w:rsidR="00A876C9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A876C9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CB3D73" w:rsidTr="00CB3D73">
        <w:tc>
          <w:tcPr>
            <w:tcW w:w="821" w:type="dxa"/>
          </w:tcPr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8166" w:type="dxa"/>
          </w:tcPr>
          <w:p w:rsidR="00CB3D73" w:rsidRPr="002525D4" w:rsidRDefault="00CB3D7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Внесение сведений в базу 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инвестиционных проектов, свободных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производственных площадок и территорий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застройки</w:t>
            </w:r>
          </w:p>
        </w:tc>
        <w:tc>
          <w:tcPr>
            <w:tcW w:w="2407" w:type="dxa"/>
          </w:tcPr>
          <w:p w:rsidR="00CB3D73" w:rsidRDefault="00CB3D73">
            <w:r w:rsidRPr="0074245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CB3D73" w:rsidTr="00CB3D73">
        <w:tc>
          <w:tcPr>
            <w:tcW w:w="821" w:type="dxa"/>
          </w:tcPr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8166" w:type="dxa"/>
          </w:tcPr>
          <w:p w:rsidR="00CB3D73" w:rsidRPr="002525D4" w:rsidRDefault="00CB3D7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Организация и проведение регулярных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контактов с инвесторами</w:t>
            </w:r>
          </w:p>
        </w:tc>
        <w:tc>
          <w:tcPr>
            <w:tcW w:w="2407" w:type="dxa"/>
          </w:tcPr>
          <w:p w:rsidR="00CB3D73" w:rsidRDefault="00CB3D73">
            <w:r w:rsidRPr="0074245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</w:tc>
      </w:tr>
      <w:tr w:rsidR="00CB3D73" w:rsidTr="00CB3D73">
        <w:tc>
          <w:tcPr>
            <w:tcW w:w="821" w:type="dxa"/>
          </w:tcPr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8166" w:type="dxa"/>
          </w:tcPr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Инвентаризация неиспользуемых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недвижимости для оценки возможности</w:t>
            </w:r>
          </w:p>
          <w:p w:rsidR="00CB3D73" w:rsidRPr="002525D4" w:rsidRDefault="00CB3D73" w:rsidP="00875A86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525D4">
              <w:rPr>
                <w:rFonts w:ascii="Times New Roman" w:hAnsi="Times New Roman" w:cs="Times New Roman"/>
              </w:rPr>
              <w:t>вовлечения их в инвестиционные проекты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D4">
              <w:rPr>
                <w:rFonts w:ascii="Times New Roman" w:hAnsi="Times New Roman" w:cs="Times New Roman"/>
              </w:rPr>
              <w:t>предложения инвесторам</w:t>
            </w:r>
          </w:p>
        </w:tc>
        <w:tc>
          <w:tcPr>
            <w:tcW w:w="2407" w:type="dxa"/>
          </w:tcPr>
          <w:p w:rsidR="00CB3D73" w:rsidRDefault="00CB3D73">
            <w:r w:rsidRPr="0074245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526" w:type="dxa"/>
          </w:tcPr>
          <w:p w:rsidR="00CB3D73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администрации Озинского муниципального района</w:t>
            </w:r>
          </w:p>
          <w:p w:rsidR="00CB3D73" w:rsidRPr="002525D4" w:rsidRDefault="00CB3D73" w:rsidP="002525D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</w:tbl>
    <w:p w:rsidR="00727797" w:rsidRDefault="00727797" w:rsidP="00D76F6B">
      <w:pPr>
        <w:rPr>
          <w:rFonts w:ascii="Times New Roman" w:hAnsi="Times New Roman" w:cs="Times New Roman"/>
          <w:sz w:val="28"/>
          <w:szCs w:val="28"/>
        </w:rPr>
      </w:pPr>
    </w:p>
    <w:p w:rsidR="00727797" w:rsidRDefault="00727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797" w:rsidRDefault="00727797" w:rsidP="00D76F6B">
      <w:pPr>
        <w:rPr>
          <w:rFonts w:ascii="Times New Roman" w:hAnsi="Times New Roman" w:cs="Times New Roman"/>
          <w:sz w:val="28"/>
          <w:szCs w:val="28"/>
        </w:rPr>
        <w:sectPr w:rsidR="00727797" w:rsidSect="00C932FD">
          <w:pgSz w:w="16838" w:h="11906" w:orient="landscape"/>
          <w:pgMar w:top="567" w:right="567" w:bottom="284" w:left="567" w:header="0" w:footer="0" w:gutter="0"/>
          <w:cols w:space="720"/>
          <w:formProt w:val="0"/>
          <w:docGrid w:linePitch="360" w:charSpace="4096"/>
        </w:sectPr>
      </w:pPr>
    </w:p>
    <w:p w:rsidR="00ED393B" w:rsidRPr="00C932FD" w:rsidRDefault="00ED393B" w:rsidP="00C932FD">
      <w:pPr>
        <w:pStyle w:val="ab"/>
        <w:ind w:left="7371"/>
        <w:rPr>
          <w:rFonts w:ascii="Times New Roman" w:hAnsi="Times New Roman" w:cs="Times New Roman"/>
          <w:sz w:val="24"/>
          <w:szCs w:val="20"/>
        </w:rPr>
      </w:pPr>
      <w:r w:rsidRPr="00C932FD">
        <w:rPr>
          <w:rFonts w:ascii="Times New Roman" w:hAnsi="Times New Roman" w:cs="Times New Roman"/>
          <w:sz w:val="24"/>
          <w:szCs w:val="20"/>
        </w:rPr>
        <w:lastRenderedPageBreak/>
        <w:t>Приложение №3</w:t>
      </w:r>
    </w:p>
    <w:p w:rsidR="00ED393B" w:rsidRPr="00C932FD" w:rsidRDefault="00ED393B" w:rsidP="00C932FD">
      <w:pPr>
        <w:pStyle w:val="ab"/>
        <w:ind w:left="7371"/>
        <w:rPr>
          <w:rFonts w:ascii="Times New Roman" w:hAnsi="Times New Roman" w:cs="Times New Roman"/>
          <w:sz w:val="24"/>
          <w:szCs w:val="20"/>
        </w:rPr>
      </w:pPr>
      <w:r w:rsidRPr="00C932FD">
        <w:rPr>
          <w:rFonts w:ascii="Times New Roman" w:hAnsi="Times New Roman" w:cs="Times New Roman"/>
          <w:sz w:val="24"/>
          <w:szCs w:val="20"/>
        </w:rPr>
        <w:t>к постановлению</w:t>
      </w:r>
    </w:p>
    <w:p w:rsidR="00ED393B" w:rsidRPr="00C932FD" w:rsidRDefault="00ED393B" w:rsidP="00C932FD">
      <w:pPr>
        <w:pStyle w:val="ab"/>
        <w:ind w:left="7371"/>
        <w:rPr>
          <w:rFonts w:ascii="Times New Roman" w:hAnsi="Times New Roman" w:cs="Times New Roman"/>
          <w:sz w:val="24"/>
          <w:szCs w:val="20"/>
        </w:rPr>
      </w:pPr>
      <w:r w:rsidRPr="00C932FD">
        <w:rPr>
          <w:rFonts w:ascii="Times New Roman" w:hAnsi="Times New Roman" w:cs="Times New Roman"/>
          <w:sz w:val="24"/>
          <w:szCs w:val="20"/>
        </w:rPr>
        <w:t xml:space="preserve">от </w:t>
      </w:r>
      <w:r w:rsidR="00C932FD" w:rsidRPr="00C932FD">
        <w:rPr>
          <w:rFonts w:ascii="Times New Roman" w:hAnsi="Times New Roman" w:cs="Times New Roman"/>
          <w:sz w:val="24"/>
          <w:szCs w:val="20"/>
        </w:rPr>
        <w:t>22.02.2024г.</w:t>
      </w:r>
      <w:r w:rsidRPr="00C932FD">
        <w:rPr>
          <w:rFonts w:ascii="Times New Roman" w:hAnsi="Times New Roman" w:cs="Times New Roman"/>
          <w:sz w:val="24"/>
          <w:szCs w:val="20"/>
        </w:rPr>
        <w:t xml:space="preserve"> №</w:t>
      </w:r>
      <w:r w:rsidR="00C932FD" w:rsidRPr="00C932FD">
        <w:rPr>
          <w:rFonts w:ascii="Times New Roman" w:hAnsi="Times New Roman" w:cs="Times New Roman"/>
          <w:sz w:val="24"/>
          <w:szCs w:val="20"/>
        </w:rPr>
        <w:t xml:space="preserve"> 45</w:t>
      </w:r>
    </w:p>
    <w:p w:rsidR="00ED393B" w:rsidRDefault="00ED393B" w:rsidP="00ED3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93B" w:rsidRDefault="00ED393B" w:rsidP="00ED3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3B">
        <w:rPr>
          <w:rFonts w:ascii="Times New Roman" w:hAnsi="Times New Roman" w:cs="Times New Roman"/>
          <w:b/>
          <w:sz w:val="24"/>
          <w:szCs w:val="24"/>
        </w:rPr>
        <w:t>Показатели программы социально-экономического развития Озинского муниципального района на 2024 год, достижение которых осуществляется за счет мероприятий, закрепленных в приложении №2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ED393B" w:rsidRP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336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Целевой ориентир на 2024 г.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8C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производства, %</w:t>
            </w:r>
          </w:p>
        </w:tc>
        <w:tc>
          <w:tcPr>
            <w:tcW w:w="3367" w:type="dxa"/>
          </w:tcPr>
          <w:p w:rsidR="00ED393B" w:rsidRPr="00954AE9" w:rsidRDefault="00CB0993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ED393B" w:rsidTr="00ED393B">
        <w:tc>
          <w:tcPr>
            <w:tcW w:w="6487" w:type="dxa"/>
          </w:tcPr>
          <w:p w:rsidR="00ED393B" w:rsidRPr="00DF2F8C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8C">
              <w:rPr>
                <w:rFonts w:ascii="Times New Roman" w:hAnsi="Times New Roman" w:cs="Times New Roman"/>
                <w:sz w:val="24"/>
                <w:szCs w:val="24"/>
              </w:rPr>
              <w:t>Объем продукции сельского хозяйства, млн. руб.</w:t>
            </w:r>
          </w:p>
        </w:tc>
        <w:tc>
          <w:tcPr>
            <w:tcW w:w="3367" w:type="dxa"/>
          </w:tcPr>
          <w:p w:rsidR="00ED393B" w:rsidRPr="00DF2F8C" w:rsidRDefault="00DF2F8C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4437,3</w:t>
            </w:r>
            <w:r w:rsidR="00C357EA" w:rsidRPr="00DF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строительства, кв. м</w:t>
            </w:r>
          </w:p>
        </w:tc>
        <w:tc>
          <w:tcPr>
            <w:tcW w:w="3367" w:type="dxa"/>
          </w:tcPr>
          <w:p w:rsidR="00ED393B" w:rsidRPr="00954AE9" w:rsidRDefault="00665E45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Объем розничной торговли</w:t>
            </w:r>
            <w:r w:rsidR="003C05CD">
              <w:rPr>
                <w:rFonts w:ascii="Times New Roman" w:hAnsi="Times New Roman" w:cs="Times New Roman"/>
                <w:sz w:val="24"/>
                <w:szCs w:val="24"/>
              </w:rPr>
              <w:t xml:space="preserve"> по крупным и средним</w:t>
            </w: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, млн. руб.</w:t>
            </w:r>
          </w:p>
        </w:tc>
        <w:tc>
          <w:tcPr>
            <w:tcW w:w="3367" w:type="dxa"/>
          </w:tcPr>
          <w:p w:rsidR="00ED393B" w:rsidRPr="00954AE9" w:rsidRDefault="00C95BBE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  <w:r w:rsidR="003C05CD">
              <w:rPr>
                <w:rFonts w:ascii="Times New Roman" w:hAnsi="Times New Roman" w:cs="Times New Roman"/>
                <w:sz w:val="24"/>
                <w:szCs w:val="24"/>
              </w:rPr>
              <w:t xml:space="preserve"> по крупным и средним</w:t>
            </w: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 xml:space="preserve">, млн. руб. </w:t>
            </w:r>
          </w:p>
        </w:tc>
        <w:tc>
          <w:tcPr>
            <w:tcW w:w="3367" w:type="dxa"/>
          </w:tcPr>
          <w:p w:rsidR="00ED393B" w:rsidRPr="00954AE9" w:rsidRDefault="00D86DF4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полному кругу организации, млн. руб.</w:t>
            </w:r>
          </w:p>
        </w:tc>
        <w:tc>
          <w:tcPr>
            <w:tcW w:w="3367" w:type="dxa"/>
          </w:tcPr>
          <w:p w:rsidR="00ED393B" w:rsidRPr="00954AE9" w:rsidRDefault="002C40B6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Темп роста инвестиций в основной капитал по полному кругу организации, %</w:t>
            </w:r>
          </w:p>
        </w:tc>
        <w:tc>
          <w:tcPr>
            <w:tcW w:w="3367" w:type="dxa"/>
          </w:tcPr>
          <w:p w:rsidR="00ED393B" w:rsidRPr="00954AE9" w:rsidRDefault="00386CA2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(за исключением бюджетных средств) на 1 жителя, тыс. руб.</w:t>
            </w:r>
          </w:p>
        </w:tc>
        <w:tc>
          <w:tcPr>
            <w:tcW w:w="3367" w:type="dxa"/>
          </w:tcPr>
          <w:p w:rsidR="00ED393B" w:rsidRPr="00954AE9" w:rsidRDefault="0085717F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126187,1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мест, ед., в том числе:</w:t>
            </w:r>
          </w:p>
        </w:tc>
        <w:tc>
          <w:tcPr>
            <w:tcW w:w="3367" w:type="dxa"/>
          </w:tcPr>
          <w:p w:rsidR="00ED393B" w:rsidRPr="00954AE9" w:rsidRDefault="0014368D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инвестиционных проектов</w:t>
            </w:r>
          </w:p>
        </w:tc>
        <w:tc>
          <w:tcPr>
            <w:tcW w:w="3367" w:type="dxa"/>
          </w:tcPr>
          <w:p w:rsidR="00ED393B" w:rsidRPr="00954AE9" w:rsidRDefault="00D84F64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Номинально начисленная заработная плата одного работника, руб.</w:t>
            </w:r>
          </w:p>
        </w:tc>
        <w:tc>
          <w:tcPr>
            <w:tcW w:w="3367" w:type="dxa"/>
          </w:tcPr>
          <w:p w:rsidR="00ED393B" w:rsidRPr="00954AE9" w:rsidRDefault="003C4636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36800,0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Темп номинальной начисленной заработной платы одного работника, %</w:t>
            </w:r>
          </w:p>
        </w:tc>
        <w:tc>
          <w:tcPr>
            <w:tcW w:w="3367" w:type="dxa"/>
          </w:tcPr>
          <w:p w:rsidR="00ED393B" w:rsidRPr="00954AE9" w:rsidRDefault="003C4636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D393B" w:rsidTr="00ED393B">
        <w:tc>
          <w:tcPr>
            <w:tcW w:w="6487" w:type="dxa"/>
          </w:tcPr>
          <w:p w:rsidR="00ED393B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Средний доход работника, руб.</w:t>
            </w:r>
          </w:p>
        </w:tc>
        <w:tc>
          <w:tcPr>
            <w:tcW w:w="3367" w:type="dxa"/>
          </w:tcPr>
          <w:p w:rsidR="00ED393B" w:rsidRPr="00954AE9" w:rsidRDefault="00752EF8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27000,0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Темп роста среднего дохода одного работника, %</w:t>
            </w:r>
          </w:p>
        </w:tc>
        <w:tc>
          <w:tcPr>
            <w:tcW w:w="3367" w:type="dxa"/>
          </w:tcPr>
          <w:p w:rsidR="00735DBE" w:rsidRPr="00954AE9" w:rsidRDefault="00752EF8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безработицы, %</w:t>
            </w:r>
          </w:p>
        </w:tc>
        <w:tc>
          <w:tcPr>
            <w:tcW w:w="3367" w:type="dxa"/>
          </w:tcPr>
          <w:p w:rsidR="00735DBE" w:rsidRPr="00954AE9" w:rsidRDefault="00752EF8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прироста/убыли (на 1000 человек населения)</w:t>
            </w:r>
          </w:p>
        </w:tc>
        <w:tc>
          <w:tcPr>
            <w:tcW w:w="3367" w:type="dxa"/>
          </w:tcPr>
          <w:p w:rsidR="00735DBE" w:rsidRPr="00954AE9" w:rsidRDefault="00C029AE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-6,5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Коэффициент рождаемости, на 1000 населения</w:t>
            </w:r>
          </w:p>
        </w:tc>
        <w:tc>
          <w:tcPr>
            <w:tcW w:w="3367" w:type="dxa"/>
          </w:tcPr>
          <w:p w:rsidR="00735DBE" w:rsidRPr="00B43722" w:rsidRDefault="00B43722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722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смертности, на 1000 населения </w:t>
            </w:r>
          </w:p>
        </w:tc>
        <w:tc>
          <w:tcPr>
            <w:tcW w:w="3367" w:type="dxa"/>
          </w:tcPr>
          <w:p w:rsidR="00735DBE" w:rsidRPr="00B43722" w:rsidRDefault="00B43722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722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субъектов малого и среднего </w:t>
            </w:r>
            <w:r w:rsidR="00954AE9" w:rsidRPr="00954AE9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3367" w:type="dxa"/>
          </w:tcPr>
          <w:p w:rsidR="00735DBE" w:rsidRPr="006F2B13" w:rsidRDefault="006F2B13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954AE9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Темп роста действующих субъектов малого и среднего предпринимательства в разрезе юридических лиц и индивидуальных предпринимателей</w:t>
            </w:r>
          </w:p>
        </w:tc>
        <w:tc>
          <w:tcPr>
            <w:tcW w:w="3367" w:type="dxa"/>
          </w:tcPr>
          <w:p w:rsidR="00735DBE" w:rsidRPr="00954AE9" w:rsidRDefault="0094680B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7B18B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954AE9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работы с субъектами предпринимательства о действующих мерах поддержки бизнеса</w:t>
            </w:r>
          </w:p>
        </w:tc>
        <w:tc>
          <w:tcPr>
            <w:tcW w:w="3367" w:type="dxa"/>
          </w:tcPr>
          <w:p w:rsidR="00735DBE" w:rsidRPr="00954AE9" w:rsidRDefault="00D26602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35DBE" w:rsidTr="00ED393B">
        <w:tc>
          <w:tcPr>
            <w:tcW w:w="6487" w:type="dxa"/>
          </w:tcPr>
          <w:p w:rsidR="00735DBE" w:rsidRPr="00954AE9" w:rsidRDefault="00954AE9" w:rsidP="00954AE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AE9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неналоговый доходы, млн. руб.</w:t>
            </w:r>
          </w:p>
        </w:tc>
        <w:tc>
          <w:tcPr>
            <w:tcW w:w="3367" w:type="dxa"/>
          </w:tcPr>
          <w:p w:rsidR="00735DBE" w:rsidRPr="00954AE9" w:rsidRDefault="00432A56" w:rsidP="00A46E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666,9</w:t>
            </w:r>
          </w:p>
        </w:tc>
      </w:tr>
    </w:tbl>
    <w:p w:rsidR="00D76F6B" w:rsidRPr="00ED393B" w:rsidRDefault="00D76F6B" w:rsidP="00ED393B">
      <w:pPr>
        <w:rPr>
          <w:rFonts w:ascii="Times New Roman" w:hAnsi="Times New Roman" w:cs="Times New Roman"/>
          <w:sz w:val="24"/>
          <w:szCs w:val="24"/>
        </w:rPr>
      </w:pPr>
    </w:p>
    <w:sectPr w:rsidR="00D76F6B" w:rsidRPr="00ED393B" w:rsidSect="00727797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C2F6B"/>
    <w:rsid w:val="00083F69"/>
    <w:rsid w:val="000A3DC4"/>
    <w:rsid w:val="000A6BBD"/>
    <w:rsid w:val="000B1834"/>
    <w:rsid w:val="000B2676"/>
    <w:rsid w:val="000C58F9"/>
    <w:rsid w:val="001057B7"/>
    <w:rsid w:val="0013668E"/>
    <w:rsid w:val="0014368D"/>
    <w:rsid w:val="00144EEA"/>
    <w:rsid w:val="0016012D"/>
    <w:rsid w:val="00170984"/>
    <w:rsid w:val="001F5E6B"/>
    <w:rsid w:val="002525D4"/>
    <w:rsid w:val="002721CF"/>
    <w:rsid w:val="0029168D"/>
    <w:rsid w:val="002C40B6"/>
    <w:rsid w:val="002D09FF"/>
    <w:rsid w:val="002D0D05"/>
    <w:rsid w:val="002E3E89"/>
    <w:rsid w:val="002F081E"/>
    <w:rsid w:val="002F408E"/>
    <w:rsid w:val="002F57E4"/>
    <w:rsid w:val="00300CB8"/>
    <w:rsid w:val="0030186C"/>
    <w:rsid w:val="00323198"/>
    <w:rsid w:val="00327DAE"/>
    <w:rsid w:val="00374C71"/>
    <w:rsid w:val="00386CA2"/>
    <w:rsid w:val="003C05CD"/>
    <w:rsid w:val="003C4636"/>
    <w:rsid w:val="003D5891"/>
    <w:rsid w:val="003E0C72"/>
    <w:rsid w:val="004254B8"/>
    <w:rsid w:val="00427D42"/>
    <w:rsid w:val="00432A56"/>
    <w:rsid w:val="00443733"/>
    <w:rsid w:val="00462670"/>
    <w:rsid w:val="004712C9"/>
    <w:rsid w:val="004902DF"/>
    <w:rsid w:val="004A2996"/>
    <w:rsid w:val="004B568E"/>
    <w:rsid w:val="004C6656"/>
    <w:rsid w:val="004D1707"/>
    <w:rsid w:val="004F7E02"/>
    <w:rsid w:val="00514B72"/>
    <w:rsid w:val="00532B51"/>
    <w:rsid w:val="0054189C"/>
    <w:rsid w:val="005646D9"/>
    <w:rsid w:val="00571386"/>
    <w:rsid w:val="00592DD9"/>
    <w:rsid w:val="005A0CC1"/>
    <w:rsid w:val="005D066C"/>
    <w:rsid w:val="005D1B2D"/>
    <w:rsid w:val="00602D00"/>
    <w:rsid w:val="0066359B"/>
    <w:rsid w:val="00665E45"/>
    <w:rsid w:val="00673313"/>
    <w:rsid w:val="00696607"/>
    <w:rsid w:val="006A4F2F"/>
    <w:rsid w:val="006B6854"/>
    <w:rsid w:val="006C481C"/>
    <w:rsid w:val="006C634C"/>
    <w:rsid w:val="006D4830"/>
    <w:rsid w:val="006E0117"/>
    <w:rsid w:val="006F2B13"/>
    <w:rsid w:val="00727797"/>
    <w:rsid w:val="007303FA"/>
    <w:rsid w:val="00735DBE"/>
    <w:rsid w:val="00752074"/>
    <w:rsid w:val="00752EF8"/>
    <w:rsid w:val="007551B5"/>
    <w:rsid w:val="00775E44"/>
    <w:rsid w:val="00782241"/>
    <w:rsid w:val="007B18B9"/>
    <w:rsid w:val="007B7A50"/>
    <w:rsid w:val="007C6BD5"/>
    <w:rsid w:val="00806BB1"/>
    <w:rsid w:val="0081091C"/>
    <w:rsid w:val="008373C6"/>
    <w:rsid w:val="0085717F"/>
    <w:rsid w:val="00862FBC"/>
    <w:rsid w:val="008746EF"/>
    <w:rsid w:val="00875A86"/>
    <w:rsid w:val="00877D7D"/>
    <w:rsid w:val="008A66C6"/>
    <w:rsid w:val="008C7EF8"/>
    <w:rsid w:val="008F053B"/>
    <w:rsid w:val="00912FAC"/>
    <w:rsid w:val="00925A9E"/>
    <w:rsid w:val="00935AEC"/>
    <w:rsid w:val="0094680B"/>
    <w:rsid w:val="00954AE9"/>
    <w:rsid w:val="00971D5C"/>
    <w:rsid w:val="00996110"/>
    <w:rsid w:val="009D224B"/>
    <w:rsid w:val="00A46E4F"/>
    <w:rsid w:val="00A86B8A"/>
    <w:rsid w:val="00A876C9"/>
    <w:rsid w:val="00B37B2D"/>
    <w:rsid w:val="00B43722"/>
    <w:rsid w:val="00B45306"/>
    <w:rsid w:val="00B479E4"/>
    <w:rsid w:val="00B85EA2"/>
    <w:rsid w:val="00B976FB"/>
    <w:rsid w:val="00BC2F6B"/>
    <w:rsid w:val="00C029AE"/>
    <w:rsid w:val="00C03165"/>
    <w:rsid w:val="00C07D05"/>
    <w:rsid w:val="00C240EC"/>
    <w:rsid w:val="00C357EA"/>
    <w:rsid w:val="00C47F78"/>
    <w:rsid w:val="00C86821"/>
    <w:rsid w:val="00C932FD"/>
    <w:rsid w:val="00C95BBE"/>
    <w:rsid w:val="00CB0993"/>
    <w:rsid w:val="00CB0EF2"/>
    <w:rsid w:val="00CB3D73"/>
    <w:rsid w:val="00D16125"/>
    <w:rsid w:val="00D26602"/>
    <w:rsid w:val="00D76F6B"/>
    <w:rsid w:val="00D84F64"/>
    <w:rsid w:val="00D86DF4"/>
    <w:rsid w:val="00D93A86"/>
    <w:rsid w:val="00DA497E"/>
    <w:rsid w:val="00DB6080"/>
    <w:rsid w:val="00DC12A9"/>
    <w:rsid w:val="00DC36C0"/>
    <w:rsid w:val="00DC7350"/>
    <w:rsid w:val="00DD6540"/>
    <w:rsid w:val="00DF2F8C"/>
    <w:rsid w:val="00E00132"/>
    <w:rsid w:val="00E03BFA"/>
    <w:rsid w:val="00E12919"/>
    <w:rsid w:val="00E22BA1"/>
    <w:rsid w:val="00E608FB"/>
    <w:rsid w:val="00E73827"/>
    <w:rsid w:val="00E73F1B"/>
    <w:rsid w:val="00E82623"/>
    <w:rsid w:val="00EA1B58"/>
    <w:rsid w:val="00EA35E3"/>
    <w:rsid w:val="00EC602A"/>
    <w:rsid w:val="00ED393B"/>
    <w:rsid w:val="00F172DD"/>
    <w:rsid w:val="00F2114E"/>
    <w:rsid w:val="00F214DF"/>
    <w:rsid w:val="00F2224E"/>
    <w:rsid w:val="00F34D3C"/>
    <w:rsid w:val="00F56054"/>
    <w:rsid w:val="00FC7A7B"/>
    <w:rsid w:val="00FE1826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A1624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qFormat/>
    <w:rsid w:val="001A1624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Заголовок1"/>
    <w:basedOn w:val="a"/>
    <w:next w:val="a5"/>
    <w:qFormat/>
    <w:rsid w:val="00BC2F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nhideWhenUsed/>
    <w:rsid w:val="001A16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"/>
    <w:basedOn w:val="a5"/>
    <w:rsid w:val="00BC2F6B"/>
    <w:rPr>
      <w:rFonts w:cs="Arial"/>
    </w:rPr>
  </w:style>
  <w:style w:type="paragraph" w:customStyle="1" w:styleId="10">
    <w:name w:val="Название объекта1"/>
    <w:basedOn w:val="a"/>
    <w:qFormat/>
    <w:rsid w:val="00BC2F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C2F6B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qFormat/>
    <w:rsid w:val="00BC2F6B"/>
  </w:style>
  <w:style w:type="paragraph" w:customStyle="1" w:styleId="11">
    <w:name w:val="Верхний колонтитул1"/>
    <w:basedOn w:val="a"/>
    <w:unhideWhenUsed/>
    <w:rsid w:val="001A1624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Стиль"/>
    <w:qFormat/>
    <w:rsid w:val="00C51BF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9003D3"/>
    <w:pPr>
      <w:ind w:left="720"/>
      <w:contextualSpacing/>
    </w:pPr>
  </w:style>
  <w:style w:type="paragraph" w:customStyle="1" w:styleId="12">
    <w:name w:val="Верхний колонтитул1"/>
    <w:basedOn w:val="a"/>
    <w:uiPriority w:val="99"/>
    <w:rsid w:val="00F172DD"/>
    <w:pPr>
      <w:widowControl w:val="0"/>
      <w:tabs>
        <w:tab w:val="center" w:pos="4153"/>
        <w:tab w:val="right" w:pos="8306"/>
      </w:tabs>
      <w:overflowPunct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72DD"/>
  </w:style>
  <w:style w:type="table" w:styleId="ac">
    <w:name w:val="Table Grid"/>
    <w:basedOn w:val="a1"/>
    <w:uiPriority w:val="59"/>
    <w:rsid w:val="00D76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9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user-213</dc:creator>
  <cp:lastModifiedBy>1</cp:lastModifiedBy>
  <cp:revision>166</cp:revision>
  <cp:lastPrinted>2024-02-27T06:19:00Z</cp:lastPrinted>
  <dcterms:created xsi:type="dcterms:W3CDTF">2021-12-07T10:50:00Z</dcterms:created>
  <dcterms:modified xsi:type="dcterms:W3CDTF">2024-02-27T06:26:00Z</dcterms:modified>
  <dc:language>ru-RU</dc:language>
</cp:coreProperties>
</file>