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8F" w:rsidRPr="00971FB4" w:rsidRDefault="00C24B8F" w:rsidP="00C24B8F">
      <w:pPr>
        <w:rPr>
          <w:color w:val="000000" w:themeColor="text1"/>
        </w:rPr>
      </w:pPr>
      <w:r w:rsidRPr="00971FB4">
        <w:rPr>
          <w:noProof/>
          <w:color w:val="000000" w:themeColor="text1"/>
          <w:lang w:eastAsia="ru-RU"/>
        </w:rPr>
        <w:drawing>
          <wp:anchor distT="0" distB="0" distL="114300" distR="114300" simplePos="0" relativeHeight="484281344" behindDoc="0" locked="0" layoutInCell="1" allowOverlap="1" wp14:anchorId="3F7BAA7B" wp14:editId="0647FFA9">
            <wp:simplePos x="0" y="0"/>
            <wp:positionH relativeFrom="column">
              <wp:posOffset>2655570</wp:posOffset>
            </wp:positionH>
            <wp:positionV relativeFrom="paragraph">
              <wp:posOffset>-74930</wp:posOffset>
            </wp:positionV>
            <wp:extent cx="809625" cy="889000"/>
            <wp:effectExtent l="0" t="0" r="0" b="0"/>
            <wp:wrapTight wrapText="bothSides">
              <wp:wrapPolygon edited="0">
                <wp:start x="-504" y="0"/>
                <wp:lineTo x="-504" y="21285"/>
                <wp:lineTo x="21851" y="21285"/>
                <wp:lineTo x="21851" y="0"/>
                <wp:lineTo x="-504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89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4B8F" w:rsidRPr="00971FB4" w:rsidRDefault="00C24B8F" w:rsidP="00C24B8F">
      <w:pPr>
        <w:jc w:val="center"/>
        <w:rPr>
          <w:b/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jc w:val="center"/>
        <w:rPr>
          <w:b/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jc w:val="center"/>
        <w:rPr>
          <w:b/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jc w:val="center"/>
        <w:rPr>
          <w:b/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jc w:val="center"/>
        <w:rPr>
          <w:b/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 xml:space="preserve">АДМИНИСТРАЦИЯ </w:t>
      </w:r>
    </w:p>
    <w:p w:rsidR="00C24B8F" w:rsidRPr="00971FB4" w:rsidRDefault="00C24B8F" w:rsidP="00C24B8F">
      <w:pPr>
        <w:jc w:val="center"/>
        <w:rPr>
          <w:b/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 xml:space="preserve">ОЗИНСКОГО МУНИЦИПАЛЬНОГО РАЙОНА </w:t>
      </w:r>
    </w:p>
    <w:p w:rsidR="00C24B8F" w:rsidRPr="00971FB4" w:rsidRDefault="00C24B8F" w:rsidP="00435B1C">
      <w:pPr>
        <w:spacing w:line="360" w:lineRule="auto"/>
        <w:jc w:val="center"/>
        <w:rPr>
          <w:b/>
          <w:color w:val="000000" w:themeColor="text1"/>
          <w:spacing w:val="24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>САРАТОВСКОЙ ОБЛАСТИ</w:t>
      </w:r>
    </w:p>
    <w:p w:rsidR="00C24B8F" w:rsidRPr="00971FB4" w:rsidRDefault="00C24B8F" w:rsidP="00435B1C">
      <w:pPr>
        <w:pStyle w:val="aa"/>
        <w:widowControl/>
        <w:tabs>
          <w:tab w:val="left" w:pos="708"/>
        </w:tabs>
        <w:spacing w:line="360" w:lineRule="auto"/>
        <w:ind w:firstLine="0"/>
        <w:jc w:val="center"/>
        <w:rPr>
          <w:b/>
          <w:color w:val="000000" w:themeColor="text1"/>
          <w:szCs w:val="28"/>
        </w:rPr>
      </w:pPr>
      <w:proofErr w:type="gramStart"/>
      <w:r w:rsidRPr="00971FB4">
        <w:rPr>
          <w:b/>
          <w:color w:val="000000" w:themeColor="text1"/>
          <w:szCs w:val="28"/>
        </w:rPr>
        <w:t>П</w:t>
      </w:r>
      <w:proofErr w:type="gramEnd"/>
      <w:r w:rsidRPr="00971FB4">
        <w:rPr>
          <w:b/>
          <w:color w:val="000000" w:themeColor="text1"/>
          <w:szCs w:val="28"/>
        </w:rPr>
        <w:t xml:space="preserve"> О С Т А Н О В Л Е Н И Е </w:t>
      </w:r>
    </w:p>
    <w:p w:rsidR="00C24B8F" w:rsidRPr="00971FB4" w:rsidRDefault="00C24B8F" w:rsidP="00435B1C">
      <w:pPr>
        <w:pStyle w:val="aa"/>
        <w:widowControl/>
        <w:tabs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color w:val="000000" w:themeColor="text1"/>
          <w:szCs w:val="28"/>
        </w:rPr>
      </w:pPr>
      <w:r w:rsidRPr="00971FB4">
        <w:rPr>
          <w:color w:val="000000" w:themeColor="text1"/>
          <w:szCs w:val="28"/>
        </w:rPr>
        <w:t xml:space="preserve">от </w:t>
      </w:r>
      <w:r w:rsidR="00435B1C">
        <w:rPr>
          <w:color w:val="000000" w:themeColor="text1"/>
          <w:szCs w:val="28"/>
        </w:rPr>
        <w:t xml:space="preserve">12 февраля 2025 </w:t>
      </w:r>
      <w:r w:rsidRPr="00971FB4">
        <w:rPr>
          <w:color w:val="000000" w:themeColor="text1"/>
          <w:szCs w:val="28"/>
        </w:rPr>
        <w:t xml:space="preserve">года № </w:t>
      </w:r>
      <w:r w:rsidR="00435B1C">
        <w:rPr>
          <w:color w:val="000000" w:themeColor="text1"/>
          <w:szCs w:val="28"/>
        </w:rPr>
        <w:t>37</w:t>
      </w:r>
    </w:p>
    <w:p w:rsidR="00C24B8F" w:rsidRPr="00435B1C" w:rsidRDefault="00C24B8F" w:rsidP="00435B1C">
      <w:pPr>
        <w:pStyle w:val="aa"/>
        <w:widowControl/>
        <w:tabs>
          <w:tab w:val="clear" w:pos="4153"/>
          <w:tab w:val="clear" w:pos="8306"/>
          <w:tab w:val="center" w:pos="-1560"/>
          <w:tab w:val="right" w:pos="-851"/>
          <w:tab w:val="left" w:pos="-567"/>
          <w:tab w:val="left" w:pos="0"/>
        </w:tabs>
        <w:spacing w:line="360" w:lineRule="auto"/>
        <w:ind w:firstLine="0"/>
        <w:jc w:val="center"/>
        <w:rPr>
          <w:color w:val="000000" w:themeColor="text1"/>
          <w:sz w:val="24"/>
        </w:rPr>
      </w:pPr>
      <w:r w:rsidRPr="00435B1C">
        <w:rPr>
          <w:color w:val="000000" w:themeColor="text1"/>
          <w:sz w:val="24"/>
        </w:rPr>
        <w:t>р.п. Озинки</w:t>
      </w:r>
    </w:p>
    <w:p w:rsidR="00C24B8F" w:rsidRPr="00971FB4" w:rsidRDefault="00C24B8F" w:rsidP="00435B1C">
      <w:pPr>
        <w:pStyle w:val="aa"/>
        <w:widowControl/>
        <w:tabs>
          <w:tab w:val="clear" w:pos="4153"/>
          <w:tab w:val="left" w:pos="7655"/>
        </w:tabs>
        <w:spacing w:line="360" w:lineRule="auto"/>
        <w:ind w:firstLine="0"/>
        <w:jc w:val="center"/>
        <w:rPr>
          <w:color w:val="000000" w:themeColor="text1"/>
          <w:sz w:val="24"/>
        </w:rPr>
      </w:pPr>
    </w:p>
    <w:p w:rsidR="00286B0F" w:rsidRPr="00971FB4" w:rsidRDefault="00286B0F" w:rsidP="00435B1C">
      <w:pPr>
        <w:ind w:right="4953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О внесении изменений в постановлении </w:t>
      </w:r>
      <w:r w:rsidR="00435B1C">
        <w:rPr>
          <w:color w:val="000000" w:themeColor="text1"/>
          <w:sz w:val="28"/>
          <w:szCs w:val="28"/>
        </w:rPr>
        <w:t xml:space="preserve">администрации </w:t>
      </w:r>
      <w:r w:rsidRPr="00971FB4">
        <w:rPr>
          <w:color w:val="000000" w:themeColor="text1"/>
          <w:sz w:val="28"/>
          <w:szCs w:val="28"/>
        </w:rPr>
        <w:t>Озинского муниципального района   Саратовской области от 04.02.2022 №42</w:t>
      </w:r>
    </w:p>
    <w:p w:rsidR="00C24B8F" w:rsidRPr="00971FB4" w:rsidRDefault="00C24B8F" w:rsidP="00C24B8F">
      <w:pPr>
        <w:tabs>
          <w:tab w:val="center" w:pos="4820"/>
        </w:tabs>
        <w:ind w:right="4251"/>
        <w:jc w:val="both"/>
        <w:rPr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ind w:firstLine="680"/>
        <w:jc w:val="both"/>
        <w:rPr>
          <w:color w:val="000000" w:themeColor="text1"/>
          <w:sz w:val="28"/>
          <w:szCs w:val="28"/>
        </w:rPr>
      </w:pPr>
    </w:p>
    <w:p w:rsidR="00C24B8F" w:rsidRPr="00971FB4" w:rsidRDefault="00C24B8F" w:rsidP="00435B1C">
      <w:pPr>
        <w:ind w:firstLine="567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В соответствии с Бюджетным кодексом Российской Федерации, Федеральным законом от 06.10.2003 г. N131-ФЗ "Об общих принципах организации местного самоуправления в Российской Федерации", Федеральным законом от 10.01.2002 г. N7-ФЗ "Об охране окружающей среды", Уставом Озинского муниципального района Саратовской области, ПОСТАНОВЛЯЮ:</w:t>
      </w:r>
    </w:p>
    <w:p w:rsidR="005120BB" w:rsidRPr="00971FB4" w:rsidRDefault="008A4529" w:rsidP="00435B1C">
      <w:pPr>
        <w:ind w:firstLine="567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1. В</w:t>
      </w:r>
      <w:r w:rsidR="004368E0" w:rsidRPr="00971FB4">
        <w:rPr>
          <w:color w:val="000000" w:themeColor="text1"/>
          <w:sz w:val="28"/>
          <w:szCs w:val="28"/>
        </w:rPr>
        <w:t>нес</w:t>
      </w:r>
      <w:r w:rsidRPr="00971FB4">
        <w:rPr>
          <w:color w:val="000000" w:themeColor="text1"/>
          <w:sz w:val="28"/>
          <w:szCs w:val="28"/>
        </w:rPr>
        <w:t>ти изменения</w:t>
      </w:r>
      <w:r w:rsidR="004368E0" w:rsidRPr="00971FB4">
        <w:rPr>
          <w:color w:val="000000" w:themeColor="text1"/>
          <w:sz w:val="28"/>
          <w:szCs w:val="28"/>
        </w:rPr>
        <w:t xml:space="preserve"> </w:t>
      </w:r>
      <w:r w:rsidR="005120BB" w:rsidRPr="00971FB4">
        <w:rPr>
          <w:color w:val="000000" w:themeColor="text1"/>
          <w:sz w:val="28"/>
          <w:szCs w:val="28"/>
        </w:rPr>
        <w:t xml:space="preserve">в постановление администрации Озинского муниципального района </w:t>
      </w:r>
      <w:r w:rsidR="004368E0" w:rsidRPr="00971FB4">
        <w:rPr>
          <w:color w:val="000000" w:themeColor="text1"/>
          <w:sz w:val="28"/>
          <w:szCs w:val="28"/>
        </w:rPr>
        <w:t>от 04.02.2022</w:t>
      </w:r>
      <w:r w:rsidR="005120BB" w:rsidRPr="00971FB4">
        <w:rPr>
          <w:color w:val="000000" w:themeColor="text1"/>
          <w:sz w:val="28"/>
          <w:szCs w:val="28"/>
        </w:rPr>
        <w:t xml:space="preserve"> </w:t>
      </w:r>
      <w:r w:rsidR="004368E0" w:rsidRPr="00971FB4">
        <w:rPr>
          <w:color w:val="000000" w:themeColor="text1"/>
          <w:sz w:val="28"/>
          <w:szCs w:val="28"/>
        </w:rPr>
        <w:t>№ 42</w:t>
      </w:r>
      <w:r w:rsidR="00971FB4" w:rsidRPr="00971FB4">
        <w:rPr>
          <w:color w:val="000000" w:themeColor="text1"/>
          <w:sz w:val="28"/>
          <w:szCs w:val="28"/>
        </w:rPr>
        <w:t xml:space="preserve"> «Экология и окружающая среда» на территории Озинского муниципального района</w:t>
      </w:r>
      <w:r w:rsidR="005120BB" w:rsidRPr="00971FB4">
        <w:rPr>
          <w:color w:val="000000" w:themeColor="text1"/>
          <w:sz w:val="28"/>
          <w:szCs w:val="28"/>
        </w:rPr>
        <w:t xml:space="preserve"> </w:t>
      </w:r>
      <w:r w:rsidR="00971FB4" w:rsidRPr="00971FB4">
        <w:rPr>
          <w:color w:val="000000" w:themeColor="text1"/>
          <w:sz w:val="28"/>
          <w:szCs w:val="28"/>
        </w:rPr>
        <w:t xml:space="preserve">Саратовской области на 2022 – 2024 года </w:t>
      </w:r>
      <w:r w:rsidR="005120BB" w:rsidRPr="00971FB4">
        <w:rPr>
          <w:color w:val="000000" w:themeColor="text1"/>
          <w:sz w:val="28"/>
          <w:szCs w:val="28"/>
        </w:rPr>
        <w:t>следующие изменения:</w:t>
      </w:r>
    </w:p>
    <w:p w:rsidR="005120BB" w:rsidRPr="00971FB4" w:rsidRDefault="005120BB" w:rsidP="00435B1C">
      <w:pPr>
        <w:ind w:firstLine="567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1.1. Наименование постановления изложить в новой редакции «Экология и окружающая среда» на территории Озинского муниципального района Саратов</w:t>
      </w:r>
      <w:r w:rsidR="00E53094" w:rsidRPr="00971FB4">
        <w:rPr>
          <w:color w:val="000000" w:themeColor="text1"/>
          <w:sz w:val="28"/>
          <w:szCs w:val="28"/>
        </w:rPr>
        <w:t>ской области на 2024 — 2026</w:t>
      </w:r>
      <w:r w:rsidRPr="00971FB4">
        <w:rPr>
          <w:color w:val="000000" w:themeColor="text1"/>
          <w:sz w:val="28"/>
          <w:szCs w:val="28"/>
        </w:rPr>
        <w:t xml:space="preserve"> года;</w:t>
      </w:r>
    </w:p>
    <w:p w:rsidR="004368E0" w:rsidRPr="00971FB4" w:rsidRDefault="005120BB" w:rsidP="00435B1C">
      <w:pPr>
        <w:ind w:firstLine="567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1.2. Приложение к постановлению изложить в новой редакции, </w:t>
      </w:r>
      <w:r w:rsidR="00E53094" w:rsidRPr="00971FB4">
        <w:rPr>
          <w:color w:val="000000" w:themeColor="text1"/>
          <w:sz w:val="28"/>
          <w:szCs w:val="28"/>
        </w:rPr>
        <w:t>согласно</w:t>
      </w:r>
      <w:r w:rsidRPr="00971FB4">
        <w:rPr>
          <w:color w:val="000000" w:themeColor="text1"/>
          <w:sz w:val="28"/>
          <w:szCs w:val="28"/>
        </w:rPr>
        <w:t xml:space="preserve"> приложению к настоящему постановлению</w:t>
      </w:r>
      <w:r w:rsidR="00E53094" w:rsidRPr="00971FB4">
        <w:rPr>
          <w:color w:val="000000" w:themeColor="text1"/>
          <w:sz w:val="28"/>
          <w:szCs w:val="28"/>
        </w:rPr>
        <w:t>.</w:t>
      </w:r>
      <w:r w:rsidR="004368E0" w:rsidRPr="00971FB4">
        <w:rPr>
          <w:color w:val="000000" w:themeColor="text1"/>
          <w:sz w:val="28"/>
          <w:szCs w:val="28"/>
        </w:rPr>
        <w:t xml:space="preserve"> </w:t>
      </w:r>
    </w:p>
    <w:p w:rsidR="00C24B8F" w:rsidRPr="00971FB4" w:rsidRDefault="00E22E62" w:rsidP="00435B1C">
      <w:pPr>
        <w:ind w:firstLine="567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2</w:t>
      </w:r>
      <w:r w:rsidR="00C24B8F" w:rsidRPr="00971FB4">
        <w:rPr>
          <w:color w:val="000000" w:themeColor="text1"/>
          <w:sz w:val="28"/>
          <w:szCs w:val="28"/>
        </w:rPr>
        <w:t xml:space="preserve">. Отделу информационного и программного обеспечения </w:t>
      </w:r>
      <w:proofErr w:type="gramStart"/>
      <w:r w:rsidR="00C24B8F" w:rsidRPr="00971FB4">
        <w:rPr>
          <w:color w:val="000000" w:themeColor="text1"/>
          <w:sz w:val="28"/>
          <w:szCs w:val="28"/>
        </w:rPr>
        <w:t>разместить</w:t>
      </w:r>
      <w:proofErr w:type="gramEnd"/>
      <w:r w:rsidR="00C24B8F" w:rsidRPr="00971FB4">
        <w:rPr>
          <w:color w:val="000000" w:themeColor="text1"/>
          <w:sz w:val="28"/>
          <w:szCs w:val="28"/>
        </w:rPr>
        <w:t xml:space="preserve"> данное постановление на сайте администрации, в сети «Интернет».</w:t>
      </w:r>
    </w:p>
    <w:p w:rsidR="00C24B8F" w:rsidRPr="00435B1C" w:rsidRDefault="00E22E62" w:rsidP="00435B1C">
      <w:pPr>
        <w:pStyle w:val="ad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B1C">
        <w:rPr>
          <w:rFonts w:ascii="Times New Roman" w:hAnsi="Times New Roman" w:cs="Times New Roman"/>
          <w:sz w:val="28"/>
          <w:szCs w:val="28"/>
        </w:rPr>
        <w:t>3</w:t>
      </w:r>
      <w:r w:rsidR="00C24B8F" w:rsidRPr="00435B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C24B8F" w:rsidRPr="00435B1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C24B8F" w:rsidRPr="00435B1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первого заместителя главы администрации </w:t>
      </w:r>
      <w:r w:rsidR="00435B1C">
        <w:rPr>
          <w:rFonts w:ascii="Times New Roman" w:hAnsi="Times New Roman" w:cs="Times New Roman"/>
          <w:sz w:val="28"/>
          <w:szCs w:val="28"/>
        </w:rPr>
        <w:t xml:space="preserve">Озинского </w:t>
      </w:r>
      <w:r w:rsidR="00C24B8F" w:rsidRPr="00435B1C">
        <w:rPr>
          <w:rFonts w:ascii="Times New Roman" w:hAnsi="Times New Roman" w:cs="Times New Roman"/>
          <w:sz w:val="28"/>
          <w:szCs w:val="28"/>
        </w:rPr>
        <w:t>муниципального района Перина Д.В.</w:t>
      </w:r>
    </w:p>
    <w:p w:rsidR="00E22E62" w:rsidRDefault="00E22E62" w:rsidP="00435B1C">
      <w:pPr>
        <w:ind w:firstLine="567"/>
        <w:jc w:val="both"/>
        <w:rPr>
          <w:color w:val="000000" w:themeColor="text1"/>
          <w:sz w:val="28"/>
          <w:szCs w:val="28"/>
        </w:rPr>
      </w:pPr>
    </w:p>
    <w:p w:rsidR="00435B1C" w:rsidRPr="00971FB4" w:rsidRDefault="00435B1C" w:rsidP="00435B1C">
      <w:pPr>
        <w:ind w:firstLine="567"/>
        <w:jc w:val="both"/>
        <w:rPr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ind w:firstLine="425"/>
        <w:rPr>
          <w:b/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jc w:val="both"/>
        <w:rPr>
          <w:b/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>Глава Озинского</w:t>
      </w:r>
    </w:p>
    <w:p w:rsidR="00C24B8F" w:rsidRPr="00971FB4" w:rsidRDefault="009B0F9E" w:rsidP="00C24B8F">
      <w:pPr>
        <w:jc w:val="both"/>
        <w:rPr>
          <w:b/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>муниципального района</w:t>
      </w:r>
      <w:r w:rsidR="00C24B8F" w:rsidRPr="00971FB4">
        <w:rPr>
          <w:b/>
          <w:color w:val="000000" w:themeColor="text1"/>
          <w:sz w:val="28"/>
          <w:szCs w:val="28"/>
        </w:rPr>
        <w:t xml:space="preserve">                                                        А.А. Галяшкина</w:t>
      </w:r>
    </w:p>
    <w:p w:rsidR="00C24B8F" w:rsidRPr="00971FB4" w:rsidRDefault="00C24B8F" w:rsidP="00C24B8F">
      <w:pPr>
        <w:jc w:val="both"/>
        <w:rPr>
          <w:b/>
          <w:color w:val="000000" w:themeColor="text1"/>
          <w:sz w:val="28"/>
          <w:szCs w:val="28"/>
        </w:rPr>
      </w:pPr>
    </w:p>
    <w:p w:rsidR="00C24B8F" w:rsidRPr="00971FB4" w:rsidRDefault="00C24B8F" w:rsidP="00C24B8F">
      <w:pPr>
        <w:jc w:val="both"/>
        <w:rPr>
          <w:b/>
          <w:color w:val="000000" w:themeColor="text1"/>
          <w:sz w:val="28"/>
          <w:szCs w:val="28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435B1C" w:rsidRDefault="00435B1C" w:rsidP="006B2631">
      <w:pPr>
        <w:jc w:val="both"/>
        <w:rPr>
          <w:color w:val="000000" w:themeColor="text1"/>
          <w:sz w:val="24"/>
          <w:szCs w:val="20"/>
        </w:rPr>
      </w:pPr>
    </w:p>
    <w:p w:rsidR="006B2631" w:rsidRPr="00435B1C" w:rsidRDefault="006B2631" w:rsidP="006B2631">
      <w:pPr>
        <w:jc w:val="both"/>
        <w:rPr>
          <w:color w:val="000000" w:themeColor="text1"/>
          <w:sz w:val="24"/>
          <w:szCs w:val="20"/>
        </w:rPr>
      </w:pPr>
      <w:r w:rsidRPr="00435B1C">
        <w:rPr>
          <w:color w:val="000000" w:themeColor="text1"/>
          <w:sz w:val="24"/>
          <w:szCs w:val="20"/>
        </w:rPr>
        <w:t>НПА подготовили:</w:t>
      </w:r>
    </w:p>
    <w:p w:rsidR="006B2631" w:rsidRPr="00435B1C" w:rsidRDefault="006B2631" w:rsidP="006B2631">
      <w:pPr>
        <w:jc w:val="both"/>
        <w:rPr>
          <w:color w:val="000000" w:themeColor="text1"/>
          <w:sz w:val="24"/>
          <w:szCs w:val="20"/>
        </w:rPr>
      </w:pPr>
      <w:r w:rsidRPr="00435B1C">
        <w:rPr>
          <w:color w:val="000000" w:themeColor="text1"/>
          <w:sz w:val="24"/>
          <w:szCs w:val="20"/>
        </w:rPr>
        <w:t>Первый заместитель главы администрации</w:t>
      </w:r>
      <w:r w:rsidRPr="00435B1C">
        <w:rPr>
          <w:color w:val="000000" w:themeColor="text1"/>
          <w:sz w:val="24"/>
          <w:szCs w:val="20"/>
        </w:rPr>
        <w:tab/>
      </w:r>
      <w:r w:rsidRPr="00435B1C">
        <w:rPr>
          <w:color w:val="000000" w:themeColor="text1"/>
          <w:sz w:val="24"/>
          <w:szCs w:val="20"/>
        </w:rPr>
        <w:tab/>
      </w:r>
      <w:r w:rsidRPr="00435B1C">
        <w:rPr>
          <w:color w:val="000000" w:themeColor="text1"/>
          <w:sz w:val="24"/>
          <w:szCs w:val="20"/>
        </w:rPr>
        <w:tab/>
      </w:r>
      <w:r w:rsidRPr="00435B1C">
        <w:rPr>
          <w:color w:val="000000" w:themeColor="text1"/>
          <w:sz w:val="24"/>
          <w:szCs w:val="20"/>
        </w:rPr>
        <w:tab/>
      </w:r>
      <w:r w:rsidRPr="00435B1C">
        <w:rPr>
          <w:color w:val="000000" w:themeColor="text1"/>
          <w:sz w:val="24"/>
          <w:szCs w:val="20"/>
        </w:rPr>
        <w:tab/>
        <w:t>Д.В. Перин</w:t>
      </w:r>
    </w:p>
    <w:p w:rsidR="006B2631" w:rsidRPr="00435B1C" w:rsidRDefault="006B2631" w:rsidP="006B2631">
      <w:pPr>
        <w:jc w:val="both"/>
        <w:rPr>
          <w:color w:val="000000" w:themeColor="text1"/>
          <w:sz w:val="24"/>
          <w:szCs w:val="20"/>
        </w:rPr>
      </w:pPr>
      <w:r w:rsidRPr="00435B1C">
        <w:rPr>
          <w:color w:val="000000" w:themeColor="text1"/>
          <w:sz w:val="24"/>
          <w:szCs w:val="20"/>
        </w:rPr>
        <w:t>Начальник отдела</w:t>
      </w:r>
      <w:r w:rsidR="00616888" w:rsidRPr="00435B1C">
        <w:rPr>
          <w:color w:val="000000" w:themeColor="text1"/>
          <w:sz w:val="24"/>
          <w:szCs w:val="20"/>
        </w:rPr>
        <w:t xml:space="preserve"> с</w:t>
      </w:r>
      <w:r w:rsidR="00435B1C">
        <w:rPr>
          <w:color w:val="000000" w:themeColor="text1"/>
          <w:sz w:val="24"/>
          <w:szCs w:val="20"/>
        </w:rPr>
        <w:t xml:space="preserve">/х </w:t>
      </w:r>
      <w:r w:rsidRPr="00435B1C">
        <w:rPr>
          <w:color w:val="000000" w:themeColor="text1"/>
          <w:sz w:val="24"/>
          <w:szCs w:val="20"/>
        </w:rPr>
        <w:tab/>
      </w:r>
      <w:r w:rsidR="00616888" w:rsidRPr="00435B1C">
        <w:rPr>
          <w:color w:val="000000" w:themeColor="text1"/>
          <w:sz w:val="24"/>
          <w:szCs w:val="20"/>
        </w:rPr>
        <w:t>производства и планирования.</w:t>
      </w:r>
      <w:r w:rsidR="00435B1C">
        <w:rPr>
          <w:color w:val="000000" w:themeColor="text1"/>
          <w:sz w:val="24"/>
          <w:szCs w:val="20"/>
        </w:rPr>
        <w:tab/>
      </w:r>
      <w:r w:rsidR="00435B1C">
        <w:rPr>
          <w:color w:val="000000" w:themeColor="text1"/>
          <w:sz w:val="24"/>
          <w:szCs w:val="20"/>
        </w:rPr>
        <w:tab/>
      </w:r>
      <w:r w:rsidR="00435B1C">
        <w:rPr>
          <w:color w:val="000000" w:themeColor="text1"/>
          <w:sz w:val="24"/>
          <w:szCs w:val="20"/>
        </w:rPr>
        <w:tab/>
      </w:r>
      <w:proofErr w:type="spellStart"/>
      <w:r w:rsidR="00435B1C">
        <w:rPr>
          <w:color w:val="000000" w:themeColor="text1"/>
          <w:sz w:val="24"/>
          <w:szCs w:val="20"/>
        </w:rPr>
        <w:t>Н.</w:t>
      </w:r>
      <w:r w:rsidR="00616888" w:rsidRPr="00435B1C">
        <w:rPr>
          <w:color w:val="000000" w:themeColor="text1"/>
          <w:sz w:val="24"/>
          <w:szCs w:val="20"/>
        </w:rPr>
        <w:t>А.Шилко</w:t>
      </w:r>
      <w:proofErr w:type="spellEnd"/>
    </w:p>
    <w:p w:rsidR="00C24B8F" w:rsidRPr="00435B1C" w:rsidRDefault="004F2550" w:rsidP="00C24B8F">
      <w:pPr>
        <w:jc w:val="both"/>
        <w:rPr>
          <w:color w:val="000000" w:themeColor="text1"/>
          <w:sz w:val="24"/>
          <w:szCs w:val="20"/>
        </w:rPr>
      </w:pPr>
      <w:r w:rsidRPr="00435B1C">
        <w:rPr>
          <w:color w:val="000000" w:themeColor="text1"/>
          <w:sz w:val="24"/>
          <w:szCs w:val="20"/>
        </w:rPr>
        <w:t>Начальник</w:t>
      </w:r>
      <w:r w:rsidR="006B2631" w:rsidRPr="00435B1C">
        <w:rPr>
          <w:color w:val="000000" w:themeColor="text1"/>
          <w:sz w:val="24"/>
          <w:szCs w:val="20"/>
        </w:rPr>
        <w:t xml:space="preserve"> правового отдела</w:t>
      </w:r>
      <w:r w:rsidR="006B2631" w:rsidRPr="00435B1C">
        <w:rPr>
          <w:color w:val="000000" w:themeColor="text1"/>
          <w:sz w:val="24"/>
          <w:szCs w:val="20"/>
        </w:rPr>
        <w:tab/>
      </w:r>
      <w:r w:rsidR="006B2631" w:rsidRPr="00435B1C">
        <w:rPr>
          <w:color w:val="000000" w:themeColor="text1"/>
          <w:sz w:val="24"/>
          <w:szCs w:val="20"/>
        </w:rPr>
        <w:tab/>
      </w:r>
      <w:r w:rsidR="006B2631" w:rsidRPr="00435B1C">
        <w:rPr>
          <w:color w:val="000000" w:themeColor="text1"/>
          <w:sz w:val="24"/>
          <w:szCs w:val="20"/>
        </w:rPr>
        <w:tab/>
      </w:r>
      <w:r w:rsidR="006B2631" w:rsidRPr="00435B1C">
        <w:rPr>
          <w:color w:val="000000" w:themeColor="text1"/>
          <w:sz w:val="24"/>
          <w:szCs w:val="20"/>
        </w:rPr>
        <w:tab/>
      </w:r>
      <w:r w:rsidR="006B2631" w:rsidRPr="00435B1C">
        <w:rPr>
          <w:color w:val="000000" w:themeColor="text1"/>
          <w:sz w:val="24"/>
          <w:szCs w:val="20"/>
        </w:rPr>
        <w:tab/>
      </w:r>
      <w:r w:rsidR="006B2631" w:rsidRPr="00435B1C">
        <w:rPr>
          <w:color w:val="000000" w:themeColor="text1"/>
          <w:sz w:val="24"/>
          <w:szCs w:val="20"/>
        </w:rPr>
        <w:tab/>
      </w:r>
      <w:r w:rsidR="006B2631" w:rsidRPr="00435B1C">
        <w:rPr>
          <w:color w:val="000000" w:themeColor="text1"/>
          <w:sz w:val="24"/>
          <w:szCs w:val="20"/>
        </w:rPr>
        <w:tab/>
        <w:t>О.В. Коныгина</w:t>
      </w:r>
    </w:p>
    <w:p w:rsidR="00616888" w:rsidRPr="00971FB4" w:rsidRDefault="00616888" w:rsidP="00C24B8F">
      <w:pPr>
        <w:jc w:val="both"/>
        <w:rPr>
          <w:b/>
          <w:color w:val="000000" w:themeColor="text1"/>
          <w:sz w:val="28"/>
          <w:szCs w:val="28"/>
        </w:rPr>
      </w:pPr>
    </w:p>
    <w:p w:rsidR="00286B0F" w:rsidRPr="00971FB4" w:rsidRDefault="00214F35" w:rsidP="00214F35">
      <w:pPr>
        <w:ind w:left="5664" w:firstLine="708"/>
        <w:rPr>
          <w:color w:val="000000" w:themeColor="text1"/>
        </w:rPr>
      </w:pPr>
      <w:r w:rsidRPr="00971FB4">
        <w:rPr>
          <w:color w:val="000000" w:themeColor="text1"/>
        </w:rPr>
        <w:t xml:space="preserve">  </w:t>
      </w:r>
    </w:p>
    <w:p w:rsidR="00435B1C" w:rsidRDefault="00C24B8F" w:rsidP="00435B1C">
      <w:pPr>
        <w:ind w:left="6804"/>
        <w:rPr>
          <w:color w:val="000000" w:themeColor="text1"/>
        </w:rPr>
      </w:pPr>
      <w:r w:rsidRPr="00971FB4">
        <w:rPr>
          <w:color w:val="000000" w:themeColor="text1"/>
        </w:rPr>
        <w:lastRenderedPageBreak/>
        <w:t xml:space="preserve">Приложение </w:t>
      </w:r>
    </w:p>
    <w:p w:rsidR="00C24B8F" w:rsidRPr="00971FB4" w:rsidRDefault="00C24B8F" w:rsidP="00435B1C">
      <w:pPr>
        <w:ind w:left="6804"/>
        <w:rPr>
          <w:color w:val="000000" w:themeColor="text1"/>
        </w:rPr>
      </w:pPr>
      <w:r w:rsidRPr="00971FB4">
        <w:rPr>
          <w:color w:val="000000" w:themeColor="text1"/>
        </w:rPr>
        <w:t>к постановлению</w:t>
      </w:r>
    </w:p>
    <w:p w:rsidR="00C24B8F" w:rsidRPr="00971FB4" w:rsidRDefault="00C24B8F" w:rsidP="00435B1C">
      <w:pPr>
        <w:tabs>
          <w:tab w:val="left" w:pos="5387"/>
        </w:tabs>
        <w:ind w:left="6804"/>
        <w:rPr>
          <w:color w:val="000000" w:themeColor="text1"/>
        </w:rPr>
      </w:pPr>
      <w:r w:rsidRPr="00971FB4">
        <w:rPr>
          <w:color w:val="000000" w:themeColor="text1"/>
        </w:rPr>
        <w:t xml:space="preserve">от </w:t>
      </w:r>
      <w:r w:rsidR="00435B1C">
        <w:rPr>
          <w:color w:val="000000" w:themeColor="text1"/>
        </w:rPr>
        <w:t>12.02.2025г</w:t>
      </w:r>
      <w:r w:rsidRPr="00971FB4">
        <w:rPr>
          <w:color w:val="000000" w:themeColor="text1"/>
        </w:rPr>
        <w:t xml:space="preserve">. № </w:t>
      </w:r>
      <w:r w:rsidR="00435B1C">
        <w:rPr>
          <w:color w:val="000000" w:themeColor="text1"/>
        </w:rPr>
        <w:t>37</w:t>
      </w:r>
    </w:p>
    <w:p w:rsidR="00C24B8F" w:rsidRPr="00971FB4" w:rsidRDefault="00C24B8F" w:rsidP="00C24B8F">
      <w:pPr>
        <w:pStyle w:val="ac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sub_28999"/>
      <w:bookmarkEnd w:id="0"/>
    </w:p>
    <w:p w:rsidR="00C24B8F" w:rsidRPr="00971FB4" w:rsidRDefault="00C24B8F" w:rsidP="00C24B8F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ПАСПОРТ </w:t>
      </w:r>
    </w:p>
    <w:p w:rsidR="00C24B8F" w:rsidRPr="00971FB4" w:rsidRDefault="00C24B8F" w:rsidP="00C24B8F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муниципальной Программы </w:t>
      </w:r>
      <w:r w:rsidR="00E22E62" w:rsidRPr="0097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«Экология и окружающая среда» на территории Озинского муниципального района Сарат</w:t>
      </w:r>
      <w:r w:rsidR="004F2550" w:rsidRPr="0097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овской области на 2024 — 2026</w:t>
      </w:r>
      <w:r w:rsidR="00E22E62" w:rsidRPr="0097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годы.</w:t>
      </w:r>
    </w:p>
    <w:p w:rsidR="0018560A" w:rsidRPr="00971FB4" w:rsidRDefault="0018560A" w:rsidP="00C24B8F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287" w:type="dxa"/>
        <w:tblLayout w:type="fixed"/>
        <w:tblLook w:val="00A0" w:firstRow="1" w:lastRow="0" w:firstColumn="1" w:lastColumn="0" w:noHBand="0" w:noVBand="0"/>
      </w:tblPr>
      <w:tblGrid>
        <w:gridCol w:w="2775"/>
        <w:gridCol w:w="1628"/>
        <w:gridCol w:w="1628"/>
        <w:gridCol w:w="1628"/>
        <w:gridCol w:w="1628"/>
      </w:tblGrid>
      <w:tr w:rsidR="00971FB4" w:rsidRPr="00971FB4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18560A">
            <w:pPr>
              <w:pStyle w:val="ad"/>
              <w:widowControl w:val="0"/>
              <w:rPr>
                <w:rFonts w:ascii="Times New Roman" w:hAnsi="Times New Roman" w:cs="Times New Roman"/>
                <w:color w:val="000000" w:themeColor="text1"/>
              </w:rPr>
            </w:pP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Наименование Программы     </w:t>
            </w:r>
            <w:r w:rsidRPr="00971F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971FB4">
              <w:rPr>
                <w:rFonts w:ascii="Times New Roman" w:hAnsi="Times New Roman" w:cs="Times New Roman"/>
                <w:color w:val="000000" w:themeColor="text1"/>
              </w:rPr>
              <w:t xml:space="preserve">- муниципальная </w:t>
            </w:r>
            <w:r w:rsidR="00E22E62" w:rsidRPr="00971FB4"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971FB4">
              <w:rPr>
                <w:rFonts w:ascii="Times New Roman" w:hAnsi="Times New Roman" w:cs="Times New Roman"/>
                <w:color w:val="000000" w:themeColor="text1"/>
              </w:rPr>
              <w:t xml:space="preserve">рограмма </w:t>
            </w:r>
            <w:r w:rsidR="00E22E62" w:rsidRPr="00971FB4">
              <w:rPr>
                <w:rFonts w:ascii="Times New Roman" w:hAnsi="Times New Roman" w:cs="Times New Roman"/>
                <w:color w:val="000000" w:themeColor="text1"/>
              </w:rPr>
              <w:t>«Экология и окружающая среда» на территории Озинского муниципального ра</w:t>
            </w:r>
            <w:r w:rsidR="004F2550" w:rsidRPr="00971FB4">
              <w:rPr>
                <w:rFonts w:ascii="Times New Roman" w:hAnsi="Times New Roman" w:cs="Times New Roman"/>
                <w:color w:val="000000" w:themeColor="text1"/>
              </w:rPr>
              <w:t>йона Саратовской области на 2024 — 2026</w:t>
            </w:r>
            <w:r w:rsidR="00E22E62" w:rsidRPr="00971FB4">
              <w:rPr>
                <w:rFonts w:ascii="Times New Roman" w:hAnsi="Times New Roman" w:cs="Times New Roman"/>
                <w:color w:val="000000" w:themeColor="text1"/>
              </w:rPr>
              <w:t xml:space="preserve"> годы</w:t>
            </w:r>
            <w:r w:rsidRPr="00971FB4">
              <w:rPr>
                <w:rFonts w:ascii="Times New Roman" w:hAnsi="Times New Roman" w:cs="Times New Roman"/>
                <w:color w:val="000000" w:themeColor="text1"/>
              </w:rPr>
              <w:t xml:space="preserve"> (далее Программа)</w:t>
            </w:r>
          </w:p>
        </w:tc>
      </w:tr>
      <w:tr w:rsidR="00971FB4" w:rsidRPr="00971FB4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5F2965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</w:rPr>
            </w:pP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>Основание для</w:t>
            </w:r>
            <w:r w:rsidR="00C24B8F"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  разработки </w:t>
            </w:r>
            <w:r w:rsidR="00C24B8F" w:rsidRPr="00971F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24B8F"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Программы  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971FB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="00E22E62" w:rsidRPr="00971FB4">
              <w:rPr>
                <w:rFonts w:ascii="Times New Roman" w:hAnsi="Times New Roman" w:cs="Times New Roman"/>
                <w:color w:val="000000" w:themeColor="text1"/>
              </w:rPr>
              <w:t>Бюджетный кодекс Российской Федерации, Федеральный закон от 06.10.2003 г. N131-ФЗ "Об общих принципах организации местного самоуправления в Российской Федерации", Федеральный закон от 10.01.2002 г. N7-ФЗ "Об охране окружающей среды"</w:t>
            </w:r>
          </w:p>
        </w:tc>
      </w:tr>
      <w:tr w:rsidR="002C22A1" w:rsidRPr="00971FB4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A1" w:rsidRPr="00971FB4" w:rsidRDefault="002C22A1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</w:pPr>
            <w:r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>Ответственный исполнитель программы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22A1" w:rsidRPr="00971FB4" w:rsidRDefault="002C22A1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Администрация Озинского муниципального района Саратовской области</w:t>
            </w:r>
          </w:p>
        </w:tc>
      </w:tr>
      <w:tr w:rsidR="00971FB4" w:rsidRPr="00971FB4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</w:rPr>
            </w:pP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>Заказчик Программы</w:t>
            </w:r>
            <w:r w:rsidRPr="00971FB4">
              <w:rPr>
                <w:rFonts w:ascii="Times New Roman" w:hAnsi="Times New Roman" w:cs="Times New Roman"/>
                <w:color w:val="000000" w:themeColor="text1"/>
              </w:rPr>
              <w:t xml:space="preserve">          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971FB4">
              <w:rPr>
                <w:rFonts w:ascii="Times New Roman" w:hAnsi="Times New Roman" w:cs="Times New Roman"/>
                <w:color w:val="000000" w:themeColor="text1"/>
              </w:rPr>
              <w:t>- администрация Озинского муниципального района Саратовской области.</w:t>
            </w:r>
          </w:p>
        </w:tc>
      </w:tr>
      <w:tr w:rsidR="00971FB4" w:rsidRPr="00971FB4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854DD5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</w:rPr>
            </w:pP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Основные </w:t>
            </w:r>
            <w:r w:rsidR="005F2965"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разработчики </w:t>
            </w:r>
            <w:r w:rsidR="005F2965" w:rsidRPr="00971FB4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                  </w:t>
            </w:r>
            <w:r w:rsidRPr="00971FB4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bookmarkStart w:id="1" w:name="sub_289904"/>
            <w:r w:rsidRPr="00971FB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bookmarkEnd w:id="1"/>
            <w:r w:rsidRPr="00971FB4">
              <w:rPr>
                <w:rFonts w:ascii="Times New Roman" w:hAnsi="Times New Roman" w:cs="Times New Roman"/>
                <w:color w:val="000000" w:themeColor="text1"/>
              </w:rPr>
              <w:t>администрация Озинского муниципального района Саратовской области</w:t>
            </w:r>
          </w:p>
        </w:tc>
      </w:tr>
      <w:tr w:rsidR="00971FB4" w:rsidRPr="00971FB4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</w:rPr>
            </w:pP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Цели Программы             </w:t>
            </w:r>
            <w:r w:rsidRPr="00971F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2E62" w:rsidRPr="00971FB4" w:rsidRDefault="00E22E62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971FB4">
              <w:rPr>
                <w:rFonts w:ascii="Times New Roman" w:hAnsi="Times New Roman" w:cs="Times New Roman"/>
                <w:color w:val="000000" w:themeColor="text1"/>
              </w:rPr>
              <w:t>- обеспечение экологической безопасности на территории Озинского муниципального района Саратовской области;</w:t>
            </w:r>
          </w:p>
          <w:p w:rsidR="00E22E62" w:rsidRPr="00971FB4" w:rsidRDefault="00E22E62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971FB4">
              <w:rPr>
                <w:rFonts w:ascii="Times New Roman" w:hAnsi="Times New Roman" w:cs="Times New Roman"/>
                <w:color w:val="000000" w:themeColor="text1"/>
              </w:rPr>
              <w:t>- стабилизация и оздоровление экологической обстановки в районе;</w:t>
            </w:r>
          </w:p>
          <w:p w:rsidR="00C24B8F" w:rsidRPr="00971FB4" w:rsidRDefault="00C24B8F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971FB4">
              <w:rPr>
                <w:rFonts w:ascii="Times New Roman" w:hAnsi="Times New Roman" w:cs="Times New Roman"/>
                <w:color w:val="000000" w:themeColor="text1"/>
              </w:rPr>
              <w:t>- уменьшение негативного воздействия на окружающую среду;</w:t>
            </w:r>
          </w:p>
        </w:tc>
      </w:tr>
      <w:tr w:rsidR="00971FB4" w:rsidRPr="00971FB4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</w:rPr>
            </w:pP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Задачи Программы           </w:t>
            </w:r>
            <w:r w:rsidRPr="00971F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C24B8F" w:rsidRPr="00971FB4" w:rsidRDefault="00C24B8F" w:rsidP="0018560A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18560A">
            <w:pPr>
              <w:jc w:val="both"/>
              <w:rPr>
                <w:color w:val="000000" w:themeColor="text1"/>
              </w:rPr>
            </w:pPr>
            <w:r w:rsidRPr="00971FB4">
              <w:rPr>
                <w:color w:val="000000" w:themeColor="text1"/>
              </w:rPr>
              <w:t>- снижение вредного воздействия на окружающую среду и оздоровление экологической обстановки;</w:t>
            </w:r>
          </w:p>
          <w:p w:rsidR="00C24B8F" w:rsidRPr="00971FB4" w:rsidRDefault="00C24B8F" w:rsidP="0018560A">
            <w:pPr>
              <w:rPr>
                <w:color w:val="000000" w:themeColor="text1"/>
              </w:rPr>
            </w:pPr>
            <w:r w:rsidRPr="00971FB4">
              <w:rPr>
                <w:color w:val="000000" w:themeColor="text1"/>
              </w:rPr>
              <w:t>- повышение уровня рационального использования</w:t>
            </w:r>
            <w:r w:rsidR="0018560A" w:rsidRPr="00971FB4">
              <w:rPr>
                <w:color w:val="000000" w:themeColor="text1"/>
              </w:rPr>
              <w:t xml:space="preserve"> и бережного использования природных ресурсов</w:t>
            </w:r>
            <w:r w:rsidRPr="00971FB4">
              <w:rPr>
                <w:color w:val="000000" w:themeColor="text1"/>
              </w:rPr>
              <w:t>;</w:t>
            </w:r>
          </w:p>
          <w:p w:rsidR="0018560A" w:rsidRPr="00971FB4" w:rsidRDefault="0018560A" w:rsidP="0018560A">
            <w:pPr>
              <w:rPr>
                <w:color w:val="000000" w:themeColor="text1"/>
              </w:rPr>
            </w:pPr>
            <w:r w:rsidRPr="00971FB4">
              <w:rPr>
                <w:color w:val="000000" w:themeColor="text1"/>
              </w:rPr>
              <w:t>- улучшение экологической обстановки на территории района.</w:t>
            </w:r>
          </w:p>
        </w:tc>
      </w:tr>
      <w:tr w:rsidR="00971FB4" w:rsidRPr="00971FB4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</w:rPr>
            </w:pP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Срок реализации Программы  </w:t>
            </w:r>
            <w:r w:rsidRPr="00971FB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4F2550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971FB4">
              <w:rPr>
                <w:rFonts w:ascii="Times New Roman" w:hAnsi="Times New Roman" w:cs="Times New Roman"/>
                <w:color w:val="000000" w:themeColor="text1"/>
              </w:rPr>
              <w:t>2024 - 2026</w:t>
            </w:r>
            <w:r w:rsidR="00C24B8F" w:rsidRPr="00971FB4">
              <w:rPr>
                <w:rFonts w:ascii="Times New Roman" w:hAnsi="Times New Roman" w:cs="Times New Roman"/>
                <w:color w:val="000000" w:themeColor="text1"/>
              </w:rPr>
              <w:t xml:space="preserve"> годы</w:t>
            </w:r>
          </w:p>
        </w:tc>
      </w:tr>
      <w:tr w:rsidR="00971FB4" w:rsidRPr="00971FB4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</w:rPr>
            </w:pP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Исполнители    </w:t>
            </w:r>
            <w:r w:rsidR="005F2965"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программных </w:t>
            </w:r>
            <w:r w:rsidR="005F2965" w:rsidRPr="00971FB4">
              <w:rPr>
                <w:rFonts w:ascii="Times New Roman" w:hAnsi="Times New Roman" w:cs="Times New Roman"/>
                <w:b/>
                <w:color w:val="000000" w:themeColor="text1"/>
                <w:sz w:val="22"/>
              </w:rPr>
              <w:t>мероприятий</w:t>
            </w: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  <w:sz w:val="18"/>
              </w:rPr>
              <w:t xml:space="preserve"> </w:t>
            </w: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0E1EFB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sub_289908"/>
            <w:r w:rsidRPr="00971FB4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bookmarkEnd w:id="2"/>
            <w:r w:rsidR="000E1EFB" w:rsidRPr="00971FB4">
              <w:rPr>
                <w:rFonts w:ascii="Times New Roman" w:hAnsi="Times New Roman" w:cs="Times New Roman"/>
                <w:color w:val="000000" w:themeColor="text1"/>
              </w:rPr>
              <w:t xml:space="preserve">администрация </w:t>
            </w:r>
            <w:r w:rsidR="007C18B1" w:rsidRPr="00971FB4">
              <w:rPr>
                <w:rFonts w:ascii="Times New Roman" w:hAnsi="Times New Roman" w:cs="Times New Roman"/>
                <w:color w:val="000000" w:themeColor="text1"/>
              </w:rPr>
              <w:t>Озинского</w:t>
            </w:r>
            <w:r w:rsidR="00A50FBA" w:rsidRPr="00971FB4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</w:t>
            </w:r>
            <w:r w:rsidR="00A13347" w:rsidRPr="00971FB4">
              <w:rPr>
                <w:rFonts w:ascii="Times New Roman" w:hAnsi="Times New Roman" w:cs="Times New Roman"/>
                <w:color w:val="000000" w:themeColor="text1"/>
              </w:rPr>
              <w:t>района</w:t>
            </w:r>
            <w:r w:rsidRPr="00971FB4">
              <w:rPr>
                <w:rFonts w:ascii="Times New Roman" w:hAnsi="Times New Roman" w:cs="Times New Roman"/>
                <w:color w:val="000000" w:themeColor="text1"/>
              </w:rPr>
              <w:t xml:space="preserve"> Саратовской области</w:t>
            </w:r>
          </w:p>
        </w:tc>
      </w:tr>
      <w:tr w:rsidR="00971FB4" w:rsidRPr="00971FB4" w:rsidTr="00EC2F2A">
        <w:tc>
          <w:tcPr>
            <w:tcW w:w="27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A2D60" w:rsidRPr="00971FB4" w:rsidRDefault="002A2D60" w:rsidP="002A2D60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</w:pP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Объем     и      </w:t>
            </w:r>
            <w:r w:rsidR="005F2965"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источники </w:t>
            </w:r>
            <w:r w:rsidR="005F2965" w:rsidRPr="00971FB4">
              <w:rPr>
                <w:rFonts w:ascii="Times New Roman" w:hAnsi="Times New Roman" w:cs="Times New Roman"/>
                <w:color w:val="000000" w:themeColor="text1"/>
              </w:rPr>
              <w:t>финансирования</w:t>
            </w: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 Программы, в том числе: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D60" w:rsidRPr="00971FB4" w:rsidRDefault="002A2D60" w:rsidP="002A2D60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71FB4">
              <w:rPr>
                <w:rFonts w:ascii="Times New Roman" w:hAnsi="Times New Roman" w:cs="Times New Roman"/>
                <w:color w:val="000000" w:themeColor="text1"/>
              </w:rPr>
              <w:t>Расходы в разрезе лет</w:t>
            </w:r>
          </w:p>
        </w:tc>
      </w:tr>
      <w:tr w:rsidR="004423FC" w:rsidRPr="00971FB4" w:rsidTr="00EC2F2A">
        <w:tc>
          <w:tcPr>
            <w:tcW w:w="27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971FB4" w:rsidRDefault="004423FC" w:rsidP="004423FC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3A50D9" w:rsidRDefault="004423FC" w:rsidP="004423FC">
            <w:pPr>
              <w:jc w:val="center"/>
            </w:pPr>
            <w:r w:rsidRPr="003A50D9">
              <w:t>2024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3A50D9" w:rsidRDefault="004423FC" w:rsidP="004423FC">
            <w:pPr>
              <w:jc w:val="center"/>
            </w:pPr>
            <w:r w:rsidRPr="003A50D9">
              <w:t>2025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Default="004423FC" w:rsidP="004423FC">
            <w:pPr>
              <w:jc w:val="center"/>
            </w:pPr>
            <w:r w:rsidRPr="003A50D9">
              <w:t>2026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971FB4" w:rsidRDefault="004423FC" w:rsidP="004423FC">
            <w:pPr>
              <w:pStyle w:val="ae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</w:tr>
      <w:tr w:rsidR="004423FC" w:rsidRPr="00971FB4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971FB4" w:rsidRDefault="004423FC" w:rsidP="004423FC">
            <w:pPr>
              <w:pStyle w:val="ad"/>
              <w:widowControl w:val="0"/>
              <w:jc w:val="center"/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</w:pP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>- средства ФБ, тыс. рублей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0,000</w:t>
            </w:r>
          </w:p>
        </w:tc>
      </w:tr>
      <w:tr w:rsidR="004423FC" w:rsidRPr="00971FB4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971FB4" w:rsidRDefault="004423FC" w:rsidP="004423FC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</w:pP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>- средства ОБ, тыс. рублей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0,000</w:t>
            </w:r>
          </w:p>
        </w:tc>
      </w:tr>
      <w:tr w:rsidR="004423FC" w:rsidRPr="00971FB4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971FB4" w:rsidRDefault="004423FC" w:rsidP="004423FC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</w:pP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>- средства МБ, тыс. рублей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750,000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500,00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1250,000</w:t>
            </w:r>
          </w:p>
        </w:tc>
      </w:tr>
      <w:tr w:rsidR="004423FC" w:rsidRPr="00971FB4" w:rsidTr="0018560A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971FB4" w:rsidRDefault="004423FC" w:rsidP="004423FC">
            <w:pPr>
              <w:pStyle w:val="ad"/>
              <w:widowControl w:val="0"/>
              <w:jc w:val="center"/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</w:pP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>- ВНБ, тыс. рублей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Pr="00562388" w:rsidRDefault="004423FC" w:rsidP="004423FC">
            <w:pPr>
              <w:jc w:val="center"/>
            </w:pPr>
            <w:r w:rsidRPr="00562388">
              <w:t>0,000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3FC" w:rsidRDefault="004423FC" w:rsidP="004423FC">
            <w:pPr>
              <w:jc w:val="center"/>
            </w:pPr>
            <w:r w:rsidRPr="00562388">
              <w:t>0,000</w:t>
            </w:r>
          </w:p>
        </w:tc>
      </w:tr>
      <w:tr w:rsidR="00971FB4" w:rsidRPr="00971FB4" w:rsidTr="00E53094">
        <w:trPr>
          <w:trHeight w:val="786"/>
        </w:trPr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18560A">
            <w:pPr>
              <w:pStyle w:val="ad"/>
              <w:widowControl w:val="0"/>
              <w:rPr>
                <w:rStyle w:val="a9"/>
                <w:rFonts w:ascii="Times New Roman" w:hAnsi="Times New Roman" w:cs="Times New Roman"/>
                <w:b w:val="0"/>
                <w:bCs/>
                <w:color w:val="000000" w:themeColor="text1"/>
              </w:rPr>
            </w:pP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Система      организации </w:t>
            </w:r>
            <w:r w:rsidR="005F2965"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и </w:t>
            </w:r>
            <w:proofErr w:type="gramStart"/>
            <w:r w:rsidR="005F2965" w:rsidRPr="00971FB4">
              <w:rPr>
                <w:rFonts w:ascii="Times New Roman" w:hAnsi="Times New Roman" w:cs="Times New Roman"/>
                <w:color w:val="000000" w:themeColor="text1"/>
              </w:rPr>
              <w:t>контроля</w:t>
            </w:r>
            <w:r w:rsidR="005F2965"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 за</w:t>
            </w:r>
            <w:proofErr w:type="gramEnd"/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 xml:space="preserve">   выполнением </w:t>
            </w:r>
            <w:r w:rsidRPr="00971FB4">
              <w:rPr>
                <w:rFonts w:ascii="Times New Roman" w:hAnsi="Times New Roman" w:cs="Times New Roman"/>
                <w:color w:val="000000" w:themeColor="text1"/>
              </w:rPr>
              <w:t xml:space="preserve">   </w:t>
            </w:r>
            <w:r w:rsidRPr="00971FB4">
              <w:rPr>
                <w:rStyle w:val="a9"/>
                <w:rFonts w:ascii="Times New Roman" w:hAnsi="Times New Roman" w:cs="Times New Roman"/>
                <w:bCs/>
                <w:color w:val="000000" w:themeColor="text1"/>
              </w:rPr>
              <w:t>Программы</w:t>
            </w:r>
          </w:p>
        </w:tc>
        <w:tc>
          <w:tcPr>
            <w:tcW w:w="6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4B8F" w:rsidRPr="00971FB4" w:rsidRDefault="00C24B8F" w:rsidP="0018560A">
            <w:pPr>
              <w:pStyle w:val="ae"/>
              <w:rPr>
                <w:rFonts w:ascii="Times New Roman" w:hAnsi="Times New Roman" w:cs="Times New Roman"/>
                <w:color w:val="000000" w:themeColor="text1"/>
              </w:rPr>
            </w:pPr>
            <w:r w:rsidRPr="00971FB4">
              <w:rPr>
                <w:rFonts w:ascii="Times New Roman" w:hAnsi="Times New Roman" w:cs="Times New Roman"/>
                <w:color w:val="000000" w:themeColor="text1"/>
              </w:rPr>
              <w:t>- администрация Озинского муниципального района обеспечивает создание и функционирование системы   планирования, учета и контроля хода                              выполнения программных мероприятий</w:t>
            </w:r>
          </w:p>
        </w:tc>
      </w:tr>
    </w:tbl>
    <w:p w:rsidR="00C24B8F" w:rsidRPr="00971FB4" w:rsidRDefault="0018560A" w:rsidP="00C24B8F">
      <w:pPr>
        <w:pStyle w:val="ae"/>
        <w:ind w:firstLine="426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1F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textWrapping" w:clear="all"/>
      </w:r>
    </w:p>
    <w:p w:rsidR="00A13347" w:rsidRPr="00971FB4" w:rsidRDefault="00A13347" w:rsidP="00A13347">
      <w:pPr>
        <w:rPr>
          <w:b/>
          <w:color w:val="000000" w:themeColor="text1"/>
          <w:sz w:val="20"/>
        </w:rPr>
      </w:pPr>
    </w:p>
    <w:p w:rsidR="00A13347" w:rsidRDefault="00A13347" w:rsidP="00A13347">
      <w:pPr>
        <w:rPr>
          <w:b/>
          <w:color w:val="000000" w:themeColor="text1"/>
          <w:sz w:val="20"/>
        </w:rPr>
      </w:pPr>
    </w:p>
    <w:p w:rsidR="005D516E" w:rsidRPr="00971FB4" w:rsidRDefault="00284945" w:rsidP="00284945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lastRenderedPageBreak/>
        <w:t xml:space="preserve">1. </w:t>
      </w:r>
      <w:r w:rsidR="00CB2F59" w:rsidRPr="00971FB4">
        <w:rPr>
          <w:b/>
          <w:color w:val="000000" w:themeColor="text1"/>
          <w:sz w:val="28"/>
          <w:szCs w:val="28"/>
        </w:rPr>
        <w:t>Характеристика проблемы и прогноз развития ситуации с учетом реализации Программы</w:t>
      </w:r>
    </w:p>
    <w:p w:rsidR="005D516E" w:rsidRPr="00971FB4" w:rsidRDefault="005D516E" w:rsidP="002B7B02">
      <w:pPr>
        <w:ind w:firstLine="709"/>
        <w:jc w:val="both"/>
        <w:rPr>
          <w:color w:val="000000" w:themeColor="text1"/>
          <w:sz w:val="28"/>
          <w:szCs w:val="28"/>
        </w:rPr>
      </w:pP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Федеральный закон Российской Федерации от 10.01.2002 N 7-ФЗ "Об охране окружающей среды" определяет экологическую безопасность, как состояние защищенности природной среды и жизненно важных интересов человека от возможного негативного воздействия субъектов, осуществляющих хозяйственную и иную деятельность, а также от чрезвычайных ситуаций природного и техногенного характера и их последствий.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Обеспечение экологической безопасности является одним из важных факторов реализации конституционного права граждан на благоприятную окружающую среду, а также необходимым условием улучшения качества жизни и здоровья населения.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Экологические проблемы </w:t>
      </w:r>
      <w:r w:rsidR="00EB5756" w:rsidRPr="00971FB4">
        <w:rPr>
          <w:color w:val="000000" w:themeColor="text1"/>
          <w:sz w:val="28"/>
          <w:szCs w:val="28"/>
        </w:rPr>
        <w:t>Озинского муниципального района Саратовской области</w:t>
      </w:r>
      <w:r w:rsidRPr="00971FB4">
        <w:rPr>
          <w:color w:val="000000" w:themeColor="text1"/>
          <w:sz w:val="28"/>
          <w:szCs w:val="28"/>
        </w:rPr>
        <w:t xml:space="preserve"> типичны для многих районов </w:t>
      </w:r>
      <w:r w:rsidR="00EB5756" w:rsidRPr="00971FB4">
        <w:rPr>
          <w:color w:val="000000" w:themeColor="text1"/>
          <w:sz w:val="28"/>
          <w:szCs w:val="28"/>
        </w:rPr>
        <w:t>области</w:t>
      </w:r>
      <w:r w:rsidRPr="00971FB4">
        <w:rPr>
          <w:color w:val="000000" w:themeColor="text1"/>
          <w:sz w:val="28"/>
          <w:szCs w:val="28"/>
        </w:rPr>
        <w:t>. К их числу относятся: негативное воздействие отходов в поступлении в окружающую среду в виде вредных химических и токсичных веществ, ведущих к загрязнению почв, поверхностных и подземных вод, атмосферного воздуха, состояние ГТС; загрязнение территорий несанкционированными (стихийными) свалками; неудовлетворительное состояние деревьев и кустарников; антропогенное воздействие на биоразнообразие животного и растительного мира.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Основными проблемами обращения с твердыми коммунальными отходами на территории </w:t>
      </w:r>
      <w:r w:rsidR="00357D8B" w:rsidRPr="00971FB4">
        <w:rPr>
          <w:color w:val="000000" w:themeColor="text1"/>
          <w:sz w:val="28"/>
          <w:szCs w:val="28"/>
        </w:rPr>
        <w:t>района</w:t>
      </w:r>
      <w:r w:rsidRPr="00971FB4">
        <w:rPr>
          <w:color w:val="000000" w:themeColor="text1"/>
          <w:sz w:val="28"/>
          <w:szCs w:val="28"/>
        </w:rPr>
        <w:t xml:space="preserve"> являются: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несоответствие большинства мест сбора и размещения отходов требованиям природоохранного и санитарно-эпидемиологического </w:t>
      </w:r>
      <w:r w:rsidR="00357D8B" w:rsidRPr="00971FB4">
        <w:rPr>
          <w:color w:val="000000" w:themeColor="text1"/>
          <w:sz w:val="28"/>
          <w:szCs w:val="28"/>
        </w:rPr>
        <w:t>законодательства.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Реальную угрозу обеспечению экологической безопасности на территории </w:t>
      </w:r>
      <w:r w:rsidR="00013245" w:rsidRPr="00971FB4">
        <w:rPr>
          <w:color w:val="000000" w:themeColor="text1"/>
          <w:sz w:val="28"/>
          <w:szCs w:val="28"/>
        </w:rPr>
        <w:t>района</w:t>
      </w:r>
      <w:r w:rsidRPr="00971FB4">
        <w:rPr>
          <w:color w:val="000000" w:themeColor="text1"/>
          <w:sz w:val="28"/>
          <w:szCs w:val="28"/>
        </w:rPr>
        <w:t xml:space="preserve"> представляет загрязнение и захламление территорий лесо</w:t>
      </w:r>
      <w:r w:rsidR="00357D8B" w:rsidRPr="00971FB4">
        <w:rPr>
          <w:color w:val="000000" w:themeColor="text1"/>
          <w:sz w:val="28"/>
          <w:szCs w:val="28"/>
        </w:rPr>
        <w:t>полос</w:t>
      </w:r>
      <w:r w:rsidRPr="00971FB4">
        <w:rPr>
          <w:color w:val="000000" w:themeColor="text1"/>
          <w:sz w:val="28"/>
          <w:szCs w:val="28"/>
        </w:rPr>
        <w:t>, пойм рек и обочин дорог несанкционированными (стихийными) свалками. В связи с этим необходимо провести мероприятия, направленные на санитарную очистку данных территорий.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На состояние природных объектов и безопасность населения влияет состояние</w:t>
      </w:r>
      <w:r w:rsidRPr="00971FB4">
        <w:rPr>
          <w:color w:val="000000" w:themeColor="text1"/>
          <w:sz w:val="28"/>
          <w:szCs w:val="28"/>
        </w:rPr>
        <w:tab/>
      </w:r>
      <w:r w:rsidRPr="00971FB4">
        <w:rPr>
          <w:color w:val="000000" w:themeColor="text1"/>
          <w:sz w:val="28"/>
          <w:szCs w:val="28"/>
        </w:rPr>
        <w:tab/>
        <w:t>гидротехнических</w:t>
      </w:r>
      <w:r w:rsidRPr="00971FB4">
        <w:rPr>
          <w:color w:val="000000" w:themeColor="text1"/>
          <w:sz w:val="28"/>
          <w:szCs w:val="28"/>
        </w:rPr>
        <w:tab/>
        <w:t>сооружений.</w:t>
      </w:r>
      <w:r w:rsidRPr="00971FB4">
        <w:rPr>
          <w:color w:val="000000" w:themeColor="text1"/>
          <w:sz w:val="28"/>
          <w:szCs w:val="28"/>
        </w:rPr>
        <w:tab/>
        <w:t>В</w:t>
      </w:r>
      <w:r w:rsidR="00357D8B" w:rsidRPr="00971FB4">
        <w:rPr>
          <w:color w:val="000000" w:themeColor="text1"/>
          <w:sz w:val="28"/>
          <w:szCs w:val="28"/>
        </w:rPr>
        <w:t xml:space="preserve"> </w:t>
      </w:r>
      <w:r w:rsidRPr="00971FB4">
        <w:rPr>
          <w:color w:val="000000" w:themeColor="text1"/>
          <w:sz w:val="28"/>
          <w:szCs w:val="28"/>
        </w:rPr>
        <w:t>подавляющем большинстве ГТС возводились без проектной документации хозяйственным способом. В рамках реализации Программы</w:t>
      </w:r>
      <w:r w:rsidR="004D61CA" w:rsidRPr="00971FB4">
        <w:rPr>
          <w:color w:val="000000" w:themeColor="text1"/>
          <w:sz w:val="28"/>
          <w:szCs w:val="28"/>
        </w:rPr>
        <w:t xml:space="preserve"> будут проведены мероприятия по </w:t>
      </w:r>
      <w:r w:rsidRPr="00971FB4">
        <w:rPr>
          <w:color w:val="000000" w:themeColor="text1"/>
          <w:sz w:val="28"/>
          <w:szCs w:val="28"/>
        </w:rPr>
        <w:t>мониторингу,</w:t>
      </w:r>
      <w:r w:rsidR="00357D8B" w:rsidRPr="00971FB4">
        <w:rPr>
          <w:color w:val="000000" w:themeColor="text1"/>
          <w:sz w:val="28"/>
          <w:szCs w:val="28"/>
        </w:rPr>
        <w:t xml:space="preserve"> </w:t>
      </w:r>
      <w:proofErr w:type="spellStart"/>
      <w:r w:rsidRPr="00971FB4">
        <w:rPr>
          <w:color w:val="000000" w:themeColor="text1"/>
          <w:sz w:val="28"/>
          <w:szCs w:val="28"/>
        </w:rPr>
        <w:t>преддекларационному</w:t>
      </w:r>
      <w:proofErr w:type="spellEnd"/>
      <w:r w:rsidRPr="00971FB4">
        <w:rPr>
          <w:color w:val="000000" w:themeColor="text1"/>
          <w:sz w:val="28"/>
          <w:szCs w:val="28"/>
        </w:rPr>
        <w:tab/>
        <w:t>обследованию,</w:t>
      </w:r>
      <w:r w:rsidR="00357D8B" w:rsidRPr="00971FB4">
        <w:rPr>
          <w:color w:val="000000" w:themeColor="text1"/>
          <w:sz w:val="28"/>
          <w:szCs w:val="28"/>
        </w:rPr>
        <w:t xml:space="preserve"> </w:t>
      </w:r>
      <w:r w:rsidR="004D61CA" w:rsidRPr="00971FB4">
        <w:rPr>
          <w:color w:val="000000" w:themeColor="text1"/>
          <w:sz w:val="28"/>
          <w:szCs w:val="28"/>
        </w:rPr>
        <w:t>страхованию</w:t>
      </w:r>
      <w:r w:rsidR="004D61CA" w:rsidRPr="00971FB4">
        <w:rPr>
          <w:color w:val="000000" w:themeColor="text1"/>
          <w:sz w:val="28"/>
          <w:szCs w:val="28"/>
        </w:rPr>
        <w:tab/>
        <w:t xml:space="preserve">и </w:t>
      </w:r>
      <w:r w:rsidRPr="00971FB4">
        <w:rPr>
          <w:color w:val="000000" w:themeColor="text1"/>
          <w:sz w:val="28"/>
          <w:szCs w:val="28"/>
        </w:rPr>
        <w:t>ремонту</w:t>
      </w:r>
      <w:r w:rsidRPr="00971FB4">
        <w:rPr>
          <w:color w:val="000000" w:themeColor="text1"/>
          <w:sz w:val="28"/>
          <w:szCs w:val="28"/>
        </w:rPr>
        <w:tab/>
      </w:r>
      <w:r w:rsidR="004D61CA" w:rsidRPr="00971FB4">
        <w:rPr>
          <w:color w:val="000000" w:themeColor="text1"/>
          <w:sz w:val="28"/>
          <w:szCs w:val="28"/>
        </w:rPr>
        <w:t xml:space="preserve">ГТС, </w:t>
      </w:r>
      <w:r w:rsidR="004D61CA" w:rsidRPr="00971FB4">
        <w:rPr>
          <w:color w:val="000000" w:themeColor="text1"/>
          <w:sz w:val="28"/>
          <w:szCs w:val="28"/>
        </w:rPr>
        <w:tab/>
      </w:r>
      <w:r w:rsidRPr="00971FB4">
        <w:rPr>
          <w:color w:val="000000" w:themeColor="text1"/>
          <w:sz w:val="28"/>
          <w:szCs w:val="28"/>
        </w:rPr>
        <w:t>находящихся</w:t>
      </w:r>
      <w:r w:rsidRPr="00971FB4">
        <w:rPr>
          <w:color w:val="000000" w:themeColor="text1"/>
          <w:sz w:val="28"/>
          <w:szCs w:val="28"/>
        </w:rPr>
        <w:tab/>
        <w:t>на</w:t>
      </w:r>
      <w:r w:rsidRPr="00971FB4">
        <w:rPr>
          <w:color w:val="000000" w:themeColor="text1"/>
          <w:sz w:val="28"/>
          <w:szCs w:val="28"/>
        </w:rPr>
        <w:tab/>
        <w:t>территории</w:t>
      </w:r>
      <w:r w:rsidRPr="00971FB4">
        <w:rPr>
          <w:color w:val="000000" w:themeColor="text1"/>
          <w:sz w:val="28"/>
          <w:szCs w:val="28"/>
        </w:rPr>
        <w:tab/>
      </w:r>
      <w:r w:rsidR="00357D8B" w:rsidRPr="00971FB4">
        <w:rPr>
          <w:color w:val="000000" w:themeColor="text1"/>
          <w:sz w:val="28"/>
          <w:szCs w:val="28"/>
        </w:rPr>
        <w:t>Озинского района</w:t>
      </w:r>
      <w:r w:rsidRPr="00971FB4">
        <w:rPr>
          <w:color w:val="000000" w:themeColor="text1"/>
          <w:sz w:val="28"/>
          <w:szCs w:val="28"/>
        </w:rPr>
        <w:t>.</w:t>
      </w:r>
      <w:r w:rsidR="00357D8B" w:rsidRPr="00971FB4">
        <w:rPr>
          <w:color w:val="000000" w:themeColor="text1"/>
          <w:sz w:val="28"/>
          <w:szCs w:val="28"/>
        </w:rPr>
        <w:t xml:space="preserve"> </w:t>
      </w:r>
      <w:r w:rsidRPr="00971FB4">
        <w:rPr>
          <w:color w:val="000000" w:themeColor="text1"/>
          <w:sz w:val="28"/>
          <w:szCs w:val="28"/>
        </w:rPr>
        <w:t>Проведение мероприятий по охране водных объектов приведет к улучшению экологического состояния водных объектов, расположенных на</w:t>
      </w:r>
      <w:r w:rsidR="00357D8B" w:rsidRPr="00971FB4">
        <w:rPr>
          <w:color w:val="000000" w:themeColor="text1"/>
          <w:sz w:val="28"/>
          <w:szCs w:val="28"/>
        </w:rPr>
        <w:t xml:space="preserve"> территории Озинского района</w:t>
      </w:r>
      <w:r w:rsidRPr="00971FB4">
        <w:rPr>
          <w:color w:val="000000" w:themeColor="text1"/>
          <w:sz w:val="28"/>
          <w:szCs w:val="28"/>
        </w:rPr>
        <w:t>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Животный мир </w:t>
      </w:r>
      <w:r w:rsidR="00357D8B" w:rsidRPr="00971FB4">
        <w:rPr>
          <w:color w:val="000000" w:themeColor="text1"/>
          <w:sz w:val="28"/>
          <w:szCs w:val="28"/>
        </w:rPr>
        <w:t>Озинского района</w:t>
      </w:r>
      <w:r w:rsidRPr="00971FB4">
        <w:rPr>
          <w:color w:val="000000" w:themeColor="text1"/>
          <w:sz w:val="28"/>
          <w:szCs w:val="28"/>
        </w:rPr>
        <w:t xml:space="preserve"> включает большое разнообразие видов млекопитающих и птиц. Основными факторами, отрицательно влияющими на популяции птиц и млекопитающих, являются деградация мест обитаний, фактор беспокойства, ухудшение кормовой базы в холодное время года, а также изъятие животных вследствие охоты. Одними из наиболее </w:t>
      </w:r>
      <w:r w:rsidRPr="00971FB4">
        <w:rPr>
          <w:color w:val="000000" w:themeColor="text1"/>
          <w:sz w:val="28"/>
          <w:szCs w:val="28"/>
        </w:rPr>
        <w:lastRenderedPageBreak/>
        <w:t>актуальных направлений природоохранной политики являются сохранение и поддержание биологического разнообразия. Наиболее эффективными методами являются организация охраны животного и растительного мира, сохранение и восстановление среды их обитания и произрастания.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Совершенствование системы экологического образования, воспитания и информирования населения становится все более актуальной задачей. Конституцией Российской Федерации каждому гражданину гарантировано право на достоверную информацию о состоянии окружающей среды. В области экологии должны быть определены открытость экологической информации, участие гражданского общества, органов самоуправления и бизнеса в подготовке, обсуждении, принятии и реализации решений в области охраны окружающей среды.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При этом уровень экологической культуры и экологического образования части населения </w:t>
      </w:r>
      <w:r w:rsidR="00284945" w:rsidRPr="00971FB4">
        <w:rPr>
          <w:color w:val="000000" w:themeColor="text1"/>
          <w:sz w:val="28"/>
          <w:szCs w:val="28"/>
        </w:rPr>
        <w:t>Озинского района</w:t>
      </w:r>
      <w:r w:rsidRPr="00971FB4">
        <w:rPr>
          <w:color w:val="000000" w:themeColor="text1"/>
          <w:sz w:val="28"/>
          <w:szCs w:val="28"/>
        </w:rPr>
        <w:t xml:space="preserve"> остается довольно низким, что зачастую является причиной осуществления деятельности, негативно влияющей на состояние окружающей среды. Для решения указанных проблем необходимо формирование экологического сознания и повышение уровня экологической культуры населения путем его информирования о состоянии окружающей среды и привлечения к участию в мероприятиях, направленных на охрану окружающей среды.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На основании вышеизложенного можно утверждать, что сложившаяся экологическая ситуация на территории </w:t>
      </w:r>
      <w:r w:rsidR="00284945" w:rsidRPr="00971FB4">
        <w:rPr>
          <w:color w:val="000000" w:themeColor="text1"/>
          <w:sz w:val="28"/>
          <w:szCs w:val="28"/>
        </w:rPr>
        <w:t>Озинского района</w:t>
      </w:r>
      <w:r w:rsidRPr="00971FB4">
        <w:rPr>
          <w:color w:val="000000" w:themeColor="text1"/>
          <w:sz w:val="28"/>
          <w:szCs w:val="28"/>
        </w:rPr>
        <w:t xml:space="preserve"> требует постоянного внимания. Одним из ключевых направлений развития</w:t>
      </w:r>
      <w:r w:rsidR="00284945" w:rsidRPr="00971FB4">
        <w:rPr>
          <w:color w:val="000000" w:themeColor="text1"/>
          <w:sz w:val="28"/>
          <w:szCs w:val="28"/>
        </w:rPr>
        <w:t xml:space="preserve"> района </w:t>
      </w:r>
      <w:r w:rsidRPr="00971FB4">
        <w:rPr>
          <w:color w:val="000000" w:themeColor="text1"/>
          <w:sz w:val="28"/>
          <w:szCs w:val="28"/>
        </w:rPr>
        <w:t>является повышение уровня и качества жизни населения. Это обусловило необходимость разработки муниципальной программы "Экология и окружающая среда».</w:t>
      </w:r>
    </w:p>
    <w:p w:rsidR="005D516E" w:rsidRPr="00971FB4" w:rsidRDefault="00CB2F59" w:rsidP="002B7B02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Программа содержит комплекс мероприятий, направленных на решение приоритетных задач в сфере охраны окружающей среды на территории </w:t>
      </w:r>
      <w:r w:rsidR="00284945" w:rsidRPr="00971FB4">
        <w:rPr>
          <w:color w:val="000000" w:themeColor="text1"/>
          <w:sz w:val="28"/>
          <w:szCs w:val="28"/>
        </w:rPr>
        <w:t>Озинского района</w:t>
      </w:r>
      <w:r w:rsidRPr="00971FB4">
        <w:rPr>
          <w:color w:val="000000" w:themeColor="text1"/>
          <w:sz w:val="28"/>
          <w:szCs w:val="28"/>
        </w:rPr>
        <w:t xml:space="preserve">. Реализация данных мероприятий будет способствовать оздоровлению экологической обстановки и экологической безопасности на территории </w:t>
      </w:r>
      <w:r w:rsidR="00013245" w:rsidRPr="00971FB4">
        <w:rPr>
          <w:color w:val="000000" w:themeColor="text1"/>
          <w:sz w:val="28"/>
          <w:szCs w:val="28"/>
        </w:rPr>
        <w:t>района</w:t>
      </w:r>
      <w:r w:rsidRPr="00971FB4">
        <w:rPr>
          <w:color w:val="000000" w:themeColor="text1"/>
          <w:sz w:val="28"/>
          <w:szCs w:val="28"/>
        </w:rPr>
        <w:t xml:space="preserve"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</w:t>
      </w:r>
      <w:r w:rsidR="00284945" w:rsidRPr="00971FB4">
        <w:rPr>
          <w:color w:val="000000" w:themeColor="text1"/>
          <w:sz w:val="28"/>
          <w:szCs w:val="28"/>
        </w:rPr>
        <w:t>Озинского района</w:t>
      </w:r>
      <w:r w:rsidRPr="00971FB4">
        <w:rPr>
          <w:color w:val="000000" w:themeColor="text1"/>
          <w:sz w:val="28"/>
          <w:szCs w:val="28"/>
        </w:rPr>
        <w:t xml:space="preserve"> на благоприятную окружающую среду.</w:t>
      </w:r>
    </w:p>
    <w:p w:rsidR="00CB5AD9" w:rsidRPr="00971FB4" w:rsidRDefault="00CB5AD9" w:rsidP="002B7B02">
      <w:pPr>
        <w:ind w:firstLine="709"/>
        <w:jc w:val="both"/>
        <w:rPr>
          <w:color w:val="000000" w:themeColor="text1"/>
          <w:sz w:val="28"/>
          <w:szCs w:val="28"/>
        </w:rPr>
      </w:pPr>
    </w:p>
    <w:p w:rsidR="00CB5AD9" w:rsidRPr="00971FB4" w:rsidRDefault="003B01FE" w:rsidP="003B01FE">
      <w:pPr>
        <w:ind w:firstLine="709"/>
        <w:jc w:val="center"/>
        <w:rPr>
          <w:b/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>2</w:t>
      </w:r>
      <w:r w:rsidR="00CB5AD9" w:rsidRPr="00971FB4">
        <w:rPr>
          <w:b/>
          <w:color w:val="000000" w:themeColor="text1"/>
          <w:sz w:val="28"/>
          <w:szCs w:val="28"/>
        </w:rPr>
        <w:t>. Перечень мероприятий Программы</w:t>
      </w:r>
    </w:p>
    <w:p w:rsidR="005D516E" w:rsidRPr="00971FB4" w:rsidRDefault="005D516E" w:rsidP="00CB5AD9">
      <w:pPr>
        <w:ind w:firstLine="709"/>
        <w:jc w:val="both"/>
        <w:rPr>
          <w:color w:val="000000" w:themeColor="text1"/>
          <w:sz w:val="28"/>
          <w:szCs w:val="28"/>
        </w:rPr>
      </w:pP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Программа состоит из </w:t>
      </w:r>
      <w:r w:rsidR="003D37C7" w:rsidRPr="00971FB4">
        <w:rPr>
          <w:color w:val="000000" w:themeColor="text1"/>
          <w:sz w:val="28"/>
          <w:szCs w:val="28"/>
        </w:rPr>
        <w:t>следующих мероприятий</w:t>
      </w:r>
      <w:r w:rsidRPr="00971FB4">
        <w:rPr>
          <w:color w:val="000000" w:themeColor="text1"/>
          <w:sz w:val="28"/>
          <w:szCs w:val="28"/>
        </w:rPr>
        <w:t>: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Охрана окружающей среды.</w:t>
      </w:r>
    </w:p>
    <w:p w:rsidR="003D37C7" w:rsidRPr="00971FB4" w:rsidRDefault="00CB5AD9" w:rsidP="003D37C7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П</w:t>
      </w:r>
      <w:r w:rsidR="00CB2F59" w:rsidRPr="00971FB4">
        <w:rPr>
          <w:color w:val="000000" w:themeColor="text1"/>
          <w:sz w:val="28"/>
          <w:szCs w:val="28"/>
        </w:rPr>
        <w:t>рограмма в области обращения с отходами, в том числе с твердыми коммунальными отходами.</w:t>
      </w:r>
    </w:p>
    <w:p w:rsidR="005D516E" w:rsidRPr="00971FB4" w:rsidRDefault="003D37C7" w:rsidP="003D37C7">
      <w:pPr>
        <w:ind w:firstLine="709"/>
        <w:jc w:val="both"/>
        <w:rPr>
          <w:b/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>2.1. Охрана окружающей среды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В ходе реализации </w:t>
      </w:r>
      <w:r w:rsidR="003D37C7" w:rsidRPr="00971FB4">
        <w:rPr>
          <w:color w:val="000000" w:themeColor="text1"/>
          <w:sz w:val="28"/>
          <w:szCs w:val="28"/>
        </w:rPr>
        <w:t xml:space="preserve">мероприятий </w:t>
      </w:r>
      <w:r w:rsidRPr="00971FB4">
        <w:rPr>
          <w:color w:val="000000" w:themeColor="text1"/>
          <w:sz w:val="28"/>
          <w:szCs w:val="28"/>
        </w:rPr>
        <w:t xml:space="preserve">«Охрана окружающей среды» будут проведены </w:t>
      </w:r>
      <w:r w:rsidR="003D37C7" w:rsidRPr="00971FB4">
        <w:rPr>
          <w:color w:val="000000" w:themeColor="text1"/>
          <w:sz w:val="28"/>
          <w:szCs w:val="28"/>
        </w:rPr>
        <w:t>работы</w:t>
      </w:r>
      <w:r w:rsidRPr="00971FB4">
        <w:rPr>
          <w:color w:val="000000" w:themeColor="text1"/>
          <w:sz w:val="28"/>
          <w:szCs w:val="28"/>
        </w:rPr>
        <w:t xml:space="preserve"> по следующим направлениям: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проведение работ по определению состояния атмосферного воздуха в жилой застройке населенных пунктов;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lastRenderedPageBreak/>
        <w:t>санитарная очистка прилегающей территории вдоль водоемов;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экологическая реабилитация </w:t>
      </w:r>
      <w:r w:rsidR="004D61CA" w:rsidRPr="00971FB4">
        <w:rPr>
          <w:color w:val="000000" w:themeColor="text1"/>
          <w:sz w:val="28"/>
          <w:szCs w:val="28"/>
        </w:rPr>
        <w:t>водных объектов,</w:t>
      </w:r>
      <w:r w:rsidRPr="00971FB4">
        <w:rPr>
          <w:color w:val="000000" w:themeColor="text1"/>
          <w:sz w:val="28"/>
          <w:szCs w:val="28"/>
        </w:rPr>
        <w:t xml:space="preserve"> находящихся в муниципальной собственности;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биотехнические мероприятия по сохранению диких животных;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изготовление информационной продукции для пропаганды экологических требований в области охраны окружающей среды;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проведение экологических мероприятий среди населения на территории </w:t>
      </w:r>
      <w:r w:rsidR="00CB5AD9" w:rsidRPr="00971FB4">
        <w:rPr>
          <w:color w:val="000000" w:themeColor="text1"/>
          <w:sz w:val="28"/>
          <w:szCs w:val="28"/>
        </w:rPr>
        <w:t>Озинского района</w:t>
      </w:r>
      <w:r w:rsidRPr="00971FB4">
        <w:rPr>
          <w:color w:val="000000" w:themeColor="text1"/>
          <w:sz w:val="28"/>
          <w:szCs w:val="28"/>
        </w:rPr>
        <w:t xml:space="preserve"> в рамках проведения Дней защиты от экологической опасности;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приобретение экологической литературы для просвещения населения;</w:t>
      </w:r>
    </w:p>
    <w:p w:rsidR="005D516E" w:rsidRPr="00971FB4" w:rsidRDefault="003D37C7" w:rsidP="003D37C7">
      <w:pPr>
        <w:ind w:firstLine="709"/>
        <w:rPr>
          <w:color w:val="000000" w:themeColor="text1"/>
          <w:sz w:val="28"/>
          <w:szCs w:val="28"/>
        </w:rPr>
      </w:pPr>
      <w:r w:rsidRPr="00971FB4">
        <w:rPr>
          <w:b/>
          <w:color w:val="000000" w:themeColor="text1"/>
          <w:sz w:val="28"/>
          <w:szCs w:val="28"/>
        </w:rPr>
        <w:t>2.2. П</w:t>
      </w:r>
      <w:r w:rsidR="00CB5AD9" w:rsidRPr="00971FB4">
        <w:rPr>
          <w:b/>
          <w:color w:val="000000" w:themeColor="text1"/>
          <w:sz w:val="28"/>
          <w:szCs w:val="28"/>
        </w:rPr>
        <w:t xml:space="preserve">рограмма </w:t>
      </w:r>
      <w:r w:rsidR="00CB2F59" w:rsidRPr="00971FB4">
        <w:rPr>
          <w:b/>
          <w:color w:val="000000" w:themeColor="text1"/>
          <w:sz w:val="28"/>
          <w:szCs w:val="28"/>
        </w:rPr>
        <w:t>в области обращения с отходами, в том числе с твердыми коммунальными отходами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 xml:space="preserve">В ходе реализации </w:t>
      </w:r>
      <w:r w:rsidR="003D37C7" w:rsidRPr="00971FB4">
        <w:rPr>
          <w:color w:val="000000" w:themeColor="text1"/>
          <w:sz w:val="28"/>
          <w:szCs w:val="28"/>
        </w:rPr>
        <w:t>мероприятий</w:t>
      </w:r>
      <w:r w:rsidRPr="00971FB4">
        <w:rPr>
          <w:color w:val="000000" w:themeColor="text1"/>
          <w:sz w:val="28"/>
          <w:szCs w:val="28"/>
        </w:rPr>
        <w:t xml:space="preserve"> «</w:t>
      </w:r>
      <w:r w:rsidR="00CB5AD9" w:rsidRPr="00971FB4">
        <w:rPr>
          <w:color w:val="000000" w:themeColor="text1"/>
          <w:sz w:val="28"/>
          <w:szCs w:val="28"/>
        </w:rPr>
        <w:t>Программа в области обращения с отходами, в том числе с твердыми коммунальными отходами</w:t>
      </w:r>
      <w:r w:rsidRPr="00971FB4">
        <w:rPr>
          <w:color w:val="000000" w:themeColor="text1"/>
          <w:sz w:val="28"/>
          <w:szCs w:val="28"/>
        </w:rPr>
        <w:t xml:space="preserve">» будут проведены </w:t>
      </w:r>
      <w:r w:rsidR="003D37C7" w:rsidRPr="00971FB4">
        <w:rPr>
          <w:color w:val="000000" w:themeColor="text1"/>
          <w:sz w:val="28"/>
          <w:szCs w:val="28"/>
        </w:rPr>
        <w:t>работы</w:t>
      </w:r>
      <w:r w:rsidRPr="00971FB4">
        <w:rPr>
          <w:color w:val="000000" w:themeColor="text1"/>
          <w:sz w:val="28"/>
          <w:szCs w:val="28"/>
        </w:rPr>
        <w:t xml:space="preserve"> по следующим направлениям: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содержание полигона Т</w:t>
      </w:r>
      <w:r w:rsidR="00CB5AD9" w:rsidRPr="00971FB4">
        <w:rPr>
          <w:color w:val="000000" w:themeColor="text1"/>
          <w:sz w:val="28"/>
          <w:szCs w:val="28"/>
        </w:rPr>
        <w:t>К</w:t>
      </w:r>
      <w:r w:rsidRPr="00971FB4">
        <w:rPr>
          <w:color w:val="000000" w:themeColor="text1"/>
          <w:sz w:val="28"/>
          <w:szCs w:val="28"/>
        </w:rPr>
        <w:t xml:space="preserve">О </w:t>
      </w:r>
      <w:r w:rsidR="00CB5AD9" w:rsidRPr="00971FB4">
        <w:rPr>
          <w:color w:val="000000" w:themeColor="text1"/>
          <w:sz w:val="28"/>
          <w:szCs w:val="28"/>
        </w:rPr>
        <w:t>на территории Озинского района Саратовской области</w:t>
      </w:r>
      <w:r w:rsidRPr="00971FB4">
        <w:rPr>
          <w:color w:val="000000" w:themeColor="text1"/>
          <w:sz w:val="28"/>
          <w:szCs w:val="28"/>
        </w:rPr>
        <w:t>;</w:t>
      </w:r>
    </w:p>
    <w:p w:rsidR="005D516E" w:rsidRPr="00971FB4" w:rsidRDefault="00CB2F59" w:rsidP="00CB5AD9">
      <w:pPr>
        <w:ind w:firstLine="709"/>
        <w:jc w:val="both"/>
        <w:rPr>
          <w:color w:val="000000" w:themeColor="text1"/>
          <w:sz w:val="28"/>
          <w:szCs w:val="28"/>
        </w:rPr>
      </w:pPr>
      <w:r w:rsidRPr="00971FB4">
        <w:rPr>
          <w:color w:val="000000" w:themeColor="text1"/>
          <w:sz w:val="28"/>
          <w:szCs w:val="28"/>
        </w:rPr>
        <w:t>-устройство и ремонт контейнерных площадок для сбора ТКО:</w:t>
      </w:r>
      <w:r w:rsidR="00CB5AD9" w:rsidRPr="00971FB4">
        <w:rPr>
          <w:color w:val="000000" w:themeColor="text1"/>
          <w:sz w:val="28"/>
          <w:szCs w:val="28"/>
        </w:rPr>
        <w:t xml:space="preserve"> </w:t>
      </w:r>
      <w:r w:rsidRPr="00971FB4">
        <w:rPr>
          <w:color w:val="000000" w:themeColor="text1"/>
          <w:sz w:val="28"/>
          <w:szCs w:val="28"/>
        </w:rPr>
        <w:t>участие в организации деятельности по сбору, в том числе раздельному сбору и транспортированию ТКО.</w:t>
      </w:r>
    </w:p>
    <w:p w:rsidR="005D516E" w:rsidRPr="00971FB4" w:rsidRDefault="005D516E" w:rsidP="00CB5AD9">
      <w:pPr>
        <w:ind w:firstLine="709"/>
        <w:jc w:val="both"/>
        <w:rPr>
          <w:color w:val="000000" w:themeColor="text1"/>
          <w:sz w:val="28"/>
          <w:szCs w:val="28"/>
        </w:rPr>
      </w:pPr>
    </w:p>
    <w:p w:rsidR="005D516E" w:rsidRPr="00971FB4" w:rsidRDefault="005D516E" w:rsidP="00CB5AD9">
      <w:pPr>
        <w:ind w:firstLine="709"/>
        <w:jc w:val="both"/>
        <w:rPr>
          <w:color w:val="000000" w:themeColor="text1"/>
          <w:sz w:val="28"/>
          <w:szCs w:val="28"/>
        </w:rPr>
        <w:sectPr w:rsidR="005D516E" w:rsidRPr="00971FB4" w:rsidSect="00435B1C">
          <w:pgSz w:w="11910" w:h="16840"/>
          <w:pgMar w:top="1040" w:right="720" w:bottom="709" w:left="1701" w:header="720" w:footer="720" w:gutter="0"/>
          <w:cols w:space="720"/>
        </w:sectPr>
      </w:pPr>
    </w:p>
    <w:p w:rsidR="005D516E" w:rsidRPr="00971FB4" w:rsidRDefault="00CB2F59">
      <w:pPr>
        <w:pStyle w:val="a4"/>
        <w:numPr>
          <w:ilvl w:val="1"/>
          <w:numId w:val="13"/>
        </w:numPr>
        <w:tabs>
          <w:tab w:val="left" w:pos="4606"/>
        </w:tabs>
        <w:spacing w:before="63" w:line="322" w:lineRule="exact"/>
        <w:jc w:val="left"/>
        <w:rPr>
          <w:b/>
          <w:color w:val="000000" w:themeColor="text1"/>
          <w:sz w:val="28"/>
        </w:rPr>
      </w:pPr>
      <w:r w:rsidRPr="00971FB4">
        <w:rPr>
          <w:b/>
          <w:color w:val="000000" w:themeColor="text1"/>
          <w:sz w:val="28"/>
        </w:rPr>
        <w:lastRenderedPageBreak/>
        <w:t>Планируемые</w:t>
      </w:r>
      <w:r w:rsidRPr="00971FB4">
        <w:rPr>
          <w:b/>
          <w:color w:val="000000" w:themeColor="text1"/>
          <w:spacing w:val="-4"/>
          <w:sz w:val="28"/>
        </w:rPr>
        <w:t xml:space="preserve"> </w:t>
      </w:r>
      <w:r w:rsidRPr="00971FB4">
        <w:rPr>
          <w:b/>
          <w:color w:val="000000" w:themeColor="text1"/>
          <w:sz w:val="28"/>
        </w:rPr>
        <w:t>результаты</w:t>
      </w:r>
      <w:r w:rsidRPr="00971FB4">
        <w:rPr>
          <w:b/>
          <w:color w:val="000000" w:themeColor="text1"/>
          <w:spacing w:val="-5"/>
          <w:sz w:val="28"/>
        </w:rPr>
        <w:t xml:space="preserve"> </w:t>
      </w:r>
      <w:r w:rsidRPr="00971FB4">
        <w:rPr>
          <w:b/>
          <w:color w:val="000000" w:themeColor="text1"/>
          <w:sz w:val="28"/>
        </w:rPr>
        <w:t>реализации</w:t>
      </w:r>
      <w:r w:rsidRPr="00971FB4">
        <w:rPr>
          <w:b/>
          <w:color w:val="000000" w:themeColor="text1"/>
          <w:spacing w:val="-5"/>
          <w:sz w:val="28"/>
        </w:rPr>
        <w:t xml:space="preserve"> </w:t>
      </w:r>
      <w:r w:rsidRPr="00971FB4">
        <w:rPr>
          <w:b/>
          <w:color w:val="000000" w:themeColor="text1"/>
          <w:sz w:val="28"/>
        </w:rPr>
        <w:t>программы</w:t>
      </w:r>
    </w:p>
    <w:p w:rsidR="005D516E" w:rsidRPr="00971FB4" w:rsidRDefault="00CB2F59">
      <w:pPr>
        <w:ind w:left="5373"/>
        <w:rPr>
          <w:b/>
          <w:color w:val="000000" w:themeColor="text1"/>
          <w:sz w:val="28"/>
        </w:rPr>
      </w:pPr>
      <w:r w:rsidRPr="00971FB4">
        <w:rPr>
          <w:b/>
          <w:color w:val="000000" w:themeColor="text1"/>
          <w:sz w:val="28"/>
        </w:rPr>
        <w:t>«Экология</w:t>
      </w:r>
      <w:r w:rsidRPr="00971FB4">
        <w:rPr>
          <w:b/>
          <w:color w:val="000000" w:themeColor="text1"/>
          <w:spacing w:val="-4"/>
          <w:sz w:val="28"/>
        </w:rPr>
        <w:t xml:space="preserve"> </w:t>
      </w:r>
      <w:r w:rsidRPr="00971FB4">
        <w:rPr>
          <w:b/>
          <w:color w:val="000000" w:themeColor="text1"/>
          <w:sz w:val="28"/>
        </w:rPr>
        <w:t>и</w:t>
      </w:r>
      <w:r w:rsidRPr="00971FB4">
        <w:rPr>
          <w:b/>
          <w:color w:val="000000" w:themeColor="text1"/>
          <w:spacing w:val="-2"/>
          <w:sz w:val="28"/>
        </w:rPr>
        <w:t xml:space="preserve"> </w:t>
      </w:r>
      <w:r w:rsidRPr="00971FB4">
        <w:rPr>
          <w:b/>
          <w:color w:val="000000" w:themeColor="text1"/>
          <w:sz w:val="28"/>
        </w:rPr>
        <w:t>окружающая</w:t>
      </w:r>
      <w:r w:rsidRPr="00971FB4">
        <w:rPr>
          <w:b/>
          <w:color w:val="000000" w:themeColor="text1"/>
          <w:spacing w:val="-3"/>
          <w:sz w:val="28"/>
        </w:rPr>
        <w:t xml:space="preserve"> </w:t>
      </w:r>
      <w:r w:rsidRPr="00971FB4">
        <w:rPr>
          <w:b/>
          <w:color w:val="000000" w:themeColor="text1"/>
          <w:sz w:val="28"/>
        </w:rPr>
        <w:t>среда»</w:t>
      </w:r>
    </w:p>
    <w:p w:rsidR="005D516E" w:rsidRPr="00971FB4" w:rsidRDefault="005D516E">
      <w:pPr>
        <w:pStyle w:val="a3"/>
        <w:rPr>
          <w:b/>
          <w:color w:val="000000" w:themeColor="text1"/>
          <w:sz w:val="20"/>
        </w:rPr>
      </w:pPr>
    </w:p>
    <w:p w:rsidR="00870B99" w:rsidRPr="00971FB4" w:rsidRDefault="00870B99">
      <w:pPr>
        <w:pStyle w:val="a3"/>
        <w:spacing w:before="7"/>
        <w:rPr>
          <w:b/>
          <w:color w:val="000000" w:themeColor="text1"/>
          <w:sz w:val="15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075"/>
        <w:gridCol w:w="1886"/>
        <w:gridCol w:w="1249"/>
        <w:gridCol w:w="1659"/>
        <w:gridCol w:w="1586"/>
        <w:gridCol w:w="1586"/>
        <w:gridCol w:w="1586"/>
        <w:gridCol w:w="1684"/>
      </w:tblGrid>
      <w:tr w:rsidR="00971FB4" w:rsidRPr="00971FB4" w:rsidTr="008F31AC">
        <w:tc>
          <w:tcPr>
            <w:tcW w:w="959" w:type="dxa"/>
            <w:vMerge w:val="restart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 xml:space="preserve">№ </w:t>
            </w:r>
            <w:proofErr w:type="spellStart"/>
            <w:r w:rsidRPr="00971FB4">
              <w:rPr>
                <w:color w:val="000000" w:themeColor="text1"/>
                <w:sz w:val="20"/>
                <w:szCs w:val="20"/>
              </w:rPr>
              <w:t>п.п</w:t>
            </w:r>
            <w:proofErr w:type="spellEnd"/>
            <w:r w:rsidRPr="00971F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75" w:type="dxa"/>
            <w:vMerge w:val="restart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</w:rPr>
              <w:t>Планируемые</w:t>
            </w:r>
            <w:r w:rsidRPr="00971FB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результаты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реализации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Программы</w:t>
            </w:r>
          </w:p>
        </w:tc>
        <w:tc>
          <w:tcPr>
            <w:tcW w:w="1886" w:type="dxa"/>
            <w:vMerge w:val="restart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</w:rPr>
              <w:t>Тип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показателя</w:t>
            </w:r>
          </w:p>
        </w:tc>
        <w:tc>
          <w:tcPr>
            <w:tcW w:w="1249" w:type="dxa"/>
            <w:vMerge w:val="restart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</w:rPr>
              <w:t>Единица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20"/>
              </w:rPr>
              <w:t>измерения</w:t>
            </w:r>
          </w:p>
        </w:tc>
        <w:tc>
          <w:tcPr>
            <w:tcW w:w="1659" w:type="dxa"/>
            <w:vMerge w:val="restart"/>
          </w:tcPr>
          <w:p w:rsidR="00870B99" w:rsidRPr="00971FB4" w:rsidRDefault="00870B99" w:rsidP="00870B99">
            <w:pPr>
              <w:pStyle w:val="TableParagraph"/>
              <w:ind w:left="131" w:right="122" w:firstLine="3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Базовое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значение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на начало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proofErr w:type="spellStart"/>
            <w:proofErr w:type="gramStart"/>
            <w:r w:rsidRPr="00971FB4">
              <w:rPr>
                <w:color w:val="000000" w:themeColor="text1"/>
                <w:spacing w:val="-1"/>
                <w:sz w:val="20"/>
              </w:rPr>
              <w:t>реализаци</w:t>
            </w:r>
            <w:proofErr w:type="spellEnd"/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и</w:t>
            </w:r>
            <w:proofErr w:type="gramEnd"/>
          </w:p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758" w:type="dxa"/>
            <w:gridSpan w:val="3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</w:rPr>
              <w:t>Планируемое</w:t>
            </w:r>
            <w:r w:rsidRPr="00971FB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значение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по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годам</w:t>
            </w:r>
            <w:r w:rsidRPr="00971FB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реализации</w:t>
            </w:r>
          </w:p>
        </w:tc>
        <w:tc>
          <w:tcPr>
            <w:tcW w:w="1684" w:type="dxa"/>
            <w:vMerge w:val="restart"/>
          </w:tcPr>
          <w:p w:rsidR="00870B99" w:rsidRPr="00971FB4" w:rsidRDefault="00870B99" w:rsidP="00870B99">
            <w:pPr>
              <w:pStyle w:val="TableParagraph"/>
              <w:ind w:left="124" w:right="105" w:hanging="3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Номер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основного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мероприятия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 перечне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мероприятий</w:t>
            </w:r>
          </w:p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971FB4" w:rsidRPr="00971FB4" w:rsidTr="008F31AC">
        <w:tc>
          <w:tcPr>
            <w:tcW w:w="959" w:type="dxa"/>
            <w:vMerge/>
          </w:tcPr>
          <w:p w:rsidR="00870B99" w:rsidRPr="00971FB4" w:rsidRDefault="00870B99">
            <w:pPr>
              <w:pStyle w:val="a3"/>
              <w:spacing w:before="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075" w:type="dxa"/>
            <w:vMerge/>
          </w:tcPr>
          <w:p w:rsidR="00870B99" w:rsidRPr="00971FB4" w:rsidRDefault="00870B99">
            <w:pPr>
              <w:pStyle w:val="a3"/>
              <w:spacing w:before="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86" w:type="dxa"/>
            <w:vMerge/>
          </w:tcPr>
          <w:p w:rsidR="00870B99" w:rsidRPr="00971FB4" w:rsidRDefault="00870B99">
            <w:pPr>
              <w:pStyle w:val="a3"/>
              <w:spacing w:before="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9" w:type="dxa"/>
            <w:vMerge/>
          </w:tcPr>
          <w:p w:rsidR="00870B99" w:rsidRPr="00971FB4" w:rsidRDefault="00870B99">
            <w:pPr>
              <w:pStyle w:val="a3"/>
              <w:spacing w:before="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9" w:type="dxa"/>
            <w:vMerge/>
          </w:tcPr>
          <w:p w:rsidR="00870B99" w:rsidRPr="00971FB4" w:rsidRDefault="00870B99">
            <w:pPr>
              <w:pStyle w:val="a3"/>
              <w:spacing w:before="7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86" w:type="dxa"/>
          </w:tcPr>
          <w:p w:rsidR="00870B99" w:rsidRPr="00971FB4" w:rsidRDefault="004F2550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2024</w:t>
            </w:r>
            <w:r w:rsidR="00870B99" w:rsidRPr="00971FB4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86" w:type="dxa"/>
          </w:tcPr>
          <w:p w:rsidR="00870B99" w:rsidRPr="00971FB4" w:rsidRDefault="004F2550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2025</w:t>
            </w:r>
            <w:r w:rsidR="00870B99" w:rsidRPr="00971FB4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586" w:type="dxa"/>
          </w:tcPr>
          <w:p w:rsidR="00870B99" w:rsidRPr="00971FB4" w:rsidRDefault="004F2550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2026</w:t>
            </w:r>
            <w:r w:rsidR="00870B99" w:rsidRPr="00971FB4">
              <w:rPr>
                <w:color w:val="000000" w:themeColor="text1"/>
                <w:sz w:val="20"/>
                <w:szCs w:val="20"/>
              </w:rPr>
              <w:t xml:space="preserve"> г.</w:t>
            </w:r>
          </w:p>
        </w:tc>
        <w:tc>
          <w:tcPr>
            <w:tcW w:w="1684" w:type="dxa"/>
            <w:vMerge/>
          </w:tcPr>
          <w:p w:rsidR="00870B99" w:rsidRPr="00971FB4" w:rsidRDefault="00870B99">
            <w:pPr>
              <w:pStyle w:val="a3"/>
              <w:spacing w:before="7"/>
              <w:rPr>
                <w:color w:val="000000" w:themeColor="text1"/>
                <w:sz w:val="20"/>
                <w:szCs w:val="20"/>
              </w:rPr>
            </w:pPr>
          </w:p>
        </w:tc>
      </w:tr>
      <w:tr w:rsidR="00971FB4" w:rsidRPr="00971FB4" w:rsidTr="008F31AC">
        <w:tc>
          <w:tcPr>
            <w:tcW w:w="959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75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8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49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59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84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9</w:t>
            </w:r>
          </w:p>
        </w:tc>
      </w:tr>
      <w:tr w:rsidR="00971FB4" w:rsidRPr="00971FB4" w:rsidTr="00F33C32">
        <w:tc>
          <w:tcPr>
            <w:tcW w:w="15270" w:type="dxa"/>
            <w:gridSpan w:val="9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</w:rPr>
              <w:t>«Охрана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окружающей</w:t>
            </w:r>
            <w:r w:rsidRPr="00971FB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среды»</w:t>
            </w:r>
          </w:p>
        </w:tc>
      </w:tr>
      <w:tr w:rsidR="00971FB4" w:rsidRPr="00971FB4" w:rsidTr="008F31AC">
        <w:tc>
          <w:tcPr>
            <w:tcW w:w="959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3075" w:type="dxa"/>
          </w:tcPr>
          <w:p w:rsidR="00870B99" w:rsidRPr="00971FB4" w:rsidRDefault="00870B99" w:rsidP="00DA166D">
            <w:pPr>
              <w:pStyle w:val="a3"/>
              <w:spacing w:before="7"/>
              <w:ind w:left="62"/>
              <w:jc w:val="both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</w:rPr>
              <w:t>Количество</w:t>
            </w:r>
            <w:r w:rsidRPr="00971FB4">
              <w:rPr>
                <w:color w:val="000000" w:themeColor="text1"/>
                <w:spacing w:val="-1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проведенных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исследований состояния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окружающей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среды</w:t>
            </w:r>
          </w:p>
        </w:tc>
        <w:tc>
          <w:tcPr>
            <w:tcW w:w="1886" w:type="dxa"/>
          </w:tcPr>
          <w:p w:rsidR="00870B99" w:rsidRPr="00971FB4" w:rsidRDefault="00870B99" w:rsidP="00870B99">
            <w:pPr>
              <w:pStyle w:val="TableParagraph"/>
              <w:ind w:left="107" w:right="220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Показатель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20"/>
              </w:rPr>
              <w:t>муниципальной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программы</w:t>
            </w:r>
          </w:p>
        </w:tc>
        <w:tc>
          <w:tcPr>
            <w:tcW w:w="1249" w:type="dxa"/>
          </w:tcPr>
          <w:p w:rsidR="00870B99" w:rsidRPr="00971FB4" w:rsidRDefault="00870B99" w:rsidP="00870B99">
            <w:pPr>
              <w:pStyle w:val="TableParagraph"/>
              <w:spacing w:line="225" w:lineRule="exact"/>
              <w:ind w:left="109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единица</w:t>
            </w:r>
          </w:p>
        </w:tc>
        <w:tc>
          <w:tcPr>
            <w:tcW w:w="1659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84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971FB4" w:rsidRPr="00971FB4" w:rsidTr="008F31AC">
        <w:tc>
          <w:tcPr>
            <w:tcW w:w="959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1.2.</w:t>
            </w:r>
          </w:p>
        </w:tc>
        <w:tc>
          <w:tcPr>
            <w:tcW w:w="3075" w:type="dxa"/>
          </w:tcPr>
          <w:p w:rsidR="00870B99" w:rsidRPr="00971FB4" w:rsidRDefault="00870B99" w:rsidP="00870B99">
            <w:pPr>
              <w:pStyle w:val="TableParagraph"/>
              <w:ind w:left="107" w:hanging="34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Площадь очищенной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территории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береговых зон</w:t>
            </w:r>
          </w:p>
          <w:p w:rsidR="00870B99" w:rsidRPr="00971FB4" w:rsidRDefault="00870B99" w:rsidP="00870B99">
            <w:pPr>
              <w:pStyle w:val="TableParagraph"/>
              <w:spacing w:line="217" w:lineRule="exact"/>
              <w:ind w:left="107" w:hanging="34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водоемов</w:t>
            </w:r>
          </w:p>
        </w:tc>
        <w:tc>
          <w:tcPr>
            <w:tcW w:w="1886" w:type="dxa"/>
          </w:tcPr>
          <w:p w:rsidR="00870B99" w:rsidRPr="00971FB4" w:rsidRDefault="00870B99" w:rsidP="00870B99">
            <w:pPr>
              <w:pStyle w:val="TableParagraph"/>
              <w:ind w:left="107" w:right="220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Показатель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proofErr w:type="gramStart"/>
            <w:r w:rsidRPr="00971FB4">
              <w:rPr>
                <w:color w:val="000000" w:themeColor="text1"/>
                <w:spacing w:val="-1"/>
                <w:sz w:val="20"/>
              </w:rPr>
              <w:t>муниципальной</w:t>
            </w:r>
            <w:proofErr w:type="gramEnd"/>
          </w:p>
          <w:p w:rsidR="00870B99" w:rsidRPr="00971FB4" w:rsidRDefault="00870B99" w:rsidP="00870B99">
            <w:pPr>
              <w:pStyle w:val="TableParagraph"/>
              <w:spacing w:line="217" w:lineRule="exact"/>
              <w:ind w:left="107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программы</w:t>
            </w:r>
          </w:p>
        </w:tc>
        <w:tc>
          <w:tcPr>
            <w:tcW w:w="1249" w:type="dxa"/>
          </w:tcPr>
          <w:p w:rsidR="00870B99" w:rsidRPr="00971FB4" w:rsidRDefault="00870B99" w:rsidP="00870B99">
            <w:pPr>
              <w:pStyle w:val="TableParagraph"/>
              <w:spacing w:line="223" w:lineRule="exact"/>
              <w:ind w:left="109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тыс.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кв.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м</w:t>
            </w:r>
          </w:p>
        </w:tc>
        <w:tc>
          <w:tcPr>
            <w:tcW w:w="1659" w:type="dxa"/>
          </w:tcPr>
          <w:p w:rsidR="00870B99" w:rsidRPr="00971FB4" w:rsidRDefault="00870B99" w:rsidP="00870B99">
            <w:pPr>
              <w:pStyle w:val="TableParagraph"/>
              <w:spacing w:line="223" w:lineRule="exact"/>
              <w:ind w:left="395" w:right="384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0,0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0,5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0,1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0,4</w:t>
            </w:r>
          </w:p>
        </w:tc>
        <w:tc>
          <w:tcPr>
            <w:tcW w:w="1684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01</w:t>
            </w:r>
          </w:p>
        </w:tc>
      </w:tr>
      <w:tr w:rsidR="00971FB4" w:rsidRPr="00971FB4" w:rsidTr="008F31AC">
        <w:tc>
          <w:tcPr>
            <w:tcW w:w="959" w:type="dxa"/>
          </w:tcPr>
          <w:p w:rsidR="00870B99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1.3</w:t>
            </w:r>
            <w:r w:rsidR="00870B99" w:rsidRPr="00971F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75" w:type="dxa"/>
          </w:tcPr>
          <w:p w:rsidR="00870B99" w:rsidRPr="00971FB4" w:rsidRDefault="00870B99" w:rsidP="00870B99">
            <w:pPr>
              <w:pStyle w:val="TableParagraph"/>
              <w:tabs>
                <w:tab w:val="left" w:pos="1597"/>
              </w:tabs>
              <w:ind w:left="110" w:right="97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 xml:space="preserve">Количество </w:t>
            </w:r>
            <w:r w:rsidRPr="00971FB4">
              <w:rPr>
                <w:color w:val="000000" w:themeColor="text1"/>
                <w:spacing w:val="-1"/>
                <w:sz w:val="20"/>
              </w:rPr>
              <w:t>проведенных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экологических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мероприятий</w:t>
            </w:r>
          </w:p>
        </w:tc>
        <w:tc>
          <w:tcPr>
            <w:tcW w:w="1886" w:type="dxa"/>
          </w:tcPr>
          <w:p w:rsidR="00870B99" w:rsidRPr="00971FB4" w:rsidRDefault="00870B99" w:rsidP="00870B99">
            <w:pPr>
              <w:pStyle w:val="TableParagraph"/>
              <w:ind w:left="107" w:right="220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Показатель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proofErr w:type="gramStart"/>
            <w:r w:rsidRPr="00971FB4">
              <w:rPr>
                <w:color w:val="000000" w:themeColor="text1"/>
                <w:spacing w:val="-1"/>
                <w:sz w:val="20"/>
              </w:rPr>
              <w:t>муниципальной</w:t>
            </w:r>
            <w:proofErr w:type="gramEnd"/>
          </w:p>
          <w:p w:rsidR="00870B99" w:rsidRPr="00971FB4" w:rsidRDefault="00870B99" w:rsidP="00870B99">
            <w:pPr>
              <w:pStyle w:val="TableParagraph"/>
              <w:spacing w:line="217" w:lineRule="exact"/>
              <w:ind w:left="107"/>
              <w:jc w:val="both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программы</w:t>
            </w:r>
          </w:p>
        </w:tc>
        <w:tc>
          <w:tcPr>
            <w:tcW w:w="1249" w:type="dxa"/>
          </w:tcPr>
          <w:p w:rsidR="00870B99" w:rsidRPr="00971FB4" w:rsidRDefault="00870B99" w:rsidP="00870B99">
            <w:pPr>
              <w:pStyle w:val="TableParagraph"/>
              <w:spacing w:line="223" w:lineRule="exact"/>
              <w:ind w:left="109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единица</w:t>
            </w:r>
          </w:p>
        </w:tc>
        <w:tc>
          <w:tcPr>
            <w:tcW w:w="1659" w:type="dxa"/>
          </w:tcPr>
          <w:p w:rsidR="00870B99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86" w:type="dxa"/>
          </w:tcPr>
          <w:p w:rsidR="00870B99" w:rsidRPr="00971FB4" w:rsidRDefault="00870B99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684" w:type="dxa"/>
          </w:tcPr>
          <w:p w:rsidR="00870B99" w:rsidRPr="00971FB4" w:rsidRDefault="00870B99" w:rsidP="00F33C32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  <w:r w:rsidR="00F33C32" w:rsidRPr="00971FB4"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971FB4" w:rsidRPr="00971FB4" w:rsidTr="00F33C32">
        <w:tc>
          <w:tcPr>
            <w:tcW w:w="15270" w:type="dxa"/>
            <w:gridSpan w:val="9"/>
          </w:tcPr>
          <w:p w:rsidR="008F31AC" w:rsidRPr="00971FB4" w:rsidRDefault="008F31AC" w:rsidP="008F31AC">
            <w:pPr>
              <w:pStyle w:val="TableParagraph"/>
              <w:spacing w:line="210" w:lineRule="exact"/>
              <w:ind w:left="661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«Программа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области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обращения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отходами,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том</w:t>
            </w:r>
            <w:r w:rsidRPr="00971FB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числе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</w:t>
            </w:r>
            <w:r w:rsidRPr="00971FB4">
              <w:rPr>
                <w:color w:val="000000" w:themeColor="text1"/>
                <w:spacing w:val="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твердыми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коммунальными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отходами»</w:t>
            </w:r>
          </w:p>
        </w:tc>
      </w:tr>
      <w:tr w:rsidR="00971FB4" w:rsidRPr="00971FB4" w:rsidTr="008F31AC">
        <w:tc>
          <w:tcPr>
            <w:tcW w:w="959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3075" w:type="dxa"/>
          </w:tcPr>
          <w:p w:rsidR="00F33C32" w:rsidRPr="00971FB4" w:rsidRDefault="00F33C32" w:rsidP="00F33C32">
            <w:pPr>
              <w:pStyle w:val="TableParagraph"/>
              <w:ind w:left="110" w:right="13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Общая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площадь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восстановленных,</w:t>
            </w:r>
            <w:r w:rsidRPr="00971FB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том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числе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proofErr w:type="spellStart"/>
            <w:r w:rsidRPr="00971FB4">
              <w:rPr>
                <w:color w:val="000000" w:themeColor="text1"/>
                <w:sz w:val="20"/>
              </w:rPr>
              <w:t>рекультивированных</w:t>
            </w:r>
            <w:proofErr w:type="spellEnd"/>
            <w:r w:rsidRPr="00971FB4">
              <w:rPr>
                <w:color w:val="000000" w:themeColor="text1"/>
                <w:sz w:val="20"/>
              </w:rPr>
              <w:t xml:space="preserve"> земель,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подверженных негативному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воздействию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proofErr w:type="gramStart"/>
            <w:r w:rsidRPr="00971FB4">
              <w:rPr>
                <w:color w:val="000000" w:themeColor="text1"/>
                <w:sz w:val="20"/>
              </w:rPr>
              <w:t>накопленного</w:t>
            </w:r>
            <w:proofErr w:type="gramEnd"/>
          </w:p>
          <w:p w:rsidR="00F33C32" w:rsidRPr="00971FB4" w:rsidRDefault="00F33C32" w:rsidP="00F33C32">
            <w:pPr>
              <w:pStyle w:val="TableParagraph"/>
              <w:spacing w:line="217" w:lineRule="exact"/>
              <w:ind w:left="11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вреда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окружающей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среде</w:t>
            </w:r>
          </w:p>
        </w:tc>
        <w:tc>
          <w:tcPr>
            <w:tcW w:w="1886" w:type="dxa"/>
          </w:tcPr>
          <w:p w:rsidR="00F33C32" w:rsidRPr="00971FB4" w:rsidRDefault="00F33C32" w:rsidP="00F33C32">
            <w:pPr>
              <w:pStyle w:val="TableParagraph"/>
              <w:spacing w:line="237" w:lineRule="auto"/>
              <w:ind w:left="107" w:right="304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pacing w:val="-1"/>
                <w:sz w:val="20"/>
              </w:rPr>
              <w:t>Приоритетный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показатель</w:t>
            </w:r>
          </w:p>
        </w:tc>
        <w:tc>
          <w:tcPr>
            <w:tcW w:w="1249" w:type="dxa"/>
          </w:tcPr>
          <w:p w:rsidR="00F33C32" w:rsidRPr="00971FB4" w:rsidRDefault="00F33C32" w:rsidP="00F33C32">
            <w:pPr>
              <w:pStyle w:val="TableParagraph"/>
              <w:spacing w:line="225" w:lineRule="exact"/>
              <w:ind w:left="109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га</w:t>
            </w:r>
          </w:p>
        </w:tc>
        <w:tc>
          <w:tcPr>
            <w:tcW w:w="1659" w:type="dxa"/>
          </w:tcPr>
          <w:p w:rsidR="00F33C32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1,5</w:t>
            </w:r>
          </w:p>
        </w:tc>
        <w:tc>
          <w:tcPr>
            <w:tcW w:w="1586" w:type="dxa"/>
          </w:tcPr>
          <w:p w:rsidR="00F33C32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86" w:type="dxa"/>
          </w:tcPr>
          <w:p w:rsidR="00F33C32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2,2</w:t>
            </w:r>
          </w:p>
        </w:tc>
        <w:tc>
          <w:tcPr>
            <w:tcW w:w="1586" w:type="dxa"/>
          </w:tcPr>
          <w:p w:rsidR="00F33C32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2,5</w:t>
            </w:r>
          </w:p>
        </w:tc>
        <w:tc>
          <w:tcPr>
            <w:tcW w:w="1684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971FB4" w:rsidRPr="00971FB4" w:rsidTr="008F31AC">
        <w:tc>
          <w:tcPr>
            <w:tcW w:w="959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3075" w:type="dxa"/>
          </w:tcPr>
          <w:p w:rsidR="00F33C32" w:rsidRPr="00971FB4" w:rsidRDefault="00F33C32" w:rsidP="00F33C32">
            <w:pPr>
              <w:pStyle w:val="TableParagraph"/>
              <w:ind w:left="110" w:right="426"/>
              <w:rPr>
                <w:color w:val="000000" w:themeColor="text1"/>
                <w:sz w:val="20"/>
              </w:rPr>
            </w:pPr>
            <w:proofErr w:type="gramStart"/>
            <w:r w:rsidRPr="00971FB4">
              <w:rPr>
                <w:color w:val="000000" w:themeColor="text1"/>
                <w:sz w:val="20"/>
              </w:rPr>
              <w:t>Ликвидировано объектов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накопленного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вреда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(в</w:t>
            </w:r>
            <w:r w:rsidRPr="00971FB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том</w:t>
            </w:r>
            <w:proofErr w:type="gramEnd"/>
          </w:p>
          <w:p w:rsidR="00F33C32" w:rsidRPr="00971FB4" w:rsidRDefault="00F33C32" w:rsidP="00F33C32">
            <w:pPr>
              <w:pStyle w:val="TableParagraph"/>
              <w:spacing w:line="230" w:lineRule="exact"/>
              <w:ind w:left="110" w:right="107"/>
              <w:rPr>
                <w:color w:val="000000" w:themeColor="text1"/>
                <w:sz w:val="20"/>
              </w:rPr>
            </w:pPr>
            <w:proofErr w:type="gramStart"/>
            <w:r w:rsidRPr="00971FB4">
              <w:rPr>
                <w:color w:val="000000" w:themeColor="text1"/>
                <w:sz w:val="20"/>
              </w:rPr>
              <w:t>числе</w:t>
            </w:r>
            <w:proofErr w:type="gramEnd"/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наиболее</w:t>
            </w:r>
            <w:r w:rsidRPr="00971FB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опасных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объектов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накопленного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вреда)</w:t>
            </w:r>
          </w:p>
        </w:tc>
        <w:tc>
          <w:tcPr>
            <w:tcW w:w="1886" w:type="dxa"/>
          </w:tcPr>
          <w:p w:rsidR="00F33C32" w:rsidRPr="00971FB4" w:rsidRDefault="00F33C32" w:rsidP="00F33C32">
            <w:pPr>
              <w:pStyle w:val="TableParagraph"/>
              <w:ind w:left="107" w:right="304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pacing w:val="-1"/>
                <w:sz w:val="20"/>
              </w:rPr>
              <w:t>Приоритетный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показатель</w:t>
            </w:r>
          </w:p>
        </w:tc>
        <w:tc>
          <w:tcPr>
            <w:tcW w:w="1249" w:type="dxa"/>
          </w:tcPr>
          <w:p w:rsidR="00F33C32" w:rsidRPr="00971FB4" w:rsidRDefault="00C24B8F" w:rsidP="00F33C32">
            <w:pPr>
              <w:pStyle w:val="TableParagraph"/>
              <w:spacing w:line="223" w:lineRule="exact"/>
              <w:ind w:left="109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единица</w:t>
            </w:r>
          </w:p>
        </w:tc>
        <w:tc>
          <w:tcPr>
            <w:tcW w:w="1659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6" w:type="dxa"/>
          </w:tcPr>
          <w:p w:rsidR="00F33C32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6" w:type="dxa"/>
          </w:tcPr>
          <w:p w:rsidR="00F33C32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6" w:type="dxa"/>
          </w:tcPr>
          <w:p w:rsidR="00F33C32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84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971FB4" w:rsidRPr="00971FB4" w:rsidTr="008F31AC">
        <w:tc>
          <w:tcPr>
            <w:tcW w:w="959" w:type="dxa"/>
          </w:tcPr>
          <w:p w:rsidR="00C24B8F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3075" w:type="dxa"/>
          </w:tcPr>
          <w:p w:rsidR="00C24B8F" w:rsidRPr="00971FB4" w:rsidRDefault="004F2550" w:rsidP="006C5E23">
            <w:pPr>
              <w:pStyle w:val="TableParagraph"/>
              <w:ind w:left="110" w:right="426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Очистка территории законсервированного полигона ТБО на территории Озинского муниципального образования Озинского района Саратовской области</w:t>
            </w:r>
          </w:p>
        </w:tc>
        <w:tc>
          <w:tcPr>
            <w:tcW w:w="1886" w:type="dxa"/>
          </w:tcPr>
          <w:p w:rsidR="00C24B8F" w:rsidRPr="00971FB4" w:rsidRDefault="00C24B8F" w:rsidP="00F33C32">
            <w:pPr>
              <w:pStyle w:val="TableParagraph"/>
              <w:ind w:left="107" w:right="304"/>
              <w:rPr>
                <w:color w:val="000000" w:themeColor="text1"/>
                <w:spacing w:val="-1"/>
                <w:sz w:val="20"/>
              </w:rPr>
            </w:pPr>
            <w:r w:rsidRPr="00971FB4">
              <w:rPr>
                <w:color w:val="000000" w:themeColor="text1"/>
                <w:spacing w:val="-1"/>
                <w:sz w:val="20"/>
              </w:rPr>
              <w:t>Приоритетный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показатель</w:t>
            </w:r>
          </w:p>
        </w:tc>
        <w:tc>
          <w:tcPr>
            <w:tcW w:w="1249" w:type="dxa"/>
          </w:tcPr>
          <w:p w:rsidR="00C24B8F" w:rsidRPr="00971FB4" w:rsidRDefault="00C24B8F" w:rsidP="00F33C32">
            <w:pPr>
              <w:pStyle w:val="TableParagraph"/>
              <w:spacing w:line="223" w:lineRule="exact"/>
              <w:ind w:left="109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единица</w:t>
            </w:r>
          </w:p>
        </w:tc>
        <w:tc>
          <w:tcPr>
            <w:tcW w:w="1659" w:type="dxa"/>
          </w:tcPr>
          <w:p w:rsidR="00C24B8F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86" w:type="dxa"/>
          </w:tcPr>
          <w:p w:rsidR="00C24B8F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86" w:type="dxa"/>
          </w:tcPr>
          <w:p w:rsidR="00C24B8F" w:rsidRPr="00971FB4" w:rsidRDefault="00061297" w:rsidP="00061297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86" w:type="dxa"/>
          </w:tcPr>
          <w:p w:rsidR="00C24B8F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684" w:type="dxa"/>
          </w:tcPr>
          <w:p w:rsidR="00C24B8F" w:rsidRPr="00971FB4" w:rsidRDefault="00C24B8F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971FB4" w:rsidRPr="00971FB4" w:rsidTr="008F31AC">
        <w:tc>
          <w:tcPr>
            <w:tcW w:w="959" w:type="dxa"/>
          </w:tcPr>
          <w:p w:rsidR="00F33C32" w:rsidRPr="00971FB4" w:rsidRDefault="00F33C32" w:rsidP="00C24B8F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2.</w:t>
            </w:r>
            <w:r w:rsidR="00C24B8F" w:rsidRPr="00971FB4">
              <w:rPr>
                <w:color w:val="000000" w:themeColor="text1"/>
                <w:sz w:val="20"/>
                <w:szCs w:val="20"/>
              </w:rPr>
              <w:t>4</w:t>
            </w:r>
            <w:r w:rsidRPr="00971F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75" w:type="dxa"/>
          </w:tcPr>
          <w:p w:rsidR="00F33C32" w:rsidRPr="00971FB4" w:rsidRDefault="00F33C32" w:rsidP="00F33C32">
            <w:pPr>
              <w:pStyle w:val="TableParagraph"/>
              <w:ind w:left="110" w:right="558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Численность населения,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lastRenderedPageBreak/>
              <w:t>качество</w:t>
            </w:r>
            <w:r w:rsidRPr="00971FB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жизни</w:t>
            </w:r>
            <w:r w:rsidRPr="00971FB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которого</w:t>
            </w:r>
          </w:p>
          <w:p w:rsidR="00F33C32" w:rsidRPr="00971FB4" w:rsidRDefault="00F33C32" w:rsidP="008F31AC">
            <w:pPr>
              <w:pStyle w:val="TableParagraph"/>
              <w:ind w:left="110" w:right="14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улучшится в связи с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ликвидацией</w:t>
            </w:r>
            <w:r w:rsidRPr="00971FB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выявленных</w:t>
            </w:r>
            <w:r w:rsidRPr="00971FB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несанкционированных свалок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 границах городов и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наиболее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опасных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объектов</w:t>
            </w:r>
          </w:p>
          <w:p w:rsidR="00F33C32" w:rsidRPr="00971FB4" w:rsidRDefault="00F33C32" w:rsidP="008F31AC">
            <w:pPr>
              <w:pStyle w:val="TableParagraph"/>
              <w:spacing w:line="230" w:lineRule="atLeast"/>
              <w:ind w:left="110" w:right="213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накопленного</w:t>
            </w:r>
            <w:r w:rsidRPr="00971FB4">
              <w:rPr>
                <w:color w:val="000000" w:themeColor="text1"/>
                <w:spacing w:val="-10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экологического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вреда</w:t>
            </w:r>
          </w:p>
        </w:tc>
        <w:tc>
          <w:tcPr>
            <w:tcW w:w="1886" w:type="dxa"/>
          </w:tcPr>
          <w:p w:rsidR="00F33C32" w:rsidRPr="00971FB4" w:rsidRDefault="00F33C32" w:rsidP="00F33C32">
            <w:pPr>
              <w:pStyle w:val="TableParagraph"/>
              <w:ind w:left="107" w:right="304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pacing w:val="-1"/>
                <w:sz w:val="20"/>
              </w:rPr>
              <w:lastRenderedPageBreak/>
              <w:t>Приоритетный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lastRenderedPageBreak/>
              <w:t>показатель</w:t>
            </w:r>
          </w:p>
        </w:tc>
        <w:tc>
          <w:tcPr>
            <w:tcW w:w="1249" w:type="dxa"/>
          </w:tcPr>
          <w:p w:rsidR="00F33C32" w:rsidRPr="00971FB4" w:rsidRDefault="00F33C32" w:rsidP="00F33C32">
            <w:pPr>
              <w:pStyle w:val="TableParagraph"/>
              <w:spacing w:line="222" w:lineRule="exact"/>
              <w:ind w:left="109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lastRenderedPageBreak/>
              <w:t>тыс.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чел.</w:t>
            </w:r>
          </w:p>
        </w:tc>
        <w:tc>
          <w:tcPr>
            <w:tcW w:w="1659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1586" w:type="dxa"/>
          </w:tcPr>
          <w:p w:rsidR="00F33C32" w:rsidRPr="00971FB4" w:rsidRDefault="006C5E23" w:rsidP="00F33C32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</w:t>
            </w:r>
            <w:r w:rsidR="00F33C32" w:rsidRPr="00971FB4">
              <w:rPr>
                <w:color w:val="000000" w:themeColor="text1"/>
                <w:sz w:val="20"/>
                <w:szCs w:val="20"/>
              </w:rPr>
              <w:t>,5</w:t>
            </w:r>
          </w:p>
        </w:tc>
        <w:tc>
          <w:tcPr>
            <w:tcW w:w="1586" w:type="dxa"/>
          </w:tcPr>
          <w:p w:rsidR="00F33C32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4,9</w:t>
            </w:r>
          </w:p>
        </w:tc>
        <w:tc>
          <w:tcPr>
            <w:tcW w:w="1586" w:type="dxa"/>
          </w:tcPr>
          <w:p w:rsidR="00F33C32" w:rsidRPr="00971FB4" w:rsidRDefault="006C5E23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6,3</w:t>
            </w:r>
          </w:p>
        </w:tc>
        <w:tc>
          <w:tcPr>
            <w:tcW w:w="1684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971FB4" w:rsidRPr="00971FB4" w:rsidTr="008F31AC">
        <w:tc>
          <w:tcPr>
            <w:tcW w:w="959" w:type="dxa"/>
          </w:tcPr>
          <w:p w:rsidR="00F33C32" w:rsidRPr="00971FB4" w:rsidRDefault="00F33C32" w:rsidP="00C24B8F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lastRenderedPageBreak/>
              <w:t>2.</w:t>
            </w:r>
            <w:r w:rsidR="00C24B8F" w:rsidRPr="00971FB4">
              <w:rPr>
                <w:color w:val="000000" w:themeColor="text1"/>
                <w:sz w:val="20"/>
                <w:szCs w:val="20"/>
              </w:rPr>
              <w:t>5</w:t>
            </w:r>
            <w:r w:rsidRPr="00971F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75" w:type="dxa"/>
          </w:tcPr>
          <w:p w:rsidR="00F33C32" w:rsidRPr="00971FB4" w:rsidRDefault="00F33C32" w:rsidP="00DA166D">
            <w:pPr>
              <w:pStyle w:val="TableParagraph"/>
              <w:ind w:left="110" w:right="575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 xml:space="preserve">Доля </w:t>
            </w:r>
            <w:proofErr w:type="gramStart"/>
            <w:r w:rsidRPr="00971FB4">
              <w:rPr>
                <w:color w:val="000000" w:themeColor="text1"/>
                <w:sz w:val="20"/>
              </w:rPr>
              <w:t>утилизированных</w:t>
            </w:r>
            <w:proofErr w:type="gramEnd"/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(использованных)</w:t>
            </w:r>
            <w:r w:rsidRPr="00971FB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ТКО</w:t>
            </w:r>
            <w:r w:rsidRPr="00971FB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в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общем объеме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образовавшихся</w:t>
            </w:r>
            <w:r w:rsidRPr="00971FB4">
              <w:rPr>
                <w:color w:val="000000" w:themeColor="text1"/>
                <w:spacing w:val="-3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ТКО.</w:t>
            </w:r>
          </w:p>
          <w:p w:rsidR="00F33C32" w:rsidRPr="00971FB4" w:rsidRDefault="00F33C32" w:rsidP="00F33C32">
            <w:pPr>
              <w:pStyle w:val="TableParagraph"/>
              <w:ind w:left="110" w:right="192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Доля</w:t>
            </w:r>
            <w:r w:rsidRPr="00971FB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твердых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коммунальных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отходов, направленных на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обработку, в общем объеме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образованных</w:t>
            </w:r>
            <w:r w:rsidRPr="00971FB4">
              <w:rPr>
                <w:color w:val="000000" w:themeColor="text1"/>
                <w:spacing w:val="-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твердых</w:t>
            </w:r>
          </w:p>
          <w:p w:rsidR="00F33C32" w:rsidRPr="00971FB4" w:rsidRDefault="00F33C32" w:rsidP="00F33C32">
            <w:pPr>
              <w:pStyle w:val="TableParagraph"/>
              <w:spacing w:line="217" w:lineRule="exact"/>
              <w:ind w:left="11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коммунальных</w:t>
            </w:r>
            <w:r w:rsidRPr="00971FB4">
              <w:rPr>
                <w:color w:val="000000" w:themeColor="text1"/>
                <w:spacing w:val="-6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отходов</w:t>
            </w:r>
          </w:p>
        </w:tc>
        <w:tc>
          <w:tcPr>
            <w:tcW w:w="1886" w:type="dxa"/>
          </w:tcPr>
          <w:p w:rsidR="00F33C32" w:rsidRPr="00971FB4" w:rsidRDefault="00F33C32" w:rsidP="00F33C32">
            <w:pPr>
              <w:pStyle w:val="TableParagraph"/>
              <w:ind w:left="107" w:right="35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pacing w:val="-1"/>
                <w:sz w:val="20"/>
              </w:rPr>
              <w:t>Региональный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проект</w:t>
            </w:r>
          </w:p>
          <w:p w:rsidR="00F33C32" w:rsidRPr="00971FB4" w:rsidRDefault="00F33C32" w:rsidP="00F33C32">
            <w:pPr>
              <w:pStyle w:val="TableParagraph"/>
              <w:ind w:left="107" w:right="163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«Комплексная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система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обращения с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твердыми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20"/>
              </w:rPr>
              <w:t>коммунальными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отходами»</w:t>
            </w:r>
          </w:p>
        </w:tc>
        <w:tc>
          <w:tcPr>
            <w:tcW w:w="1249" w:type="dxa"/>
          </w:tcPr>
          <w:p w:rsidR="00F33C32" w:rsidRPr="00971FB4" w:rsidRDefault="00F33C32" w:rsidP="00F33C32">
            <w:pPr>
              <w:pStyle w:val="TableParagraph"/>
              <w:spacing w:line="223" w:lineRule="exact"/>
              <w:ind w:left="92" w:right="86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процент</w:t>
            </w:r>
          </w:p>
        </w:tc>
        <w:tc>
          <w:tcPr>
            <w:tcW w:w="1659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86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86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586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1684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971FB4" w:rsidRPr="00971FB4" w:rsidTr="008F31AC">
        <w:tc>
          <w:tcPr>
            <w:tcW w:w="959" w:type="dxa"/>
          </w:tcPr>
          <w:p w:rsidR="00F33C32" w:rsidRPr="00971FB4" w:rsidRDefault="00F33C32" w:rsidP="00C24B8F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2.</w:t>
            </w:r>
            <w:r w:rsidR="00C24B8F" w:rsidRPr="00971FB4">
              <w:rPr>
                <w:color w:val="000000" w:themeColor="text1"/>
                <w:sz w:val="20"/>
                <w:szCs w:val="20"/>
              </w:rPr>
              <w:t>6</w:t>
            </w:r>
            <w:r w:rsidRPr="00971F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75" w:type="dxa"/>
          </w:tcPr>
          <w:p w:rsidR="00F33C32" w:rsidRPr="00971FB4" w:rsidRDefault="00F33C32" w:rsidP="00F33C32">
            <w:pPr>
              <w:pStyle w:val="TableParagraph"/>
              <w:ind w:left="110" w:right="189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Доля</w:t>
            </w:r>
            <w:r w:rsidRPr="00971FB4">
              <w:rPr>
                <w:color w:val="000000" w:themeColor="text1"/>
                <w:spacing w:val="-5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твердых</w:t>
            </w:r>
            <w:r w:rsidRPr="00971FB4">
              <w:rPr>
                <w:color w:val="000000" w:themeColor="text1"/>
                <w:spacing w:val="-4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коммунальных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отходов, направленных на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утилизацию, в общем объеме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образованных твердых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коммунальных</w:t>
            </w:r>
            <w:r w:rsidRPr="00971FB4">
              <w:rPr>
                <w:color w:val="000000" w:themeColor="text1"/>
                <w:spacing w:val="-2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отходов</w:t>
            </w:r>
          </w:p>
        </w:tc>
        <w:tc>
          <w:tcPr>
            <w:tcW w:w="1886" w:type="dxa"/>
          </w:tcPr>
          <w:p w:rsidR="00F33C32" w:rsidRPr="00971FB4" w:rsidRDefault="00F33C32" w:rsidP="00F33C32">
            <w:pPr>
              <w:pStyle w:val="TableParagraph"/>
              <w:ind w:left="107" w:right="35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pacing w:val="-1"/>
                <w:sz w:val="20"/>
              </w:rPr>
              <w:t>Региональный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проект</w:t>
            </w:r>
          </w:p>
          <w:p w:rsidR="00F33C32" w:rsidRPr="00971FB4" w:rsidRDefault="00F33C32" w:rsidP="00F33C32">
            <w:pPr>
              <w:pStyle w:val="TableParagraph"/>
              <w:ind w:left="107" w:right="163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«Комплексная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система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обращения с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proofErr w:type="gramStart"/>
            <w:r w:rsidRPr="00971FB4">
              <w:rPr>
                <w:color w:val="000000" w:themeColor="text1"/>
                <w:sz w:val="20"/>
              </w:rPr>
              <w:t>твердыми</w:t>
            </w:r>
            <w:proofErr w:type="gramEnd"/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20"/>
              </w:rPr>
              <w:t>коммунальными</w:t>
            </w:r>
          </w:p>
          <w:p w:rsidR="00F33C32" w:rsidRPr="00971FB4" w:rsidRDefault="00F33C32" w:rsidP="00F33C32">
            <w:pPr>
              <w:pStyle w:val="TableParagraph"/>
              <w:spacing w:line="217" w:lineRule="exact"/>
              <w:ind w:left="107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отходами»</w:t>
            </w:r>
          </w:p>
        </w:tc>
        <w:tc>
          <w:tcPr>
            <w:tcW w:w="1249" w:type="dxa"/>
          </w:tcPr>
          <w:p w:rsidR="00F33C32" w:rsidRPr="00971FB4" w:rsidRDefault="00F33C32" w:rsidP="00F33C32">
            <w:pPr>
              <w:pStyle w:val="TableParagraph"/>
              <w:spacing w:line="223" w:lineRule="exact"/>
              <w:ind w:left="92" w:right="86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процент</w:t>
            </w:r>
          </w:p>
        </w:tc>
        <w:tc>
          <w:tcPr>
            <w:tcW w:w="1659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86" w:type="dxa"/>
          </w:tcPr>
          <w:p w:rsidR="00F33C32" w:rsidRPr="00971FB4" w:rsidRDefault="00980135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60</w:t>
            </w:r>
          </w:p>
        </w:tc>
        <w:tc>
          <w:tcPr>
            <w:tcW w:w="1586" w:type="dxa"/>
          </w:tcPr>
          <w:p w:rsidR="00F33C32" w:rsidRPr="00971FB4" w:rsidRDefault="00980135" w:rsidP="00980135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56</w:t>
            </w:r>
          </w:p>
        </w:tc>
        <w:tc>
          <w:tcPr>
            <w:tcW w:w="1586" w:type="dxa"/>
          </w:tcPr>
          <w:p w:rsidR="00F33C32" w:rsidRPr="00971FB4" w:rsidRDefault="00980135" w:rsidP="00980135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1684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  <w:tr w:rsidR="00971FB4" w:rsidRPr="00971FB4" w:rsidTr="008F31AC">
        <w:tc>
          <w:tcPr>
            <w:tcW w:w="959" w:type="dxa"/>
          </w:tcPr>
          <w:p w:rsidR="00F33C32" w:rsidRPr="00971FB4" w:rsidRDefault="00F33C32" w:rsidP="00C24B8F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2.</w:t>
            </w:r>
            <w:r w:rsidR="00C24B8F" w:rsidRPr="00971FB4">
              <w:rPr>
                <w:color w:val="000000" w:themeColor="text1"/>
                <w:sz w:val="20"/>
                <w:szCs w:val="20"/>
              </w:rPr>
              <w:t>7</w:t>
            </w:r>
            <w:r w:rsidRPr="00971FB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075" w:type="dxa"/>
          </w:tcPr>
          <w:p w:rsidR="00F33C32" w:rsidRPr="00971FB4" w:rsidRDefault="00F33C32" w:rsidP="00DA166D">
            <w:pPr>
              <w:pStyle w:val="TableParagraph"/>
              <w:ind w:left="110" w:right="413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Новая культура сбора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отходов ТК</w:t>
            </w:r>
            <w:proofErr w:type="gramStart"/>
            <w:r w:rsidRPr="00971FB4">
              <w:rPr>
                <w:color w:val="000000" w:themeColor="text1"/>
                <w:sz w:val="20"/>
              </w:rPr>
              <w:t>О-</w:t>
            </w:r>
            <w:proofErr w:type="gramEnd"/>
            <w:r w:rsidRPr="00971FB4">
              <w:rPr>
                <w:color w:val="000000" w:themeColor="text1"/>
                <w:sz w:val="20"/>
              </w:rPr>
              <w:t xml:space="preserve"> оснащение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контейнерных площадок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МКД контейнерами для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раздельного</w:t>
            </w:r>
            <w:r w:rsidRPr="00971FB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сбора</w:t>
            </w:r>
            <w:r w:rsidRPr="00971FB4">
              <w:rPr>
                <w:color w:val="000000" w:themeColor="text1"/>
                <w:spacing w:val="-9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отходов</w:t>
            </w:r>
          </w:p>
          <w:p w:rsidR="00F33C32" w:rsidRPr="00971FB4" w:rsidRDefault="00F33C32" w:rsidP="00F33C32">
            <w:pPr>
              <w:pStyle w:val="TableParagraph"/>
              <w:spacing w:line="217" w:lineRule="exact"/>
              <w:ind w:left="11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(ТКО).</w:t>
            </w:r>
          </w:p>
        </w:tc>
        <w:tc>
          <w:tcPr>
            <w:tcW w:w="1886" w:type="dxa"/>
          </w:tcPr>
          <w:p w:rsidR="00F33C32" w:rsidRPr="00971FB4" w:rsidRDefault="00F33C32" w:rsidP="00F33C32">
            <w:pPr>
              <w:pStyle w:val="TableParagraph"/>
              <w:ind w:left="107" w:right="220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Показатель</w:t>
            </w:r>
            <w:r w:rsidRPr="00971FB4">
              <w:rPr>
                <w:color w:val="000000" w:themeColor="text1"/>
                <w:spacing w:val="1"/>
                <w:sz w:val="20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20"/>
              </w:rPr>
              <w:t>муниципальной</w:t>
            </w:r>
            <w:r w:rsidRPr="00971FB4">
              <w:rPr>
                <w:color w:val="000000" w:themeColor="text1"/>
                <w:spacing w:val="-47"/>
                <w:sz w:val="20"/>
              </w:rPr>
              <w:t xml:space="preserve"> </w:t>
            </w:r>
            <w:r w:rsidRPr="00971FB4">
              <w:rPr>
                <w:color w:val="000000" w:themeColor="text1"/>
                <w:sz w:val="20"/>
              </w:rPr>
              <w:t>программы</w:t>
            </w:r>
          </w:p>
        </w:tc>
        <w:tc>
          <w:tcPr>
            <w:tcW w:w="1249" w:type="dxa"/>
          </w:tcPr>
          <w:p w:rsidR="00F33C32" w:rsidRPr="00971FB4" w:rsidRDefault="00F33C32" w:rsidP="00F33C32">
            <w:pPr>
              <w:pStyle w:val="TableParagraph"/>
              <w:spacing w:line="223" w:lineRule="exact"/>
              <w:ind w:left="92" w:right="86"/>
              <w:jc w:val="center"/>
              <w:rPr>
                <w:color w:val="000000" w:themeColor="text1"/>
                <w:sz w:val="20"/>
              </w:rPr>
            </w:pPr>
            <w:r w:rsidRPr="00971FB4">
              <w:rPr>
                <w:color w:val="000000" w:themeColor="text1"/>
                <w:sz w:val="20"/>
              </w:rPr>
              <w:t>процент</w:t>
            </w:r>
          </w:p>
        </w:tc>
        <w:tc>
          <w:tcPr>
            <w:tcW w:w="1659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586" w:type="dxa"/>
          </w:tcPr>
          <w:p w:rsidR="00F33C32" w:rsidRPr="00971FB4" w:rsidRDefault="00980135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70</w:t>
            </w:r>
          </w:p>
        </w:tc>
        <w:tc>
          <w:tcPr>
            <w:tcW w:w="1586" w:type="dxa"/>
          </w:tcPr>
          <w:p w:rsidR="00F33C32" w:rsidRPr="00971FB4" w:rsidRDefault="00980135" w:rsidP="00980135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75</w:t>
            </w:r>
          </w:p>
        </w:tc>
        <w:tc>
          <w:tcPr>
            <w:tcW w:w="1586" w:type="dxa"/>
          </w:tcPr>
          <w:p w:rsidR="00F33C32" w:rsidRPr="00971FB4" w:rsidRDefault="00980135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1684" w:type="dxa"/>
          </w:tcPr>
          <w:p w:rsidR="00F33C32" w:rsidRPr="00971FB4" w:rsidRDefault="00F33C32" w:rsidP="00870B99">
            <w:pPr>
              <w:pStyle w:val="a3"/>
              <w:spacing w:before="7"/>
              <w:jc w:val="center"/>
              <w:rPr>
                <w:color w:val="000000" w:themeColor="text1"/>
                <w:sz w:val="20"/>
                <w:szCs w:val="20"/>
              </w:rPr>
            </w:pPr>
            <w:r w:rsidRPr="00971FB4">
              <w:rPr>
                <w:color w:val="000000" w:themeColor="text1"/>
                <w:sz w:val="20"/>
                <w:szCs w:val="20"/>
              </w:rPr>
              <w:t>02</w:t>
            </w:r>
          </w:p>
        </w:tc>
      </w:tr>
    </w:tbl>
    <w:p w:rsidR="008F31AC" w:rsidRPr="00971FB4" w:rsidRDefault="008F31AC">
      <w:pPr>
        <w:pStyle w:val="a3"/>
        <w:spacing w:before="7"/>
        <w:rPr>
          <w:b/>
          <w:color w:val="000000" w:themeColor="text1"/>
          <w:sz w:val="15"/>
        </w:rPr>
      </w:pPr>
    </w:p>
    <w:p w:rsidR="008F31AC" w:rsidRPr="00971FB4" w:rsidRDefault="008F31AC">
      <w:pPr>
        <w:pStyle w:val="a3"/>
        <w:spacing w:before="7"/>
        <w:rPr>
          <w:b/>
          <w:color w:val="000000" w:themeColor="text1"/>
          <w:sz w:val="15"/>
        </w:rPr>
      </w:pPr>
    </w:p>
    <w:p w:rsidR="008F31AC" w:rsidRPr="00971FB4" w:rsidRDefault="008F31AC">
      <w:pPr>
        <w:pStyle w:val="a3"/>
        <w:spacing w:before="7"/>
        <w:rPr>
          <w:b/>
          <w:color w:val="000000" w:themeColor="text1"/>
          <w:sz w:val="15"/>
        </w:rPr>
      </w:pPr>
    </w:p>
    <w:p w:rsidR="008F31AC" w:rsidRPr="00971FB4" w:rsidRDefault="008F31AC">
      <w:pPr>
        <w:pStyle w:val="a3"/>
        <w:spacing w:before="7"/>
        <w:rPr>
          <w:b/>
          <w:color w:val="000000" w:themeColor="text1"/>
          <w:sz w:val="15"/>
        </w:rPr>
      </w:pPr>
    </w:p>
    <w:p w:rsidR="005D516E" w:rsidRPr="00971FB4" w:rsidRDefault="005D516E">
      <w:pPr>
        <w:spacing w:line="210" w:lineRule="exact"/>
        <w:jc w:val="center"/>
        <w:rPr>
          <w:color w:val="000000" w:themeColor="text1"/>
          <w:sz w:val="20"/>
        </w:rPr>
        <w:sectPr w:rsidR="005D516E" w:rsidRPr="00971FB4" w:rsidSect="005C07FC">
          <w:pgSz w:w="16840" w:h="11910" w:orient="landscape"/>
          <w:pgMar w:top="1701" w:right="640" w:bottom="280" w:left="920" w:header="720" w:footer="720" w:gutter="0"/>
          <w:cols w:space="720"/>
        </w:sectPr>
      </w:pPr>
    </w:p>
    <w:p w:rsidR="003D37C7" w:rsidRPr="00971FB4" w:rsidRDefault="003D37C7" w:rsidP="003D37C7">
      <w:pPr>
        <w:ind w:firstLine="709"/>
        <w:jc w:val="right"/>
        <w:rPr>
          <w:color w:val="000000" w:themeColor="text1"/>
          <w:sz w:val="20"/>
          <w:szCs w:val="20"/>
        </w:rPr>
      </w:pPr>
      <w:r w:rsidRPr="00971FB4">
        <w:rPr>
          <w:color w:val="000000" w:themeColor="text1"/>
          <w:sz w:val="20"/>
          <w:szCs w:val="20"/>
        </w:rPr>
        <w:lastRenderedPageBreak/>
        <w:t xml:space="preserve">Приложение </w:t>
      </w:r>
      <w:proofErr w:type="gramStart"/>
      <w:r w:rsidRPr="00971FB4">
        <w:rPr>
          <w:color w:val="000000" w:themeColor="text1"/>
          <w:sz w:val="20"/>
          <w:szCs w:val="20"/>
        </w:rPr>
        <w:t>в</w:t>
      </w:r>
      <w:proofErr w:type="gramEnd"/>
      <w:r w:rsidRPr="00971FB4">
        <w:rPr>
          <w:color w:val="000000" w:themeColor="text1"/>
          <w:sz w:val="20"/>
          <w:szCs w:val="20"/>
        </w:rPr>
        <w:t xml:space="preserve"> Паспорту </w:t>
      </w:r>
    </w:p>
    <w:p w:rsidR="003D37C7" w:rsidRPr="00971FB4" w:rsidRDefault="00013245" w:rsidP="003D37C7">
      <w:pPr>
        <w:pStyle w:val="a3"/>
        <w:jc w:val="right"/>
        <w:rPr>
          <w:color w:val="000000" w:themeColor="text1"/>
          <w:sz w:val="24"/>
        </w:rPr>
      </w:pPr>
      <w:r w:rsidRPr="00971FB4">
        <w:rPr>
          <w:color w:val="000000" w:themeColor="text1"/>
          <w:sz w:val="20"/>
          <w:szCs w:val="20"/>
        </w:rPr>
        <w:t>муниципальной программы №1</w:t>
      </w:r>
    </w:p>
    <w:p w:rsidR="005D516E" w:rsidRPr="00971FB4" w:rsidRDefault="00CB2F59" w:rsidP="008759A7">
      <w:pPr>
        <w:pStyle w:val="a4"/>
        <w:tabs>
          <w:tab w:val="left" w:pos="5225"/>
        </w:tabs>
        <w:spacing w:before="89"/>
        <w:ind w:left="5224"/>
        <w:rPr>
          <w:b/>
          <w:color w:val="000000" w:themeColor="text1"/>
          <w:spacing w:val="-1"/>
          <w:sz w:val="28"/>
        </w:rPr>
      </w:pPr>
      <w:r w:rsidRPr="00971FB4">
        <w:rPr>
          <w:b/>
          <w:color w:val="000000" w:themeColor="text1"/>
          <w:sz w:val="28"/>
        </w:rPr>
        <w:t>Перечень</w:t>
      </w:r>
      <w:r w:rsidRPr="00971FB4">
        <w:rPr>
          <w:b/>
          <w:color w:val="000000" w:themeColor="text1"/>
          <w:spacing w:val="-3"/>
          <w:sz w:val="28"/>
        </w:rPr>
        <w:t xml:space="preserve"> </w:t>
      </w:r>
      <w:r w:rsidRPr="00971FB4">
        <w:rPr>
          <w:b/>
          <w:color w:val="000000" w:themeColor="text1"/>
          <w:sz w:val="28"/>
        </w:rPr>
        <w:t>мероприятий</w:t>
      </w:r>
      <w:r w:rsidRPr="00971FB4">
        <w:rPr>
          <w:b/>
          <w:color w:val="000000" w:themeColor="text1"/>
          <w:spacing w:val="-4"/>
          <w:sz w:val="28"/>
        </w:rPr>
        <w:t xml:space="preserve"> </w:t>
      </w:r>
    </w:p>
    <w:p w:rsidR="008759A7" w:rsidRPr="00971FB4" w:rsidRDefault="008759A7" w:rsidP="00D743BC">
      <w:pPr>
        <w:jc w:val="center"/>
        <w:rPr>
          <w:b/>
          <w:color w:val="000000" w:themeColor="text1"/>
          <w:sz w:val="28"/>
        </w:rPr>
      </w:pPr>
      <w:r w:rsidRPr="00971FB4">
        <w:rPr>
          <w:b/>
          <w:color w:val="000000" w:themeColor="text1"/>
          <w:sz w:val="28"/>
          <w:szCs w:val="28"/>
        </w:rPr>
        <w:t>"</w:t>
      </w:r>
      <w:r w:rsidR="003D37C7" w:rsidRPr="00971FB4">
        <w:rPr>
          <w:b/>
          <w:color w:val="000000" w:themeColor="text1"/>
          <w:sz w:val="28"/>
          <w:szCs w:val="28"/>
        </w:rPr>
        <w:t>Программа</w:t>
      </w:r>
      <w:r w:rsidRPr="00971FB4">
        <w:rPr>
          <w:b/>
          <w:color w:val="000000" w:themeColor="text1"/>
          <w:sz w:val="28"/>
          <w:szCs w:val="28"/>
        </w:rPr>
        <w:t xml:space="preserve"> в области обращения с отходами, в том числе твердыми коммунальными отходами»</w:t>
      </w:r>
    </w:p>
    <w:tbl>
      <w:tblPr>
        <w:tblStyle w:val="a5"/>
        <w:tblW w:w="16103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3904"/>
        <w:gridCol w:w="1275"/>
        <w:gridCol w:w="1134"/>
        <w:gridCol w:w="851"/>
        <w:gridCol w:w="850"/>
        <w:gridCol w:w="851"/>
        <w:gridCol w:w="850"/>
        <w:gridCol w:w="1560"/>
        <w:gridCol w:w="1275"/>
        <w:gridCol w:w="3067"/>
      </w:tblGrid>
      <w:tr w:rsidR="00971FB4" w:rsidRPr="00971FB4" w:rsidTr="008174DC">
        <w:trPr>
          <w:jc w:val="center"/>
        </w:trPr>
        <w:tc>
          <w:tcPr>
            <w:tcW w:w="486" w:type="dxa"/>
            <w:vMerge w:val="restart"/>
          </w:tcPr>
          <w:p w:rsidR="00EC2F2A" w:rsidRPr="00971FB4" w:rsidRDefault="00EC2F2A" w:rsidP="00E97BEE">
            <w:pPr>
              <w:pStyle w:val="TableParagraph"/>
              <w:spacing w:line="178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N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 xml:space="preserve"> </w:t>
            </w:r>
            <w:proofErr w:type="gramStart"/>
            <w:r w:rsidRPr="00971FB4">
              <w:rPr>
                <w:color w:val="000000" w:themeColor="text1"/>
                <w:sz w:val="18"/>
                <w:szCs w:val="18"/>
              </w:rPr>
              <w:t>п</w:t>
            </w:r>
            <w:proofErr w:type="gramEnd"/>
            <w:r w:rsidRPr="00971FB4">
              <w:rPr>
                <w:color w:val="000000" w:themeColor="text1"/>
                <w:sz w:val="18"/>
                <w:szCs w:val="18"/>
              </w:rPr>
              <w:t>/п</w:t>
            </w:r>
          </w:p>
        </w:tc>
        <w:tc>
          <w:tcPr>
            <w:tcW w:w="3904" w:type="dxa"/>
            <w:vMerge w:val="restart"/>
          </w:tcPr>
          <w:p w:rsidR="00EC2F2A" w:rsidRPr="00971FB4" w:rsidRDefault="000E1EFB" w:rsidP="000E1EFB">
            <w:pPr>
              <w:pStyle w:val="TableParagraph"/>
              <w:ind w:firstLine="48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Мероприятия</w:t>
            </w:r>
            <w:r w:rsidR="00EC2F2A"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C2F2A" w:rsidRPr="00971FB4" w:rsidRDefault="00EC2F2A" w:rsidP="00E97BEE">
            <w:pPr>
              <w:pStyle w:val="TableParagraph"/>
              <w:ind w:hanging="5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Сроки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исполнения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мероприятия</w:t>
            </w:r>
          </w:p>
        </w:tc>
        <w:tc>
          <w:tcPr>
            <w:tcW w:w="1134" w:type="dxa"/>
            <w:vMerge w:val="restart"/>
          </w:tcPr>
          <w:p w:rsidR="00EC2F2A" w:rsidRPr="00971FB4" w:rsidRDefault="00EC2F2A" w:rsidP="00E97BEE">
            <w:pPr>
              <w:pStyle w:val="TableParagraph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Источники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финансирования</w:t>
            </w:r>
          </w:p>
        </w:tc>
        <w:tc>
          <w:tcPr>
            <w:tcW w:w="3402" w:type="dxa"/>
            <w:gridSpan w:val="4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Объемы финансирования по годам, тыс.</w:t>
            </w:r>
            <w:r w:rsidR="007B3CF6" w:rsidRPr="00971FB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рублей</w:t>
            </w:r>
          </w:p>
        </w:tc>
        <w:tc>
          <w:tcPr>
            <w:tcW w:w="1560" w:type="dxa"/>
            <w:vMerge w:val="restart"/>
          </w:tcPr>
          <w:p w:rsidR="00EC2F2A" w:rsidRPr="00971FB4" w:rsidRDefault="00EC2F2A" w:rsidP="000E1EF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971FB4">
              <w:rPr>
                <w:color w:val="000000" w:themeColor="text1"/>
                <w:sz w:val="18"/>
                <w:szCs w:val="18"/>
              </w:rPr>
              <w:t>Ответственный</w:t>
            </w:r>
            <w:proofErr w:type="gramEnd"/>
            <w:r w:rsidRPr="00971FB4">
              <w:rPr>
                <w:color w:val="000000" w:themeColor="text1"/>
                <w:sz w:val="18"/>
                <w:szCs w:val="18"/>
              </w:rPr>
              <w:t xml:space="preserve"> за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выполнение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мероприятия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Место проведения мероприятия</w:t>
            </w:r>
          </w:p>
        </w:tc>
        <w:tc>
          <w:tcPr>
            <w:tcW w:w="3067" w:type="dxa"/>
            <w:vMerge w:val="restart"/>
          </w:tcPr>
          <w:p w:rsidR="00EC2F2A" w:rsidRPr="00971FB4" w:rsidRDefault="00EC2F2A" w:rsidP="000E1EF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Результаты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выполнения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мероприятия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97BE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97BE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97BE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EC2F2A" w:rsidRPr="00971FB4" w:rsidRDefault="00EC2F2A" w:rsidP="00E97BEE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850" w:type="dxa"/>
          </w:tcPr>
          <w:p w:rsidR="00EC2F2A" w:rsidRPr="00971FB4" w:rsidRDefault="004F2550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2024</w:t>
            </w:r>
          </w:p>
        </w:tc>
        <w:tc>
          <w:tcPr>
            <w:tcW w:w="851" w:type="dxa"/>
          </w:tcPr>
          <w:p w:rsidR="00EC2F2A" w:rsidRPr="00971FB4" w:rsidRDefault="004F2550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2025</w:t>
            </w:r>
          </w:p>
        </w:tc>
        <w:tc>
          <w:tcPr>
            <w:tcW w:w="850" w:type="dxa"/>
          </w:tcPr>
          <w:p w:rsidR="00EC2F2A" w:rsidRPr="00971FB4" w:rsidRDefault="004F2550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2026</w:t>
            </w:r>
          </w:p>
        </w:tc>
        <w:tc>
          <w:tcPr>
            <w:tcW w:w="1560" w:type="dxa"/>
            <w:vMerge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04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1275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850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7</w:t>
            </w:r>
          </w:p>
        </w:tc>
        <w:tc>
          <w:tcPr>
            <w:tcW w:w="850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560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EC2F2A" w:rsidRPr="00971FB4" w:rsidRDefault="00EC2F2A" w:rsidP="00E97BEE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3067" w:type="dxa"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11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 w:val="restart"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3904" w:type="dxa"/>
            <w:vMerge w:val="restart"/>
          </w:tcPr>
          <w:p w:rsidR="00EC2F2A" w:rsidRPr="00971FB4" w:rsidRDefault="00EC2F2A" w:rsidP="00EC2F2A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Создание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производственных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мощностей в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отрасли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обращения с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отходами</w:t>
            </w:r>
          </w:p>
        </w:tc>
        <w:tc>
          <w:tcPr>
            <w:tcW w:w="1275" w:type="dxa"/>
            <w:vMerge w:val="restart"/>
          </w:tcPr>
          <w:p w:rsidR="00EC2F2A" w:rsidRPr="00971FB4" w:rsidRDefault="004F2550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2024-2026</w:t>
            </w:r>
          </w:p>
        </w:tc>
        <w:tc>
          <w:tcPr>
            <w:tcW w:w="1134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 w:val="restart"/>
          </w:tcPr>
          <w:p w:rsidR="00EC2F2A" w:rsidRPr="00971FB4" w:rsidRDefault="00EC2F2A" w:rsidP="00EC2F2A">
            <w:pPr>
              <w:pStyle w:val="a4"/>
              <w:tabs>
                <w:tab w:val="left" w:pos="0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Администрация Озинского МРСО</w:t>
            </w:r>
          </w:p>
        </w:tc>
        <w:tc>
          <w:tcPr>
            <w:tcW w:w="1275" w:type="dxa"/>
            <w:vMerge w:val="restart"/>
          </w:tcPr>
          <w:p w:rsidR="00EC2F2A" w:rsidRPr="00971FB4" w:rsidRDefault="00EC2F2A" w:rsidP="00EC2F2A">
            <w:pPr>
              <w:pStyle w:val="a4"/>
              <w:tabs>
                <w:tab w:val="left" w:pos="0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71FB4">
              <w:rPr>
                <w:color w:val="000000" w:themeColor="text1"/>
                <w:sz w:val="18"/>
                <w:szCs w:val="18"/>
              </w:rPr>
              <w:t>Озинский</w:t>
            </w:r>
            <w:proofErr w:type="spellEnd"/>
            <w:r w:rsidRPr="00971FB4">
              <w:rPr>
                <w:color w:val="000000" w:themeColor="text1"/>
                <w:sz w:val="18"/>
                <w:szCs w:val="18"/>
              </w:rPr>
              <w:t xml:space="preserve"> МР</w:t>
            </w:r>
          </w:p>
        </w:tc>
        <w:tc>
          <w:tcPr>
            <w:tcW w:w="3067" w:type="dxa"/>
            <w:vMerge w:val="restart"/>
          </w:tcPr>
          <w:p w:rsidR="00EC2F2A" w:rsidRPr="00971FB4" w:rsidRDefault="00EC2F2A" w:rsidP="0055255B">
            <w:pPr>
              <w:pStyle w:val="a4"/>
              <w:tabs>
                <w:tab w:val="left" w:pos="0"/>
              </w:tabs>
              <w:ind w:left="0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Эффективная система в области обращения с ТКО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МБ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ВНБ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 w:val="restart"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3904" w:type="dxa"/>
            <w:vMerge w:val="restart"/>
          </w:tcPr>
          <w:p w:rsidR="00EC2F2A" w:rsidRPr="00971FB4" w:rsidRDefault="00EC2F2A" w:rsidP="00EC2F2A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Организация деятельности по утилизации, обезвреживанию твердых коммунальных отходов</w:t>
            </w:r>
          </w:p>
        </w:tc>
        <w:tc>
          <w:tcPr>
            <w:tcW w:w="1275" w:type="dxa"/>
            <w:vMerge w:val="restart"/>
          </w:tcPr>
          <w:p w:rsidR="00EC2F2A" w:rsidRPr="00971FB4" w:rsidRDefault="004F2550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2024-2026</w:t>
            </w:r>
          </w:p>
        </w:tc>
        <w:tc>
          <w:tcPr>
            <w:tcW w:w="1134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 w:val="restart"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Администрация Озинского МРСО</w:t>
            </w:r>
          </w:p>
        </w:tc>
        <w:tc>
          <w:tcPr>
            <w:tcW w:w="1275" w:type="dxa"/>
            <w:vMerge w:val="restart"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71FB4">
              <w:rPr>
                <w:color w:val="000000" w:themeColor="text1"/>
                <w:sz w:val="18"/>
                <w:szCs w:val="18"/>
              </w:rPr>
              <w:t>Озинский</w:t>
            </w:r>
            <w:proofErr w:type="spellEnd"/>
            <w:r w:rsidRPr="00971FB4">
              <w:rPr>
                <w:color w:val="000000" w:themeColor="text1"/>
                <w:sz w:val="18"/>
                <w:szCs w:val="18"/>
              </w:rPr>
              <w:t xml:space="preserve"> МР</w:t>
            </w:r>
          </w:p>
        </w:tc>
        <w:tc>
          <w:tcPr>
            <w:tcW w:w="3067" w:type="dxa"/>
            <w:vMerge w:val="restart"/>
          </w:tcPr>
          <w:p w:rsidR="00EC2F2A" w:rsidRPr="00971FB4" w:rsidRDefault="0055255B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Эффективная система в области обращения с ТКО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МБ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ВНБ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EC2F2A" w:rsidRPr="00971FB4" w:rsidRDefault="00EC2F2A" w:rsidP="00EC2F2A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EC2F2A" w:rsidRPr="00435B1C" w:rsidRDefault="00EC2F2A" w:rsidP="00EC2F2A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EC2F2A" w:rsidRPr="00971FB4" w:rsidRDefault="00EC2F2A" w:rsidP="00EC2F2A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EC2F2A" w:rsidRPr="00971FB4" w:rsidRDefault="00EC2F2A" w:rsidP="0055255B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 w:val="restart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3904" w:type="dxa"/>
            <w:vMerge w:val="restart"/>
          </w:tcPr>
          <w:p w:rsidR="003D37C7" w:rsidRPr="00971FB4" w:rsidRDefault="004F2550" w:rsidP="003D37C7">
            <w:pPr>
              <w:pStyle w:val="a3"/>
              <w:jc w:val="both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Очистка территории законсервированного полигона ТБО на территории Озинского муниципального образования Озинского района Саратовской области</w:t>
            </w:r>
          </w:p>
        </w:tc>
        <w:tc>
          <w:tcPr>
            <w:tcW w:w="1275" w:type="dxa"/>
            <w:vMerge w:val="restart"/>
          </w:tcPr>
          <w:p w:rsidR="003D37C7" w:rsidRPr="00971FB4" w:rsidRDefault="004F2550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2024-2026</w:t>
            </w: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Администрация Озинского МРСО</w:t>
            </w:r>
          </w:p>
        </w:tc>
        <w:tc>
          <w:tcPr>
            <w:tcW w:w="1275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71FB4">
              <w:rPr>
                <w:color w:val="000000" w:themeColor="text1"/>
                <w:sz w:val="18"/>
                <w:szCs w:val="18"/>
              </w:rPr>
              <w:t>Озинский</w:t>
            </w:r>
            <w:proofErr w:type="spellEnd"/>
            <w:r w:rsidRPr="00971FB4">
              <w:rPr>
                <w:color w:val="000000" w:themeColor="text1"/>
                <w:sz w:val="18"/>
                <w:szCs w:val="18"/>
              </w:rPr>
              <w:t xml:space="preserve"> МР</w:t>
            </w:r>
          </w:p>
        </w:tc>
        <w:tc>
          <w:tcPr>
            <w:tcW w:w="3067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Ликвидация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последствий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негативного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воздействия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на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окружающую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ю среду от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эксплуатации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и</w:t>
            </w:r>
            <w:r w:rsidRPr="00971FB4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полигона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МБ</w:t>
            </w:r>
          </w:p>
        </w:tc>
        <w:tc>
          <w:tcPr>
            <w:tcW w:w="851" w:type="dxa"/>
          </w:tcPr>
          <w:p w:rsidR="003D37C7" w:rsidRPr="00435B1C" w:rsidRDefault="009B060D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7</w:t>
            </w:r>
            <w:r w:rsidR="00616888" w:rsidRPr="00435B1C">
              <w:rPr>
                <w:sz w:val="18"/>
                <w:szCs w:val="18"/>
              </w:rPr>
              <w:t>50</w:t>
            </w:r>
            <w:r w:rsidR="003D37C7" w:rsidRPr="00435B1C">
              <w:rPr>
                <w:sz w:val="18"/>
                <w:szCs w:val="18"/>
              </w:rPr>
              <w:t>,000</w:t>
            </w:r>
          </w:p>
        </w:tc>
        <w:tc>
          <w:tcPr>
            <w:tcW w:w="850" w:type="dxa"/>
          </w:tcPr>
          <w:p w:rsidR="003D37C7" w:rsidRPr="00435B1C" w:rsidRDefault="009B060D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7</w:t>
            </w:r>
            <w:r w:rsidR="00616888" w:rsidRPr="00435B1C">
              <w:rPr>
                <w:sz w:val="18"/>
                <w:szCs w:val="18"/>
              </w:rPr>
              <w:t>50</w:t>
            </w:r>
            <w:r w:rsidR="003D37C7" w:rsidRPr="00435B1C">
              <w:rPr>
                <w:sz w:val="18"/>
                <w:szCs w:val="18"/>
              </w:rPr>
              <w:t>,000</w:t>
            </w:r>
          </w:p>
        </w:tc>
        <w:tc>
          <w:tcPr>
            <w:tcW w:w="851" w:type="dxa"/>
          </w:tcPr>
          <w:p w:rsidR="003D37C7" w:rsidRPr="00435B1C" w:rsidRDefault="0006129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50</w:t>
            </w:r>
            <w:r w:rsidR="003D37C7"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ВНБ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3D37C7" w:rsidRPr="00435B1C" w:rsidRDefault="009B060D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7</w:t>
            </w:r>
            <w:r w:rsidR="00616888" w:rsidRPr="00435B1C">
              <w:rPr>
                <w:sz w:val="18"/>
                <w:szCs w:val="18"/>
              </w:rPr>
              <w:t>50</w:t>
            </w:r>
            <w:r w:rsidR="003D37C7" w:rsidRPr="00435B1C">
              <w:rPr>
                <w:sz w:val="18"/>
                <w:szCs w:val="18"/>
              </w:rPr>
              <w:t>,000</w:t>
            </w:r>
          </w:p>
        </w:tc>
        <w:tc>
          <w:tcPr>
            <w:tcW w:w="850" w:type="dxa"/>
          </w:tcPr>
          <w:p w:rsidR="003D37C7" w:rsidRPr="00435B1C" w:rsidRDefault="009B060D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7</w:t>
            </w:r>
            <w:r w:rsidR="00616888" w:rsidRPr="00435B1C">
              <w:rPr>
                <w:sz w:val="18"/>
                <w:szCs w:val="18"/>
              </w:rPr>
              <w:t>50</w:t>
            </w:r>
            <w:r w:rsidR="003D37C7" w:rsidRPr="00435B1C">
              <w:rPr>
                <w:sz w:val="18"/>
                <w:szCs w:val="18"/>
              </w:rPr>
              <w:t>,000</w:t>
            </w:r>
          </w:p>
        </w:tc>
        <w:tc>
          <w:tcPr>
            <w:tcW w:w="851" w:type="dxa"/>
          </w:tcPr>
          <w:p w:rsidR="003D37C7" w:rsidRPr="00435B1C" w:rsidRDefault="0006129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50</w:t>
            </w:r>
            <w:r w:rsidR="003D37C7"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 w:val="restart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3904" w:type="dxa"/>
            <w:vMerge w:val="restart"/>
          </w:tcPr>
          <w:p w:rsidR="003D37C7" w:rsidRPr="00971FB4" w:rsidRDefault="003D37C7" w:rsidP="00553730">
            <w:pPr>
              <w:pStyle w:val="TableParagraph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Содержание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полигонов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твердых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коммунальных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отходов</w:t>
            </w:r>
            <w:r w:rsidRPr="00971FB4">
              <w:rPr>
                <w:color w:val="000000" w:themeColor="text1"/>
                <w:spacing w:val="9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границах</w:t>
            </w:r>
            <w:r w:rsidR="00A50FBA"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0E1EFB" w:rsidRPr="00971FB4">
              <w:rPr>
                <w:color w:val="000000" w:themeColor="text1"/>
                <w:spacing w:val="1"/>
                <w:sz w:val="18"/>
                <w:szCs w:val="18"/>
              </w:rPr>
              <w:t>муниципального района</w:t>
            </w:r>
            <w:r w:rsidR="00553730" w:rsidRPr="00971FB4">
              <w:rPr>
                <w:color w:val="000000" w:themeColor="text1"/>
                <w:sz w:val="18"/>
                <w:szCs w:val="18"/>
              </w:rPr>
              <w:t xml:space="preserve">, </w:t>
            </w:r>
            <w:r w:rsidR="00553730" w:rsidRPr="00971FB4">
              <w:rPr>
                <w:color w:val="000000" w:themeColor="text1"/>
                <w:spacing w:val="-47"/>
                <w:sz w:val="18"/>
                <w:szCs w:val="18"/>
              </w:rPr>
              <w:t>на</w:t>
            </w:r>
            <w:r w:rsidRPr="00971FB4">
              <w:rPr>
                <w:color w:val="000000" w:themeColor="text1"/>
                <w:sz w:val="18"/>
                <w:szCs w:val="18"/>
              </w:rPr>
              <w:t xml:space="preserve"> которых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="00553730" w:rsidRPr="00971FB4">
              <w:rPr>
                <w:color w:val="000000" w:themeColor="text1"/>
                <w:sz w:val="18"/>
                <w:szCs w:val="18"/>
              </w:rPr>
              <w:t xml:space="preserve">завершена </w:t>
            </w:r>
            <w:r w:rsidRPr="00971FB4">
              <w:rPr>
                <w:color w:val="000000" w:themeColor="text1"/>
                <w:sz w:val="18"/>
                <w:szCs w:val="18"/>
              </w:rPr>
              <w:t>рекультивация</w:t>
            </w:r>
          </w:p>
        </w:tc>
        <w:tc>
          <w:tcPr>
            <w:tcW w:w="1275" w:type="dxa"/>
            <w:vMerge w:val="restart"/>
          </w:tcPr>
          <w:p w:rsidR="003D37C7" w:rsidRPr="00971FB4" w:rsidRDefault="004F2550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2024-2026</w:t>
            </w: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Администрация Озинского МРСО</w:t>
            </w:r>
          </w:p>
        </w:tc>
        <w:tc>
          <w:tcPr>
            <w:tcW w:w="1275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71FB4">
              <w:rPr>
                <w:color w:val="000000" w:themeColor="text1"/>
                <w:sz w:val="18"/>
                <w:szCs w:val="18"/>
              </w:rPr>
              <w:t>Озинский</w:t>
            </w:r>
            <w:proofErr w:type="spellEnd"/>
            <w:r w:rsidRPr="00971FB4">
              <w:rPr>
                <w:color w:val="000000" w:themeColor="text1"/>
                <w:sz w:val="18"/>
                <w:szCs w:val="18"/>
              </w:rPr>
              <w:t xml:space="preserve"> МР</w:t>
            </w:r>
          </w:p>
        </w:tc>
        <w:tc>
          <w:tcPr>
            <w:tcW w:w="3067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Ликвидация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последствий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негативного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воздействия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на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окружающую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ю среду от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эксплуатации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и</w:t>
            </w:r>
            <w:r w:rsidRPr="00971FB4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полигона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МБ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ВНБ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 w:val="restart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3904" w:type="dxa"/>
            <w:vMerge w:val="restart"/>
          </w:tcPr>
          <w:p w:rsidR="003D37C7" w:rsidRPr="00971FB4" w:rsidRDefault="003D37C7" w:rsidP="00553730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Ликвидация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несанкционирован</w:t>
            </w:r>
            <w:proofErr w:type="spellEnd"/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proofErr w:type="spellStart"/>
            <w:r w:rsidRPr="00971FB4">
              <w:rPr>
                <w:color w:val="000000" w:themeColor="text1"/>
                <w:sz w:val="18"/>
                <w:szCs w:val="18"/>
              </w:rPr>
              <w:t>ных</w:t>
            </w:r>
            <w:proofErr w:type="spellEnd"/>
            <w:proofErr w:type="gramEnd"/>
            <w:r w:rsidRPr="00971FB4">
              <w:rPr>
                <w:color w:val="000000" w:themeColor="text1"/>
                <w:sz w:val="18"/>
                <w:szCs w:val="18"/>
              </w:rPr>
              <w:t xml:space="preserve"> свалок в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границах</w:t>
            </w:r>
            <w:r w:rsidR="00A50FBA" w:rsidRPr="00971FB4">
              <w:rPr>
                <w:color w:val="000000" w:themeColor="text1"/>
                <w:sz w:val="18"/>
                <w:szCs w:val="18"/>
              </w:rPr>
              <w:t xml:space="preserve"> городов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и наиболее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опасных объектов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накопленного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вреда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окружающей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среде</w:t>
            </w:r>
          </w:p>
        </w:tc>
        <w:tc>
          <w:tcPr>
            <w:tcW w:w="1275" w:type="dxa"/>
            <w:vMerge w:val="restart"/>
          </w:tcPr>
          <w:p w:rsidR="003D37C7" w:rsidRPr="00971FB4" w:rsidRDefault="004F2550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2024-2026</w:t>
            </w: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Администрация Озинского МРСО</w:t>
            </w:r>
          </w:p>
        </w:tc>
        <w:tc>
          <w:tcPr>
            <w:tcW w:w="1275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71FB4">
              <w:rPr>
                <w:color w:val="000000" w:themeColor="text1"/>
                <w:sz w:val="18"/>
                <w:szCs w:val="18"/>
              </w:rPr>
              <w:t>Озинский</w:t>
            </w:r>
            <w:proofErr w:type="spellEnd"/>
            <w:r w:rsidRPr="00971FB4">
              <w:rPr>
                <w:color w:val="000000" w:themeColor="text1"/>
                <w:sz w:val="18"/>
                <w:szCs w:val="18"/>
              </w:rPr>
              <w:t xml:space="preserve"> МР</w:t>
            </w:r>
          </w:p>
        </w:tc>
        <w:tc>
          <w:tcPr>
            <w:tcW w:w="3067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Ликвидация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последствий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негативного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воздействия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на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окружающую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ю среду от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эксплуатации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и</w:t>
            </w:r>
            <w:r w:rsidRPr="00971FB4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полигона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МБ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ВНБ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 w:val="restart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3904" w:type="dxa"/>
            <w:vMerge w:val="restart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Рекультивация</w:t>
            </w:r>
            <w:r w:rsidR="00553730" w:rsidRPr="00971FB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="00553730"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             </w:t>
            </w:r>
            <w:r w:rsidRPr="00971FB4">
              <w:rPr>
                <w:color w:val="000000" w:themeColor="text1"/>
                <w:sz w:val="18"/>
                <w:szCs w:val="18"/>
              </w:rPr>
              <w:t>полигонов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твердых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коммунальных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отходов</w:t>
            </w:r>
          </w:p>
        </w:tc>
        <w:tc>
          <w:tcPr>
            <w:tcW w:w="1275" w:type="dxa"/>
            <w:vMerge w:val="restart"/>
          </w:tcPr>
          <w:p w:rsidR="003D37C7" w:rsidRPr="00971FB4" w:rsidRDefault="004F2550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2024-2026</w:t>
            </w: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ФБ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Администрация Озинского МРСО</w:t>
            </w:r>
          </w:p>
        </w:tc>
        <w:tc>
          <w:tcPr>
            <w:tcW w:w="1275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971FB4">
              <w:rPr>
                <w:color w:val="000000" w:themeColor="text1"/>
                <w:sz w:val="18"/>
                <w:szCs w:val="18"/>
              </w:rPr>
              <w:t>Озинский</w:t>
            </w:r>
            <w:proofErr w:type="spellEnd"/>
            <w:r w:rsidRPr="00971FB4">
              <w:rPr>
                <w:color w:val="000000" w:themeColor="text1"/>
                <w:sz w:val="18"/>
                <w:szCs w:val="18"/>
              </w:rPr>
              <w:t xml:space="preserve"> МР</w:t>
            </w:r>
          </w:p>
        </w:tc>
        <w:tc>
          <w:tcPr>
            <w:tcW w:w="3067" w:type="dxa"/>
            <w:vMerge w:val="restart"/>
          </w:tcPr>
          <w:p w:rsidR="003D37C7" w:rsidRPr="00971FB4" w:rsidRDefault="003D37C7" w:rsidP="003D37C7">
            <w:pPr>
              <w:pStyle w:val="a3"/>
              <w:jc w:val="center"/>
              <w:rPr>
                <w:color w:val="000000" w:themeColor="text1"/>
                <w:sz w:val="18"/>
                <w:szCs w:val="18"/>
              </w:rPr>
            </w:pPr>
            <w:r w:rsidRPr="00971FB4">
              <w:rPr>
                <w:color w:val="000000" w:themeColor="text1"/>
                <w:sz w:val="18"/>
                <w:szCs w:val="18"/>
              </w:rPr>
              <w:t>Ликвидация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pacing w:val="-1"/>
                <w:sz w:val="18"/>
                <w:szCs w:val="18"/>
              </w:rPr>
              <w:t>последствий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негативного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воздействия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на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окружающую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ю среду от</w:t>
            </w:r>
            <w:r w:rsidRPr="00971FB4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эксплуатации</w:t>
            </w:r>
            <w:r w:rsidRPr="00971FB4">
              <w:rPr>
                <w:color w:val="000000" w:themeColor="text1"/>
                <w:spacing w:val="-47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и</w:t>
            </w:r>
            <w:r w:rsidRPr="00971FB4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971FB4">
              <w:rPr>
                <w:color w:val="000000" w:themeColor="text1"/>
                <w:sz w:val="18"/>
                <w:szCs w:val="18"/>
              </w:rPr>
              <w:t>полигона</w:t>
            </w: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ОБ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МБ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ВНБ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486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904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sz w:val="18"/>
                <w:szCs w:val="18"/>
              </w:rPr>
            </w:pPr>
            <w:r w:rsidRPr="00435B1C">
              <w:rPr>
                <w:sz w:val="18"/>
                <w:szCs w:val="18"/>
              </w:rPr>
              <w:t>0,000</w:t>
            </w:r>
          </w:p>
        </w:tc>
        <w:tc>
          <w:tcPr>
            <w:tcW w:w="1560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67" w:type="dxa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5665" w:type="dxa"/>
            <w:gridSpan w:val="3"/>
            <w:vMerge w:val="restart"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  <w:r w:rsidRPr="00971FB4">
              <w:rPr>
                <w:b/>
                <w:color w:val="000000" w:themeColor="text1"/>
                <w:sz w:val="18"/>
                <w:szCs w:val="18"/>
              </w:rPr>
              <w:t>Итого по мероприятиям</w:t>
            </w: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ФБ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5902" w:type="dxa"/>
            <w:gridSpan w:val="3"/>
            <w:vMerge w:val="restart"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5665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ОБ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5902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5665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МБ</w:t>
            </w:r>
          </w:p>
        </w:tc>
        <w:tc>
          <w:tcPr>
            <w:tcW w:w="851" w:type="dxa"/>
          </w:tcPr>
          <w:p w:rsidR="003D37C7" w:rsidRPr="00435B1C" w:rsidRDefault="009B060D" w:rsidP="00616888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7</w:t>
            </w:r>
            <w:r w:rsidR="00616888" w:rsidRPr="00435B1C">
              <w:rPr>
                <w:b/>
                <w:sz w:val="18"/>
                <w:szCs w:val="18"/>
              </w:rPr>
              <w:t>50</w:t>
            </w:r>
            <w:r w:rsidR="003D37C7" w:rsidRPr="00435B1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850" w:type="dxa"/>
          </w:tcPr>
          <w:p w:rsidR="003D37C7" w:rsidRPr="00435B1C" w:rsidRDefault="009B060D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7</w:t>
            </w:r>
            <w:r w:rsidR="00616888" w:rsidRPr="00435B1C">
              <w:rPr>
                <w:b/>
                <w:sz w:val="18"/>
                <w:szCs w:val="18"/>
              </w:rPr>
              <w:t>50</w:t>
            </w:r>
            <w:r w:rsidR="003D37C7" w:rsidRPr="00435B1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851" w:type="dxa"/>
          </w:tcPr>
          <w:p w:rsidR="003D37C7" w:rsidRPr="00435B1C" w:rsidRDefault="0006129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50</w:t>
            </w:r>
            <w:r w:rsidR="003D37C7"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5902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5665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ВНБ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851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5902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  <w:tr w:rsidR="00971FB4" w:rsidRPr="00971FB4" w:rsidTr="008174DC">
        <w:trPr>
          <w:jc w:val="center"/>
        </w:trPr>
        <w:tc>
          <w:tcPr>
            <w:tcW w:w="5665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Итого:</w:t>
            </w:r>
          </w:p>
        </w:tc>
        <w:tc>
          <w:tcPr>
            <w:tcW w:w="851" w:type="dxa"/>
          </w:tcPr>
          <w:p w:rsidR="003D37C7" w:rsidRPr="00435B1C" w:rsidRDefault="009B060D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7</w:t>
            </w:r>
            <w:r w:rsidR="00616888" w:rsidRPr="00435B1C">
              <w:rPr>
                <w:b/>
                <w:sz w:val="18"/>
                <w:szCs w:val="18"/>
              </w:rPr>
              <w:t>50</w:t>
            </w:r>
            <w:r w:rsidR="003D37C7" w:rsidRPr="00435B1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850" w:type="dxa"/>
          </w:tcPr>
          <w:p w:rsidR="003D37C7" w:rsidRPr="00435B1C" w:rsidRDefault="009B060D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7</w:t>
            </w:r>
            <w:r w:rsidR="00616888" w:rsidRPr="00435B1C">
              <w:rPr>
                <w:b/>
                <w:sz w:val="18"/>
                <w:szCs w:val="18"/>
              </w:rPr>
              <w:t>50</w:t>
            </w:r>
            <w:r w:rsidR="003D37C7" w:rsidRPr="00435B1C">
              <w:rPr>
                <w:b/>
                <w:sz w:val="18"/>
                <w:szCs w:val="18"/>
              </w:rPr>
              <w:t>,000</w:t>
            </w:r>
          </w:p>
        </w:tc>
        <w:tc>
          <w:tcPr>
            <w:tcW w:w="851" w:type="dxa"/>
          </w:tcPr>
          <w:p w:rsidR="003D37C7" w:rsidRPr="00435B1C" w:rsidRDefault="0006129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50</w:t>
            </w:r>
            <w:r w:rsidR="003D37C7"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850" w:type="dxa"/>
          </w:tcPr>
          <w:p w:rsidR="003D37C7" w:rsidRPr="00435B1C" w:rsidRDefault="003D37C7" w:rsidP="003D37C7">
            <w:pPr>
              <w:pStyle w:val="a3"/>
              <w:rPr>
                <w:b/>
                <w:sz w:val="18"/>
                <w:szCs w:val="18"/>
              </w:rPr>
            </w:pPr>
            <w:r w:rsidRPr="00435B1C">
              <w:rPr>
                <w:b/>
                <w:sz w:val="18"/>
                <w:szCs w:val="18"/>
              </w:rPr>
              <w:t>0,000</w:t>
            </w:r>
          </w:p>
        </w:tc>
        <w:tc>
          <w:tcPr>
            <w:tcW w:w="5902" w:type="dxa"/>
            <w:gridSpan w:val="3"/>
            <w:vMerge/>
          </w:tcPr>
          <w:p w:rsidR="003D37C7" w:rsidRPr="00971FB4" w:rsidRDefault="003D37C7" w:rsidP="003D37C7">
            <w:pPr>
              <w:pStyle w:val="a3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5D516E" w:rsidRPr="00971FB4" w:rsidRDefault="005D516E" w:rsidP="005C07FC">
      <w:pPr>
        <w:pStyle w:val="a3"/>
        <w:spacing w:before="1"/>
        <w:rPr>
          <w:b/>
          <w:color w:val="000000" w:themeColor="text1"/>
        </w:rPr>
      </w:pPr>
      <w:bookmarkStart w:id="3" w:name="_GoBack"/>
      <w:bookmarkEnd w:id="3"/>
    </w:p>
    <w:sectPr w:rsidR="005D516E" w:rsidRPr="00971FB4" w:rsidSect="005C07FC">
      <w:pgSz w:w="16840" w:h="11910" w:orient="landscape"/>
      <w:pgMar w:top="1701" w:right="6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722D"/>
    <w:multiLevelType w:val="hybridMultilevel"/>
    <w:tmpl w:val="DC740748"/>
    <w:lvl w:ilvl="0" w:tplc="D646FC16">
      <w:start w:val="1"/>
      <w:numFmt w:val="decimal"/>
      <w:lvlText w:val="%1)"/>
      <w:lvlJc w:val="left"/>
      <w:pPr>
        <w:ind w:left="212" w:hanging="3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9F68F32">
      <w:numFmt w:val="bullet"/>
      <w:lvlText w:val="•"/>
      <w:lvlJc w:val="left"/>
      <w:pPr>
        <w:ind w:left="1725" w:hanging="319"/>
      </w:pPr>
      <w:rPr>
        <w:rFonts w:hint="default"/>
        <w:lang w:val="ru-RU" w:eastAsia="en-US" w:bidi="ar-SA"/>
      </w:rPr>
    </w:lvl>
    <w:lvl w:ilvl="2" w:tplc="D5664522">
      <w:numFmt w:val="bullet"/>
      <w:lvlText w:val="•"/>
      <w:lvlJc w:val="left"/>
      <w:pPr>
        <w:ind w:left="3231" w:hanging="319"/>
      </w:pPr>
      <w:rPr>
        <w:rFonts w:hint="default"/>
        <w:lang w:val="ru-RU" w:eastAsia="en-US" w:bidi="ar-SA"/>
      </w:rPr>
    </w:lvl>
    <w:lvl w:ilvl="3" w:tplc="830CC564">
      <w:numFmt w:val="bullet"/>
      <w:lvlText w:val="•"/>
      <w:lvlJc w:val="left"/>
      <w:pPr>
        <w:ind w:left="4737" w:hanging="319"/>
      </w:pPr>
      <w:rPr>
        <w:rFonts w:hint="default"/>
        <w:lang w:val="ru-RU" w:eastAsia="en-US" w:bidi="ar-SA"/>
      </w:rPr>
    </w:lvl>
    <w:lvl w:ilvl="4" w:tplc="05C840DA">
      <w:numFmt w:val="bullet"/>
      <w:lvlText w:val="•"/>
      <w:lvlJc w:val="left"/>
      <w:pPr>
        <w:ind w:left="6243" w:hanging="319"/>
      </w:pPr>
      <w:rPr>
        <w:rFonts w:hint="default"/>
        <w:lang w:val="ru-RU" w:eastAsia="en-US" w:bidi="ar-SA"/>
      </w:rPr>
    </w:lvl>
    <w:lvl w:ilvl="5" w:tplc="65FA9D32">
      <w:numFmt w:val="bullet"/>
      <w:lvlText w:val="•"/>
      <w:lvlJc w:val="left"/>
      <w:pPr>
        <w:ind w:left="7749" w:hanging="319"/>
      </w:pPr>
      <w:rPr>
        <w:rFonts w:hint="default"/>
        <w:lang w:val="ru-RU" w:eastAsia="en-US" w:bidi="ar-SA"/>
      </w:rPr>
    </w:lvl>
    <w:lvl w:ilvl="6" w:tplc="2AEE43EC">
      <w:numFmt w:val="bullet"/>
      <w:lvlText w:val="•"/>
      <w:lvlJc w:val="left"/>
      <w:pPr>
        <w:ind w:left="9255" w:hanging="319"/>
      </w:pPr>
      <w:rPr>
        <w:rFonts w:hint="default"/>
        <w:lang w:val="ru-RU" w:eastAsia="en-US" w:bidi="ar-SA"/>
      </w:rPr>
    </w:lvl>
    <w:lvl w:ilvl="7" w:tplc="0316E160">
      <w:numFmt w:val="bullet"/>
      <w:lvlText w:val="•"/>
      <w:lvlJc w:val="left"/>
      <w:pPr>
        <w:ind w:left="10760" w:hanging="319"/>
      </w:pPr>
      <w:rPr>
        <w:rFonts w:hint="default"/>
        <w:lang w:val="ru-RU" w:eastAsia="en-US" w:bidi="ar-SA"/>
      </w:rPr>
    </w:lvl>
    <w:lvl w:ilvl="8" w:tplc="C8D675BC">
      <w:numFmt w:val="bullet"/>
      <w:lvlText w:val="•"/>
      <w:lvlJc w:val="left"/>
      <w:pPr>
        <w:ind w:left="12266" w:hanging="319"/>
      </w:pPr>
      <w:rPr>
        <w:rFonts w:hint="default"/>
        <w:lang w:val="ru-RU" w:eastAsia="en-US" w:bidi="ar-SA"/>
      </w:rPr>
    </w:lvl>
  </w:abstractNum>
  <w:abstractNum w:abstractNumId="1">
    <w:nsid w:val="10E319C8"/>
    <w:multiLevelType w:val="hybridMultilevel"/>
    <w:tmpl w:val="9D543FEC"/>
    <w:lvl w:ilvl="0" w:tplc="CB368730">
      <w:start w:val="5"/>
      <w:numFmt w:val="decimal"/>
      <w:lvlText w:val="%1."/>
      <w:lvlJc w:val="left"/>
      <w:pPr>
        <w:ind w:left="921" w:hanging="7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12870C8">
      <w:start w:val="1"/>
      <w:numFmt w:val="decimal"/>
      <w:lvlText w:val="%2)"/>
      <w:lvlJc w:val="left"/>
      <w:pPr>
        <w:ind w:left="212" w:hanging="4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39222B70">
      <w:numFmt w:val="bullet"/>
      <w:lvlText w:val="•"/>
      <w:lvlJc w:val="left"/>
      <w:pPr>
        <w:ind w:left="2515" w:hanging="430"/>
      </w:pPr>
      <w:rPr>
        <w:rFonts w:hint="default"/>
        <w:lang w:val="ru-RU" w:eastAsia="en-US" w:bidi="ar-SA"/>
      </w:rPr>
    </w:lvl>
    <w:lvl w:ilvl="3" w:tplc="EC62EAA2">
      <w:numFmt w:val="bullet"/>
      <w:lvlText w:val="•"/>
      <w:lvlJc w:val="left"/>
      <w:pPr>
        <w:ind w:left="4110" w:hanging="430"/>
      </w:pPr>
      <w:rPr>
        <w:rFonts w:hint="default"/>
        <w:lang w:val="ru-RU" w:eastAsia="en-US" w:bidi="ar-SA"/>
      </w:rPr>
    </w:lvl>
    <w:lvl w:ilvl="4" w:tplc="0BAC3786">
      <w:numFmt w:val="bullet"/>
      <w:lvlText w:val="•"/>
      <w:lvlJc w:val="left"/>
      <w:pPr>
        <w:ind w:left="5706" w:hanging="430"/>
      </w:pPr>
      <w:rPr>
        <w:rFonts w:hint="default"/>
        <w:lang w:val="ru-RU" w:eastAsia="en-US" w:bidi="ar-SA"/>
      </w:rPr>
    </w:lvl>
    <w:lvl w:ilvl="5" w:tplc="76A89B72">
      <w:numFmt w:val="bullet"/>
      <w:lvlText w:val="•"/>
      <w:lvlJc w:val="left"/>
      <w:pPr>
        <w:ind w:left="7301" w:hanging="430"/>
      </w:pPr>
      <w:rPr>
        <w:rFonts w:hint="default"/>
        <w:lang w:val="ru-RU" w:eastAsia="en-US" w:bidi="ar-SA"/>
      </w:rPr>
    </w:lvl>
    <w:lvl w:ilvl="6" w:tplc="DDFA8306">
      <w:numFmt w:val="bullet"/>
      <w:lvlText w:val="•"/>
      <w:lvlJc w:val="left"/>
      <w:pPr>
        <w:ind w:left="8896" w:hanging="430"/>
      </w:pPr>
      <w:rPr>
        <w:rFonts w:hint="default"/>
        <w:lang w:val="ru-RU" w:eastAsia="en-US" w:bidi="ar-SA"/>
      </w:rPr>
    </w:lvl>
    <w:lvl w:ilvl="7" w:tplc="1A64F836">
      <w:numFmt w:val="bullet"/>
      <w:lvlText w:val="•"/>
      <w:lvlJc w:val="left"/>
      <w:pPr>
        <w:ind w:left="10492" w:hanging="430"/>
      </w:pPr>
      <w:rPr>
        <w:rFonts w:hint="default"/>
        <w:lang w:val="ru-RU" w:eastAsia="en-US" w:bidi="ar-SA"/>
      </w:rPr>
    </w:lvl>
    <w:lvl w:ilvl="8" w:tplc="DC00956C">
      <w:numFmt w:val="bullet"/>
      <w:lvlText w:val="•"/>
      <w:lvlJc w:val="left"/>
      <w:pPr>
        <w:ind w:left="12087" w:hanging="430"/>
      </w:pPr>
      <w:rPr>
        <w:rFonts w:hint="default"/>
        <w:lang w:val="ru-RU" w:eastAsia="en-US" w:bidi="ar-SA"/>
      </w:rPr>
    </w:lvl>
  </w:abstractNum>
  <w:abstractNum w:abstractNumId="2">
    <w:nsid w:val="11DD7D13"/>
    <w:multiLevelType w:val="multilevel"/>
    <w:tmpl w:val="7C4C155A"/>
    <w:lvl w:ilvl="0">
      <w:start w:val="9"/>
      <w:numFmt w:val="decimal"/>
      <w:lvlText w:val="%1"/>
      <w:lvlJc w:val="left"/>
      <w:pPr>
        <w:ind w:left="6110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0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951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67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83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9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1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46" w:hanging="492"/>
      </w:pPr>
      <w:rPr>
        <w:rFonts w:hint="default"/>
        <w:lang w:val="ru-RU" w:eastAsia="en-US" w:bidi="ar-SA"/>
      </w:rPr>
    </w:lvl>
  </w:abstractNum>
  <w:abstractNum w:abstractNumId="3">
    <w:nsid w:val="12B31826"/>
    <w:multiLevelType w:val="multilevel"/>
    <w:tmpl w:val="7560842E"/>
    <w:lvl w:ilvl="0">
      <w:start w:val="7"/>
      <w:numFmt w:val="decimal"/>
      <w:lvlText w:val="%1"/>
      <w:lvlJc w:val="left"/>
      <w:pPr>
        <w:ind w:left="607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7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919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3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59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7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59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1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38" w:hanging="493"/>
      </w:pPr>
      <w:rPr>
        <w:rFonts w:hint="default"/>
        <w:lang w:val="ru-RU" w:eastAsia="en-US" w:bidi="ar-SA"/>
      </w:rPr>
    </w:lvl>
  </w:abstractNum>
  <w:abstractNum w:abstractNumId="4">
    <w:nsid w:val="1A83569E"/>
    <w:multiLevelType w:val="multilevel"/>
    <w:tmpl w:val="36C695C8"/>
    <w:lvl w:ilvl="0">
      <w:start w:val="4"/>
      <w:numFmt w:val="decimal"/>
      <w:lvlText w:val="%1"/>
      <w:lvlJc w:val="left"/>
      <w:pPr>
        <w:ind w:left="258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82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511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638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765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92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019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46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738" w:hanging="492"/>
      </w:pPr>
      <w:rPr>
        <w:rFonts w:hint="default"/>
        <w:lang w:val="ru-RU" w:eastAsia="en-US" w:bidi="ar-SA"/>
      </w:rPr>
    </w:lvl>
  </w:abstractNum>
  <w:abstractNum w:abstractNumId="5">
    <w:nsid w:val="20CA1782"/>
    <w:multiLevelType w:val="multilevel"/>
    <w:tmpl w:val="9EF6D276"/>
    <w:lvl w:ilvl="0">
      <w:start w:val="8"/>
      <w:numFmt w:val="decimal"/>
      <w:lvlText w:val="%1"/>
      <w:lvlJc w:val="left"/>
      <w:pPr>
        <w:ind w:left="6110" w:hanging="5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0" w:hanging="56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951" w:hanging="5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67" w:hanging="5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83" w:hanging="5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699" w:hanging="5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15" w:hanging="5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30" w:hanging="5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46" w:hanging="562"/>
      </w:pPr>
      <w:rPr>
        <w:rFonts w:hint="default"/>
        <w:lang w:val="ru-RU" w:eastAsia="en-US" w:bidi="ar-SA"/>
      </w:rPr>
    </w:lvl>
  </w:abstractNum>
  <w:abstractNum w:abstractNumId="6">
    <w:nsid w:val="27563C55"/>
    <w:multiLevelType w:val="multilevel"/>
    <w:tmpl w:val="A95A7B4E"/>
    <w:lvl w:ilvl="0">
      <w:start w:val="10"/>
      <w:numFmt w:val="decimal"/>
      <w:lvlText w:val="%1"/>
      <w:lvlJc w:val="left"/>
      <w:pPr>
        <w:ind w:left="6145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45" w:hanging="63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7967" w:hanging="63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8881" w:hanging="63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9795" w:hanging="63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0709" w:hanging="63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11623" w:hanging="63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2536" w:hanging="63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3450" w:hanging="631"/>
      </w:pPr>
      <w:rPr>
        <w:rFonts w:hint="default"/>
        <w:lang w:val="ru-RU" w:eastAsia="en-US" w:bidi="ar-SA"/>
      </w:rPr>
    </w:lvl>
  </w:abstractNum>
  <w:abstractNum w:abstractNumId="7">
    <w:nsid w:val="2A925CC6"/>
    <w:multiLevelType w:val="hybridMultilevel"/>
    <w:tmpl w:val="9DE4C306"/>
    <w:lvl w:ilvl="0" w:tplc="598CEA96">
      <w:start w:val="1"/>
      <w:numFmt w:val="decimal"/>
      <w:lvlText w:val="%1."/>
      <w:lvlJc w:val="left"/>
      <w:pPr>
        <w:ind w:left="640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B2089D4">
      <w:numFmt w:val="bullet"/>
      <w:lvlText w:val="•"/>
      <w:lvlJc w:val="left"/>
      <w:pPr>
        <w:ind w:left="2103" w:hanging="307"/>
      </w:pPr>
      <w:rPr>
        <w:rFonts w:hint="default"/>
        <w:lang w:val="ru-RU" w:eastAsia="en-US" w:bidi="ar-SA"/>
      </w:rPr>
    </w:lvl>
    <w:lvl w:ilvl="2" w:tplc="1402D9F4">
      <w:numFmt w:val="bullet"/>
      <w:lvlText w:val="•"/>
      <w:lvlJc w:val="left"/>
      <w:pPr>
        <w:ind w:left="3567" w:hanging="307"/>
      </w:pPr>
      <w:rPr>
        <w:rFonts w:hint="default"/>
        <w:lang w:val="ru-RU" w:eastAsia="en-US" w:bidi="ar-SA"/>
      </w:rPr>
    </w:lvl>
    <w:lvl w:ilvl="3" w:tplc="0A96798C">
      <w:numFmt w:val="bullet"/>
      <w:lvlText w:val="•"/>
      <w:lvlJc w:val="left"/>
      <w:pPr>
        <w:ind w:left="5031" w:hanging="307"/>
      </w:pPr>
      <w:rPr>
        <w:rFonts w:hint="default"/>
        <w:lang w:val="ru-RU" w:eastAsia="en-US" w:bidi="ar-SA"/>
      </w:rPr>
    </w:lvl>
    <w:lvl w:ilvl="4" w:tplc="77AEE146">
      <w:numFmt w:val="bullet"/>
      <w:lvlText w:val="•"/>
      <w:lvlJc w:val="left"/>
      <w:pPr>
        <w:ind w:left="6495" w:hanging="307"/>
      </w:pPr>
      <w:rPr>
        <w:rFonts w:hint="default"/>
        <w:lang w:val="ru-RU" w:eastAsia="en-US" w:bidi="ar-SA"/>
      </w:rPr>
    </w:lvl>
    <w:lvl w:ilvl="5" w:tplc="E27E9FA6">
      <w:numFmt w:val="bullet"/>
      <w:lvlText w:val="•"/>
      <w:lvlJc w:val="left"/>
      <w:pPr>
        <w:ind w:left="7959" w:hanging="307"/>
      </w:pPr>
      <w:rPr>
        <w:rFonts w:hint="default"/>
        <w:lang w:val="ru-RU" w:eastAsia="en-US" w:bidi="ar-SA"/>
      </w:rPr>
    </w:lvl>
    <w:lvl w:ilvl="6" w:tplc="0D36527A">
      <w:numFmt w:val="bullet"/>
      <w:lvlText w:val="•"/>
      <w:lvlJc w:val="left"/>
      <w:pPr>
        <w:ind w:left="9423" w:hanging="307"/>
      </w:pPr>
      <w:rPr>
        <w:rFonts w:hint="default"/>
        <w:lang w:val="ru-RU" w:eastAsia="en-US" w:bidi="ar-SA"/>
      </w:rPr>
    </w:lvl>
    <w:lvl w:ilvl="7" w:tplc="88604014">
      <w:numFmt w:val="bullet"/>
      <w:lvlText w:val="•"/>
      <w:lvlJc w:val="left"/>
      <w:pPr>
        <w:ind w:left="10886" w:hanging="307"/>
      </w:pPr>
      <w:rPr>
        <w:rFonts w:hint="default"/>
        <w:lang w:val="ru-RU" w:eastAsia="en-US" w:bidi="ar-SA"/>
      </w:rPr>
    </w:lvl>
    <w:lvl w:ilvl="8" w:tplc="BDE815D4">
      <w:numFmt w:val="bullet"/>
      <w:lvlText w:val="•"/>
      <w:lvlJc w:val="left"/>
      <w:pPr>
        <w:ind w:left="12350" w:hanging="307"/>
      </w:pPr>
      <w:rPr>
        <w:rFonts w:hint="default"/>
        <w:lang w:val="ru-RU" w:eastAsia="en-US" w:bidi="ar-SA"/>
      </w:rPr>
    </w:lvl>
  </w:abstractNum>
  <w:abstractNum w:abstractNumId="8">
    <w:nsid w:val="2DCB798D"/>
    <w:multiLevelType w:val="hybridMultilevel"/>
    <w:tmpl w:val="B00C6616"/>
    <w:lvl w:ilvl="0" w:tplc="FA9CC796">
      <w:start w:val="1"/>
      <w:numFmt w:val="decimal"/>
      <w:lvlText w:val="%1)"/>
      <w:lvlJc w:val="left"/>
      <w:pPr>
        <w:ind w:left="212" w:hanging="37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902A6D4">
      <w:numFmt w:val="bullet"/>
      <w:lvlText w:val="•"/>
      <w:lvlJc w:val="left"/>
      <w:pPr>
        <w:ind w:left="1725" w:hanging="377"/>
      </w:pPr>
      <w:rPr>
        <w:rFonts w:hint="default"/>
        <w:lang w:val="ru-RU" w:eastAsia="en-US" w:bidi="ar-SA"/>
      </w:rPr>
    </w:lvl>
    <w:lvl w:ilvl="2" w:tplc="A18CE0A4">
      <w:numFmt w:val="bullet"/>
      <w:lvlText w:val="•"/>
      <w:lvlJc w:val="left"/>
      <w:pPr>
        <w:ind w:left="3231" w:hanging="377"/>
      </w:pPr>
      <w:rPr>
        <w:rFonts w:hint="default"/>
        <w:lang w:val="ru-RU" w:eastAsia="en-US" w:bidi="ar-SA"/>
      </w:rPr>
    </w:lvl>
    <w:lvl w:ilvl="3" w:tplc="AAB0CF42">
      <w:numFmt w:val="bullet"/>
      <w:lvlText w:val="•"/>
      <w:lvlJc w:val="left"/>
      <w:pPr>
        <w:ind w:left="4737" w:hanging="377"/>
      </w:pPr>
      <w:rPr>
        <w:rFonts w:hint="default"/>
        <w:lang w:val="ru-RU" w:eastAsia="en-US" w:bidi="ar-SA"/>
      </w:rPr>
    </w:lvl>
    <w:lvl w:ilvl="4" w:tplc="9F34169A">
      <w:numFmt w:val="bullet"/>
      <w:lvlText w:val="•"/>
      <w:lvlJc w:val="left"/>
      <w:pPr>
        <w:ind w:left="6243" w:hanging="377"/>
      </w:pPr>
      <w:rPr>
        <w:rFonts w:hint="default"/>
        <w:lang w:val="ru-RU" w:eastAsia="en-US" w:bidi="ar-SA"/>
      </w:rPr>
    </w:lvl>
    <w:lvl w:ilvl="5" w:tplc="7F06AEA2">
      <w:numFmt w:val="bullet"/>
      <w:lvlText w:val="•"/>
      <w:lvlJc w:val="left"/>
      <w:pPr>
        <w:ind w:left="7749" w:hanging="377"/>
      </w:pPr>
      <w:rPr>
        <w:rFonts w:hint="default"/>
        <w:lang w:val="ru-RU" w:eastAsia="en-US" w:bidi="ar-SA"/>
      </w:rPr>
    </w:lvl>
    <w:lvl w:ilvl="6" w:tplc="31D4F9C8">
      <w:numFmt w:val="bullet"/>
      <w:lvlText w:val="•"/>
      <w:lvlJc w:val="left"/>
      <w:pPr>
        <w:ind w:left="9255" w:hanging="377"/>
      </w:pPr>
      <w:rPr>
        <w:rFonts w:hint="default"/>
        <w:lang w:val="ru-RU" w:eastAsia="en-US" w:bidi="ar-SA"/>
      </w:rPr>
    </w:lvl>
    <w:lvl w:ilvl="7" w:tplc="1382A76A">
      <w:numFmt w:val="bullet"/>
      <w:lvlText w:val="•"/>
      <w:lvlJc w:val="left"/>
      <w:pPr>
        <w:ind w:left="10760" w:hanging="377"/>
      </w:pPr>
      <w:rPr>
        <w:rFonts w:hint="default"/>
        <w:lang w:val="ru-RU" w:eastAsia="en-US" w:bidi="ar-SA"/>
      </w:rPr>
    </w:lvl>
    <w:lvl w:ilvl="8" w:tplc="378ECDA8">
      <w:numFmt w:val="bullet"/>
      <w:lvlText w:val="•"/>
      <w:lvlJc w:val="left"/>
      <w:pPr>
        <w:ind w:left="12266" w:hanging="377"/>
      </w:pPr>
      <w:rPr>
        <w:rFonts w:hint="default"/>
        <w:lang w:val="ru-RU" w:eastAsia="en-US" w:bidi="ar-SA"/>
      </w:rPr>
    </w:lvl>
  </w:abstractNum>
  <w:abstractNum w:abstractNumId="9">
    <w:nsid w:val="33F80083"/>
    <w:multiLevelType w:val="hybridMultilevel"/>
    <w:tmpl w:val="AB9CFBC4"/>
    <w:lvl w:ilvl="0" w:tplc="31BC72D2">
      <w:numFmt w:val="bullet"/>
      <w:lvlText w:val="-"/>
      <w:lvlJc w:val="left"/>
      <w:pPr>
        <w:ind w:left="22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61A2E9F2">
      <w:numFmt w:val="bullet"/>
      <w:lvlText w:val="-"/>
      <w:lvlJc w:val="left"/>
      <w:pPr>
        <w:ind w:left="99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680E5E92">
      <w:numFmt w:val="bullet"/>
      <w:lvlText w:val="•"/>
      <w:lvlJc w:val="left"/>
      <w:pPr>
        <w:ind w:left="1967" w:hanging="164"/>
      </w:pPr>
      <w:rPr>
        <w:rFonts w:hint="default"/>
        <w:lang w:val="ru-RU" w:eastAsia="en-US" w:bidi="ar-SA"/>
      </w:rPr>
    </w:lvl>
    <w:lvl w:ilvl="3" w:tplc="8DD47782">
      <w:numFmt w:val="bullet"/>
      <w:lvlText w:val="•"/>
      <w:lvlJc w:val="left"/>
      <w:pPr>
        <w:ind w:left="2934" w:hanging="164"/>
      </w:pPr>
      <w:rPr>
        <w:rFonts w:hint="default"/>
        <w:lang w:val="ru-RU" w:eastAsia="en-US" w:bidi="ar-SA"/>
      </w:rPr>
    </w:lvl>
    <w:lvl w:ilvl="4" w:tplc="43F440BA">
      <w:numFmt w:val="bullet"/>
      <w:lvlText w:val="•"/>
      <w:lvlJc w:val="left"/>
      <w:pPr>
        <w:ind w:left="3902" w:hanging="164"/>
      </w:pPr>
      <w:rPr>
        <w:rFonts w:hint="default"/>
        <w:lang w:val="ru-RU" w:eastAsia="en-US" w:bidi="ar-SA"/>
      </w:rPr>
    </w:lvl>
    <w:lvl w:ilvl="5" w:tplc="9D94B8AC">
      <w:numFmt w:val="bullet"/>
      <w:lvlText w:val="•"/>
      <w:lvlJc w:val="left"/>
      <w:pPr>
        <w:ind w:left="4869" w:hanging="164"/>
      </w:pPr>
      <w:rPr>
        <w:rFonts w:hint="default"/>
        <w:lang w:val="ru-RU" w:eastAsia="en-US" w:bidi="ar-SA"/>
      </w:rPr>
    </w:lvl>
    <w:lvl w:ilvl="6" w:tplc="457C01C8">
      <w:numFmt w:val="bullet"/>
      <w:lvlText w:val="•"/>
      <w:lvlJc w:val="left"/>
      <w:pPr>
        <w:ind w:left="5836" w:hanging="164"/>
      </w:pPr>
      <w:rPr>
        <w:rFonts w:hint="default"/>
        <w:lang w:val="ru-RU" w:eastAsia="en-US" w:bidi="ar-SA"/>
      </w:rPr>
    </w:lvl>
    <w:lvl w:ilvl="7" w:tplc="C7D02AAA">
      <w:numFmt w:val="bullet"/>
      <w:lvlText w:val="•"/>
      <w:lvlJc w:val="left"/>
      <w:pPr>
        <w:ind w:left="6804" w:hanging="164"/>
      </w:pPr>
      <w:rPr>
        <w:rFonts w:hint="default"/>
        <w:lang w:val="ru-RU" w:eastAsia="en-US" w:bidi="ar-SA"/>
      </w:rPr>
    </w:lvl>
    <w:lvl w:ilvl="8" w:tplc="FF760E28">
      <w:numFmt w:val="bullet"/>
      <w:lvlText w:val="•"/>
      <w:lvlJc w:val="left"/>
      <w:pPr>
        <w:ind w:left="7771" w:hanging="164"/>
      </w:pPr>
      <w:rPr>
        <w:rFonts w:hint="default"/>
        <w:lang w:val="ru-RU" w:eastAsia="en-US" w:bidi="ar-SA"/>
      </w:rPr>
    </w:lvl>
  </w:abstractNum>
  <w:abstractNum w:abstractNumId="10">
    <w:nsid w:val="342355C1"/>
    <w:multiLevelType w:val="hybridMultilevel"/>
    <w:tmpl w:val="4BA2EC08"/>
    <w:lvl w:ilvl="0" w:tplc="90301B64">
      <w:start w:val="4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22F8D9D0">
      <w:start w:val="3"/>
      <w:numFmt w:val="decimal"/>
      <w:lvlText w:val="%2."/>
      <w:lvlJc w:val="left"/>
      <w:pPr>
        <w:ind w:left="460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9C96CD20">
      <w:numFmt w:val="bullet"/>
      <w:lvlText w:val="•"/>
      <w:lvlJc w:val="left"/>
      <w:pPr>
        <w:ind w:left="5167" w:hanging="281"/>
      </w:pPr>
      <w:rPr>
        <w:rFonts w:hint="default"/>
        <w:lang w:val="ru-RU" w:eastAsia="en-US" w:bidi="ar-SA"/>
      </w:rPr>
    </w:lvl>
    <w:lvl w:ilvl="3" w:tplc="F71C9C58">
      <w:numFmt w:val="bullet"/>
      <w:lvlText w:val="•"/>
      <w:lvlJc w:val="left"/>
      <w:pPr>
        <w:ind w:left="5734" w:hanging="281"/>
      </w:pPr>
      <w:rPr>
        <w:rFonts w:hint="default"/>
        <w:lang w:val="ru-RU" w:eastAsia="en-US" w:bidi="ar-SA"/>
      </w:rPr>
    </w:lvl>
    <w:lvl w:ilvl="4" w:tplc="5A667CD8">
      <w:numFmt w:val="bullet"/>
      <w:lvlText w:val="•"/>
      <w:lvlJc w:val="left"/>
      <w:pPr>
        <w:ind w:left="6302" w:hanging="281"/>
      </w:pPr>
      <w:rPr>
        <w:rFonts w:hint="default"/>
        <w:lang w:val="ru-RU" w:eastAsia="en-US" w:bidi="ar-SA"/>
      </w:rPr>
    </w:lvl>
    <w:lvl w:ilvl="5" w:tplc="E5440ADE">
      <w:numFmt w:val="bullet"/>
      <w:lvlText w:val="•"/>
      <w:lvlJc w:val="left"/>
      <w:pPr>
        <w:ind w:left="6869" w:hanging="281"/>
      </w:pPr>
      <w:rPr>
        <w:rFonts w:hint="default"/>
        <w:lang w:val="ru-RU" w:eastAsia="en-US" w:bidi="ar-SA"/>
      </w:rPr>
    </w:lvl>
    <w:lvl w:ilvl="6" w:tplc="376A6E18">
      <w:numFmt w:val="bullet"/>
      <w:lvlText w:val="•"/>
      <w:lvlJc w:val="left"/>
      <w:pPr>
        <w:ind w:left="7436" w:hanging="281"/>
      </w:pPr>
      <w:rPr>
        <w:rFonts w:hint="default"/>
        <w:lang w:val="ru-RU" w:eastAsia="en-US" w:bidi="ar-SA"/>
      </w:rPr>
    </w:lvl>
    <w:lvl w:ilvl="7" w:tplc="251E79E8">
      <w:numFmt w:val="bullet"/>
      <w:lvlText w:val="•"/>
      <w:lvlJc w:val="left"/>
      <w:pPr>
        <w:ind w:left="8004" w:hanging="281"/>
      </w:pPr>
      <w:rPr>
        <w:rFonts w:hint="default"/>
        <w:lang w:val="ru-RU" w:eastAsia="en-US" w:bidi="ar-SA"/>
      </w:rPr>
    </w:lvl>
    <w:lvl w:ilvl="8" w:tplc="577CAF82">
      <w:numFmt w:val="bullet"/>
      <w:lvlText w:val="•"/>
      <w:lvlJc w:val="left"/>
      <w:pPr>
        <w:ind w:left="8571" w:hanging="281"/>
      </w:pPr>
      <w:rPr>
        <w:rFonts w:hint="default"/>
        <w:lang w:val="ru-RU" w:eastAsia="en-US" w:bidi="ar-SA"/>
      </w:rPr>
    </w:lvl>
  </w:abstractNum>
  <w:abstractNum w:abstractNumId="11">
    <w:nsid w:val="4B652E19"/>
    <w:multiLevelType w:val="hybridMultilevel"/>
    <w:tmpl w:val="810E6E22"/>
    <w:lvl w:ilvl="0" w:tplc="A62208EE">
      <w:start w:val="1"/>
      <w:numFmt w:val="decimal"/>
      <w:lvlText w:val="%1."/>
      <w:lvlJc w:val="left"/>
      <w:pPr>
        <w:ind w:left="502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FD0D940">
      <w:numFmt w:val="bullet"/>
      <w:lvlText w:val="•"/>
      <w:lvlJc w:val="left"/>
      <w:pPr>
        <w:ind w:left="1420" w:hanging="281"/>
      </w:pPr>
      <w:rPr>
        <w:rFonts w:hint="default"/>
        <w:lang w:val="ru-RU" w:eastAsia="en-US" w:bidi="ar-SA"/>
      </w:rPr>
    </w:lvl>
    <w:lvl w:ilvl="2" w:tplc="0FE8A698">
      <w:numFmt w:val="bullet"/>
      <w:lvlText w:val="•"/>
      <w:lvlJc w:val="left"/>
      <w:pPr>
        <w:ind w:left="2341" w:hanging="281"/>
      </w:pPr>
      <w:rPr>
        <w:rFonts w:hint="default"/>
        <w:lang w:val="ru-RU" w:eastAsia="en-US" w:bidi="ar-SA"/>
      </w:rPr>
    </w:lvl>
    <w:lvl w:ilvl="3" w:tplc="A6E64F32">
      <w:numFmt w:val="bullet"/>
      <w:lvlText w:val="•"/>
      <w:lvlJc w:val="left"/>
      <w:pPr>
        <w:ind w:left="3261" w:hanging="281"/>
      </w:pPr>
      <w:rPr>
        <w:rFonts w:hint="default"/>
        <w:lang w:val="ru-RU" w:eastAsia="en-US" w:bidi="ar-SA"/>
      </w:rPr>
    </w:lvl>
    <w:lvl w:ilvl="4" w:tplc="C680AB04">
      <w:numFmt w:val="bullet"/>
      <w:lvlText w:val="•"/>
      <w:lvlJc w:val="left"/>
      <w:pPr>
        <w:ind w:left="4182" w:hanging="281"/>
      </w:pPr>
      <w:rPr>
        <w:rFonts w:hint="default"/>
        <w:lang w:val="ru-RU" w:eastAsia="en-US" w:bidi="ar-SA"/>
      </w:rPr>
    </w:lvl>
    <w:lvl w:ilvl="5" w:tplc="442A8996">
      <w:numFmt w:val="bullet"/>
      <w:lvlText w:val="•"/>
      <w:lvlJc w:val="left"/>
      <w:pPr>
        <w:ind w:left="5103" w:hanging="281"/>
      </w:pPr>
      <w:rPr>
        <w:rFonts w:hint="default"/>
        <w:lang w:val="ru-RU" w:eastAsia="en-US" w:bidi="ar-SA"/>
      </w:rPr>
    </w:lvl>
    <w:lvl w:ilvl="6" w:tplc="DFF2F138">
      <w:numFmt w:val="bullet"/>
      <w:lvlText w:val="•"/>
      <w:lvlJc w:val="left"/>
      <w:pPr>
        <w:ind w:left="6023" w:hanging="281"/>
      </w:pPr>
      <w:rPr>
        <w:rFonts w:hint="default"/>
        <w:lang w:val="ru-RU" w:eastAsia="en-US" w:bidi="ar-SA"/>
      </w:rPr>
    </w:lvl>
    <w:lvl w:ilvl="7" w:tplc="B92AF9EC">
      <w:numFmt w:val="bullet"/>
      <w:lvlText w:val="•"/>
      <w:lvlJc w:val="left"/>
      <w:pPr>
        <w:ind w:left="6944" w:hanging="281"/>
      </w:pPr>
      <w:rPr>
        <w:rFonts w:hint="default"/>
        <w:lang w:val="ru-RU" w:eastAsia="en-US" w:bidi="ar-SA"/>
      </w:rPr>
    </w:lvl>
    <w:lvl w:ilvl="8" w:tplc="6EC28494">
      <w:numFmt w:val="bullet"/>
      <w:lvlText w:val="•"/>
      <w:lvlJc w:val="left"/>
      <w:pPr>
        <w:ind w:left="7865" w:hanging="281"/>
      </w:pPr>
      <w:rPr>
        <w:rFonts w:hint="default"/>
        <w:lang w:val="ru-RU" w:eastAsia="en-US" w:bidi="ar-SA"/>
      </w:rPr>
    </w:lvl>
  </w:abstractNum>
  <w:abstractNum w:abstractNumId="12">
    <w:nsid w:val="4FA543EC"/>
    <w:multiLevelType w:val="multilevel"/>
    <w:tmpl w:val="BE4C2176"/>
    <w:lvl w:ilvl="0">
      <w:start w:val="1"/>
      <w:numFmt w:val="decimal"/>
      <w:lvlText w:val="%1."/>
      <w:lvlJc w:val="left"/>
      <w:pPr>
        <w:ind w:left="50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47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0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36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9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5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0" w:hanging="493"/>
      </w:pPr>
      <w:rPr>
        <w:rFonts w:hint="default"/>
        <w:lang w:val="ru-RU" w:eastAsia="en-US" w:bidi="ar-SA"/>
      </w:rPr>
    </w:lvl>
  </w:abstractNum>
  <w:abstractNum w:abstractNumId="13">
    <w:nsid w:val="5E035077"/>
    <w:multiLevelType w:val="hybridMultilevel"/>
    <w:tmpl w:val="775EB70E"/>
    <w:lvl w:ilvl="0" w:tplc="2FF65332">
      <w:start w:val="1"/>
      <w:numFmt w:val="decimal"/>
      <w:lvlText w:val="%1."/>
      <w:lvlJc w:val="left"/>
      <w:pPr>
        <w:ind w:left="640" w:hanging="4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19D8BD46">
      <w:start w:val="1"/>
      <w:numFmt w:val="decimal"/>
      <w:lvlText w:val="%2."/>
      <w:lvlJc w:val="left"/>
      <w:pPr>
        <w:ind w:left="779" w:hanging="21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6"/>
        <w:szCs w:val="26"/>
        <w:lang w:val="ru-RU" w:eastAsia="en-US" w:bidi="ar-SA"/>
      </w:rPr>
    </w:lvl>
    <w:lvl w:ilvl="2" w:tplc="CB8A0576">
      <w:numFmt w:val="bullet"/>
      <w:lvlText w:val="•"/>
      <w:lvlJc w:val="left"/>
      <w:pPr>
        <w:ind w:left="2390" w:hanging="213"/>
      </w:pPr>
      <w:rPr>
        <w:rFonts w:hint="default"/>
        <w:lang w:val="ru-RU" w:eastAsia="en-US" w:bidi="ar-SA"/>
      </w:rPr>
    </w:lvl>
    <w:lvl w:ilvl="3" w:tplc="01964E9E">
      <w:numFmt w:val="bullet"/>
      <w:lvlText w:val="•"/>
      <w:lvlJc w:val="left"/>
      <w:pPr>
        <w:ind w:left="4001" w:hanging="213"/>
      </w:pPr>
      <w:rPr>
        <w:rFonts w:hint="default"/>
        <w:lang w:val="ru-RU" w:eastAsia="en-US" w:bidi="ar-SA"/>
      </w:rPr>
    </w:lvl>
    <w:lvl w:ilvl="4" w:tplc="98BCD21C">
      <w:numFmt w:val="bullet"/>
      <w:lvlText w:val="•"/>
      <w:lvlJc w:val="left"/>
      <w:pPr>
        <w:ind w:left="5612" w:hanging="213"/>
      </w:pPr>
      <w:rPr>
        <w:rFonts w:hint="default"/>
        <w:lang w:val="ru-RU" w:eastAsia="en-US" w:bidi="ar-SA"/>
      </w:rPr>
    </w:lvl>
    <w:lvl w:ilvl="5" w:tplc="2F16C87A">
      <w:numFmt w:val="bullet"/>
      <w:lvlText w:val="•"/>
      <w:lvlJc w:val="left"/>
      <w:pPr>
        <w:ind w:left="7223" w:hanging="213"/>
      </w:pPr>
      <w:rPr>
        <w:rFonts w:hint="default"/>
        <w:lang w:val="ru-RU" w:eastAsia="en-US" w:bidi="ar-SA"/>
      </w:rPr>
    </w:lvl>
    <w:lvl w:ilvl="6" w:tplc="8C82D5D4">
      <w:numFmt w:val="bullet"/>
      <w:lvlText w:val="•"/>
      <w:lvlJc w:val="left"/>
      <w:pPr>
        <w:ind w:left="8834" w:hanging="213"/>
      </w:pPr>
      <w:rPr>
        <w:rFonts w:hint="default"/>
        <w:lang w:val="ru-RU" w:eastAsia="en-US" w:bidi="ar-SA"/>
      </w:rPr>
    </w:lvl>
    <w:lvl w:ilvl="7" w:tplc="D130A0B2">
      <w:numFmt w:val="bullet"/>
      <w:lvlText w:val="•"/>
      <w:lvlJc w:val="left"/>
      <w:pPr>
        <w:ind w:left="10445" w:hanging="213"/>
      </w:pPr>
      <w:rPr>
        <w:rFonts w:hint="default"/>
        <w:lang w:val="ru-RU" w:eastAsia="en-US" w:bidi="ar-SA"/>
      </w:rPr>
    </w:lvl>
    <w:lvl w:ilvl="8" w:tplc="3B242470">
      <w:numFmt w:val="bullet"/>
      <w:lvlText w:val="•"/>
      <w:lvlJc w:val="left"/>
      <w:pPr>
        <w:ind w:left="12056" w:hanging="213"/>
      </w:pPr>
      <w:rPr>
        <w:rFonts w:hint="default"/>
        <w:lang w:val="ru-RU" w:eastAsia="en-US" w:bidi="ar-SA"/>
      </w:rPr>
    </w:lvl>
  </w:abstractNum>
  <w:abstractNum w:abstractNumId="14">
    <w:nsid w:val="5EE7018E"/>
    <w:multiLevelType w:val="hybridMultilevel"/>
    <w:tmpl w:val="9D9030EC"/>
    <w:lvl w:ilvl="0" w:tplc="399219B0">
      <w:numFmt w:val="bullet"/>
      <w:lvlText w:val=""/>
      <w:lvlJc w:val="left"/>
      <w:pPr>
        <w:ind w:left="222" w:hanging="72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F5A45712">
      <w:numFmt w:val="bullet"/>
      <w:lvlText w:val="•"/>
      <w:lvlJc w:val="left"/>
      <w:pPr>
        <w:ind w:left="1168" w:hanging="720"/>
      </w:pPr>
      <w:rPr>
        <w:rFonts w:hint="default"/>
        <w:lang w:val="ru-RU" w:eastAsia="en-US" w:bidi="ar-SA"/>
      </w:rPr>
    </w:lvl>
    <w:lvl w:ilvl="2" w:tplc="DDCEC37A">
      <w:numFmt w:val="bullet"/>
      <w:lvlText w:val="•"/>
      <w:lvlJc w:val="left"/>
      <w:pPr>
        <w:ind w:left="2117" w:hanging="720"/>
      </w:pPr>
      <w:rPr>
        <w:rFonts w:hint="default"/>
        <w:lang w:val="ru-RU" w:eastAsia="en-US" w:bidi="ar-SA"/>
      </w:rPr>
    </w:lvl>
    <w:lvl w:ilvl="3" w:tplc="D1706D3E">
      <w:numFmt w:val="bullet"/>
      <w:lvlText w:val="•"/>
      <w:lvlJc w:val="left"/>
      <w:pPr>
        <w:ind w:left="3065" w:hanging="720"/>
      </w:pPr>
      <w:rPr>
        <w:rFonts w:hint="default"/>
        <w:lang w:val="ru-RU" w:eastAsia="en-US" w:bidi="ar-SA"/>
      </w:rPr>
    </w:lvl>
    <w:lvl w:ilvl="4" w:tplc="533EDD44">
      <w:numFmt w:val="bullet"/>
      <w:lvlText w:val="•"/>
      <w:lvlJc w:val="left"/>
      <w:pPr>
        <w:ind w:left="4014" w:hanging="720"/>
      </w:pPr>
      <w:rPr>
        <w:rFonts w:hint="default"/>
        <w:lang w:val="ru-RU" w:eastAsia="en-US" w:bidi="ar-SA"/>
      </w:rPr>
    </w:lvl>
    <w:lvl w:ilvl="5" w:tplc="1E54CAFC">
      <w:numFmt w:val="bullet"/>
      <w:lvlText w:val="•"/>
      <w:lvlJc w:val="left"/>
      <w:pPr>
        <w:ind w:left="4963" w:hanging="720"/>
      </w:pPr>
      <w:rPr>
        <w:rFonts w:hint="default"/>
        <w:lang w:val="ru-RU" w:eastAsia="en-US" w:bidi="ar-SA"/>
      </w:rPr>
    </w:lvl>
    <w:lvl w:ilvl="6" w:tplc="C7C0AAB4">
      <w:numFmt w:val="bullet"/>
      <w:lvlText w:val="•"/>
      <w:lvlJc w:val="left"/>
      <w:pPr>
        <w:ind w:left="5911" w:hanging="720"/>
      </w:pPr>
      <w:rPr>
        <w:rFonts w:hint="default"/>
        <w:lang w:val="ru-RU" w:eastAsia="en-US" w:bidi="ar-SA"/>
      </w:rPr>
    </w:lvl>
    <w:lvl w:ilvl="7" w:tplc="361C22E6">
      <w:numFmt w:val="bullet"/>
      <w:lvlText w:val="•"/>
      <w:lvlJc w:val="left"/>
      <w:pPr>
        <w:ind w:left="6860" w:hanging="720"/>
      </w:pPr>
      <w:rPr>
        <w:rFonts w:hint="default"/>
        <w:lang w:val="ru-RU" w:eastAsia="en-US" w:bidi="ar-SA"/>
      </w:rPr>
    </w:lvl>
    <w:lvl w:ilvl="8" w:tplc="286AE034">
      <w:numFmt w:val="bullet"/>
      <w:lvlText w:val="•"/>
      <w:lvlJc w:val="left"/>
      <w:pPr>
        <w:ind w:left="7809" w:hanging="720"/>
      </w:pPr>
      <w:rPr>
        <w:rFonts w:hint="default"/>
        <w:lang w:val="ru-RU" w:eastAsia="en-US" w:bidi="ar-SA"/>
      </w:rPr>
    </w:lvl>
  </w:abstractNum>
  <w:abstractNum w:abstractNumId="15">
    <w:nsid w:val="67D35D35"/>
    <w:multiLevelType w:val="hybridMultilevel"/>
    <w:tmpl w:val="299CD0D2"/>
    <w:lvl w:ilvl="0" w:tplc="84F2DE72">
      <w:start w:val="1"/>
      <w:numFmt w:val="decimal"/>
      <w:lvlText w:val="%1."/>
      <w:lvlJc w:val="left"/>
      <w:pPr>
        <w:ind w:left="178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5A9C8812">
      <w:numFmt w:val="bullet"/>
      <w:lvlText w:val="•"/>
      <w:lvlJc w:val="left"/>
      <w:pPr>
        <w:ind w:left="3129" w:hanging="281"/>
      </w:pPr>
      <w:rPr>
        <w:rFonts w:hint="default"/>
        <w:lang w:val="ru-RU" w:eastAsia="en-US" w:bidi="ar-SA"/>
      </w:rPr>
    </w:lvl>
    <w:lvl w:ilvl="2" w:tplc="7EB08738">
      <w:numFmt w:val="bullet"/>
      <w:lvlText w:val="•"/>
      <w:lvlJc w:val="left"/>
      <w:pPr>
        <w:ind w:left="4479" w:hanging="281"/>
      </w:pPr>
      <w:rPr>
        <w:rFonts w:hint="default"/>
        <w:lang w:val="ru-RU" w:eastAsia="en-US" w:bidi="ar-SA"/>
      </w:rPr>
    </w:lvl>
    <w:lvl w:ilvl="3" w:tplc="0558675A">
      <w:numFmt w:val="bullet"/>
      <w:lvlText w:val="•"/>
      <w:lvlJc w:val="left"/>
      <w:pPr>
        <w:ind w:left="5829" w:hanging="281"/>
      </w:pPr>
      <w:rPr>
        <w:rFonts w:hint="default"/>
        <w:lang w:val="ru-RU" w:eastAsia="en-US" w:bidi="ar-SA"/>
      </w:rPr>
    </w:lvl>
    <w:lvl w:ilvl="4" w:tplc="823A7D6C">
      <w:numFmt w:val="bullet"/>
      <w:lvlText w:val="•"/>
      <w:lvlJc w:val="left"/>
      <w:pPr>
        <w:ind w:left="7179" w:hanging="281"/>
      </w:pPr>
      <w:rPr>
        <w:rFonts w:hint="default"/>
        <w:lang w:val="ru-RU" w:eastAsia="en-US" w:bidi="ar-SA"/>
      </w:rPr>
    </w:lvl>
    <w:lvl w:ilvl="5" w:tplc="21648144">
      <w:numFmt w:val="bullet"/>
      <w:lvlText w:val="•"/>
      <w:lvlJc w:val="left"/>
      <w:pPr>
        <w:ind w:left="8529" w:hanging="281"/>
      </w:pPr>
      <w:rPr>
        <w:rFonts w:hint="default"/>
        <w:lang w:val="ru-RU" w:eastAsia="en-US" w:bidi="ar-SA"/>
      </w:rPr>
    </w:lvl>
    <w:lvl w:ilvl="6" w:tplc="7AB4DDB0">
      <w:numFmt w:val="bullet"/>
      <w:lvlText w:val="•"/>
      <w:lvlJc w:val="left"/>
      <w:pPr>
        <w:ind w:left="9879" w:hanging="281"/>
      </w:pPr>
      <w:rPr>
        <w:rFonts w:hint="default"/>
        <w:lang w:val="ru-RU" w:eastAsia="en-US" w:bidi="ar-SA"/>
      </w:rPr>
    </w:lvl>
    <w:lvl w:ilvl="7" w:tplc="62F82456">
      <w:numFmt w:val="bullet"/>
      <w:lvlText w:val="•"/>
      <w:lvlJc w:val="left"/>
      <w:pPr>
        <w:ind w:left="11228" w:hanging="281"/>
      </w:pPr>
      <w:rPr>
        <w:rFonts w:hint="default"/>
        <w:lang w:val="ru-RU" w:eastAsia="en-US" w:bidi="ar-SA"/>
      </w:rPr>
    </w:lvl>
    <w:lvl w:ilvl="8" w:tplc="42FE954E">
      <w:numFmt w:val="bullet"/>
      <w:lvlText w:val="•"/>
      <w:lvlJc w:val="left"/>
      <w:pPr>
        <w:ind w:left="12578" w:hanging="281"/>
      </w:pPr>
      <w:rPr>
        <w:rFonts w:hint="default"/>
        <w:lang w:val="ru-RU" w:eastAsia="en-US" w:bidi="ar-SA"/>
      </w:rPr>
    </w:lvl>
  </w:abstractNum>
  <w:abstractNum w:abstractNumId="16">
    <w:nsid w:val="720A4A30"/>
    <w:multiLevelType w:val="hybridMultilevel"/>
    <w:tmpl w:val="C7406BCC"/>
    <w:lvl w:ilvl="0" w:tplc="F5902148">
      <w:start w:val="1"/>
      <w:numFmt w:val="decimal"/>
      <w:lvlText w:val="%1"/>
      <w:lvlJc w:val="left"/>
      <w:pPr>
        <w:ind w:left="25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ru-RU" w:eastAsia="en-US" w:bidi="ar-SA"/>
      </w:rPr>
    </w:lvl>
    <w:lvl w:ilvl="1" w:tplc="1DCC91C0">
      <w:numFmt w:val="bullet"/>
      <w:lvlText w:val="•"/>
      <w:lvlJc w:val="left"/>
      <w:pPr>
        <w:ind w:left="1016" w:hanging="152"/>
      </w:pPr>
      <w:rPr>
        <w:rFonts w:hint="default"/>
        <w:lang w:val="ru-RU" w:eastAsia="en-US" w:bidi="ar-SA"/>
      </w:rPr>
    </w:lvl>
    <w:lvl w:ilvl="2" w:tplc="ED28D42E">
      <w:numFmt w:val="bullet"/>
      <w:lvlText w:val="•"/>
      <w:lvlJc w:val="left"/>
      <w:pPr>
        <w:ind w:left="1772" w:hanging="152"/>
      </w:pPr>
      <w:rPr>
        <w:rFonts w:hint="default"/>
        <w:lang w:val="ru-RU" w:eastAsia="en-US" w:bidi="ar-SA"/>
      </w:rPr>
    </w:lvl>
    <w:lvl w:ilvl="3" w:tplc="8EBE8886">
      <w:numFmt w:val="bullet"/>
      <w:lvlText w:val="•"/>
      <w:lvlJc w:val="left"/>
      <w:pPr>
        <w:ind w:left="2528" w:hanging="152"/>
      </w:pPr>
      <w:rPr>
        <w:rFonts w:hint="default"/>
        <w:lang w:val="ru-RU" w:eastAsia="en-US" w:bidi="ar-SA"/>
      </w:rPr>
    </w:lvl>
    <w:lvl w:ilvl="4" w:tplc="ED36EDDE">
      <w:numFmt w:val="bullet"/>
      <w:lvlText w:val="•"/>
      <w:lvlJc w:val="left"/>
      <w:pPr>
        <w:ind w:left="3284" w:hanging="152"/>
      </w:pPr>
      <w:rPr>
        <w:rFonts w:hint="default"/>
        <w:lang w:val="ru-RU" w:eastAsia="en-US" w:bidi="ar-SA"/>
      </w:rPr>
    </w:lvl>
    <w:lvl w:ilvl="5" w:tplc="0EC6097A">
      <w:numFmt w:val="bullet"/>
      <w:lvlText w:val="•"/>
      <w:lvlJc w:val="left"/>
      <w:pPr>
        <w:ind w:left="4040" w:hanging="152"/>
      </w:pPr>
      <w:rPr>
        <w:rFonts w:hint="default"/>
        <w:lang w:val="ru-RU" w:eastAsia="en-US" w:bidi="ar-SA"/>
      </w:rPr>
    </w:lvl>
    <w:lvl w:ilvl="6" w:tplc="E7A8CCB8">
      <w:numFmt w:val="bullet"/>
      <w:lvlText w:val="•"/>
      <w:lvlJc w:val="left"/>
      <w:pPr>
        <w:ind w:left="4796" w:hanging="152"/>
      </w:pPr>
      <w:rPr>
        <w:rFonts w:hint="default"/>
        <w:lang w:val="ru-RU" w:eastAsia="en-US" w:bidi="ar-SA"/>
      </w:rPr>
    </w:lvl>
    <w:lvl w:ilvl="7" w:tplc="42D68AA2">
      <w:numFmt w:val="bullet"/>
      <w:lvlText w:val="•"/>
      <w:lvlJc w:val="left"/>
      <w:pPr>
        <w:ind w:left="5552" w:hanging="152"/>
      </w:pPr>
      <w:rPr>
        <w:rFonts w:hint="default"/>
        <w:lang w:val="ru-RU" w:eastAsia="en-US" w:bidi="ar-SA"/>
      </w:rPr>
    </w:lvl>
    <w:lvl w:ilvl="8" w:tplc="FC0E3E8A">
      <w:numFmt w:val="bullet"/>
      <w:lvlText w:val="•"/>
      <w:lvlJc w:val="left"/>
      <w:pPr>
        <w:ind w:left="6308" w:hanging="152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0"/>
  </w:num>
  <w:num w:numId="7">
    <w:abstractNumId w:val="1"/>
  </w:num>
  <w:num w:numId="8">
    <w:abstractNumId w:val="13"/>
  </w:num>
  <w:num w:numId="9">
    <w:abstractNumId w:val="7"/>
  </w:num>
  <w:num w:numId="10">
    <w:abstractNumId w:val="15"/>
  </w:num>
  <w:num w:numId="11">
    <w:abstractNumId w:val="4"/>
  </w:num>
  <w:num w:numId="12">
    <w:abstractNumId w:val="9"/>
  </w:num>
  <w:num w:numId="13">
    <w:abstractNumId w:val="10"/>
  </w:num>
  <w:num w:numId="14">
    <w:abstractNumId w:val="11"/>
  </w:num>
  <w:num w:numId="15">
    <w:abstractNumId w:val="14"/>
  </w:num>
  <w:num w:numId="16">
    <w:abstractNumId w:val="16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16E"/>
    <w:rsid w:val="00013245"/>
    <w:rsid w:val="0001675C"/>
    <w:rsid w:val="00016CE8"/>
    <w:rsid w:val="00030DA3"/>
    <w:rsid w:val="00061297"/>
    <w:rsid w:val="000920F6"/>
    <w:rsid w:val="000E1EFB"/>
    <w:rsid w:val="000F7A83"/>
    <w:rsid w:val="00116B47"/>
    <w:rsid w:val="00132905"/>
    <w:rsid w:val="001838AB"/>
    <w:rsid w:val="0018560A"/>
    <w:rsid w:val="00186F94"/>
    <w:rsid w:val="001C2C9F"/>
    <w:rsid w:val="001D21EA"/>
    <w:rsid w:val="00214F35"/>
    <w:rsid w:val="00220A68"/>
    <w:rsid w:val="00284945"/>
    <w:rsid w:val="00286B0F"/>
    <w:rsid w:val="002873C4"/>
    <w:rsid w:val="0029455D"/>
    <w:rsid w:val="002A2D60"/>
    <w:rsid w:val="002B6F92"/>
    <w:rsid w:val="002B7B02"/>
    <w:rsid w:val="002C22A1"/>
    <w:rsid w:val="002D6848"/>
    <w:rsid w:val="002D6E89"/>
    <w:rsid w:val="002F4F72"/>
    <w:rsid w:val="00357ADB"/>
    <w:rsid w:val="00357D8B"/>
    <w:rsid w:val="00397031"/>
    <w:rsid w:val="003B01FE"/>
    <w:rsid w:val="003D37C7"/>
    <w:rsid w:val="0041258D"/>
    <w:rsid w:val="00422694"/>
    <w:rsid w:val="00435B1C"/>
    <w:rsid w:val="004368E0"/>
    <w:rsid w:val="004423FC"/>
    <w:rsid w:val="00451936"/>
    <w:rsid w:val="004533E1"/>
    <w:rsid w:val="004658E8"/>
    <w:rsid w:val="00465E77"/>
    <w:rsid w:val="0048047E"/>
    <w:rsid w:val="004D61CA"/>
    <w:rsid w:val="004F2550"/>
    <w:rsid w:val="0050015E"/>
    <w:rsid w:val="0051031D"/>
    <w:rsid w:val="005120BB"/>
    <w:rsid w:val="00532E29"/>
    <w:rsid w:val="00551D7C"/>
    <w:rsid w:val="0055255B"/>
    <w:rsid w:val="00553730"/>
    <w:rsid w:val="00574C7E"/>
    <w:rsid w:val="005909F8"/>
    <w:rsid w:val="005A1A49"/>
    <w:rsid w:val="005C07FC"/>
    <w:rsid w:val="005C5590"/>
    <w:rsid w:val="005D516E"/>
    <w:rsid w:val="005F2965"/>
    <w:rsid w:val="00616888"/>
    <w:rsid w:val="00652258"/>
    <w:rsid w:val="006A10B5"/>
    <w:rsid w:val="006A2180"/>
    <w:rsid w:val="006B2631"/>
    <w:rsid w:val="006C5BED"/>
    <w:rsid w:val="006C5E23"/>
    <w:rsid w:val="006F758A"/>
    <w:rsid w:val="00700EDD"/>
    <w:rsid w:val="0073601D"/>
    <w:rsid w:val="00737BBC"/>
    <w:rsid w:val="00774FE9"/>
    <w:rsid w:val="0079287A"/>
    <w:rsid w:val="007B3CF6"/>
    <w:rsid w:val="007C18B1"/>
    <w:rsid w:val="007D1068"/>
    <w:rsid w:val="008174DC"/>
    <w:rsid w:val="00841CC3"/>
    <w:rsid w:val="00854DD5"/>
    <w:rsid w:val="00860CFE"/>
    <w:rsid w:val="00870B99"/>
    <w:rsid w:val="00871A9A"/>
    <w:rsid w:val="008759A7"/>
    <w:rsid w:val="008A4529"/>
    <w:rsid w:val="008B525D"/>
    <w:rsid w:val="008D037D"/>
    <w:rsid w:val="008E4F80"/>
    <w:rsid w:val="008F31AC"/>
    <w:rsid w:val="00922FFB"/>
    <w:rsid w:val="00942E4C"/>
    <w:rsid w:val="0095010B"/>
    <w:rsid w:val="00962F29"/>
    <w:rsid w:val="0097097E"/>
    <w:rsid w:val="00971FB4"/>
    <w:rsid w:val="0097382B"/>
    <w:rsid w:val="00980135"/>
    <w:rsid w:val="009B060D"/>
    <w:rsid w:val="009B0F9E"/>
    <w:rsid w:val="009F024C"/>
    <w:rsid w:val="009F2228"/>
    <w:rsid w:val="00A13347"/>
    <w:rsid w:val="00A50FBA"/>
    <w:rsid w:val="00AD1B72"/>
    <w:rsid w:val="00B0480E"/>
    <w:rsid w:val="00B063B0"/>
    <w:rsid w:val="00B26EE9"/>
    <w:rsid w:val="00C24B8F"/>
    <w:rsid w:val="00C63A27"/>
    <w:rsid w:val="00C64BA4"/>
    <w:rsid w:val="00C70AD2"/>
    <w:rsid w:val="00CB2F59"/>
    <w:rsid w:val="00CB5AD9"/>
    <w:rsid w:val="00D17ADC"/>
    <w:rsid w:val="00D34D00"/>
    <w:rsid w:val="00D743BC"/>
    <w:rsid w:val="00DA166D"/>
    <w:rsid w:val="00DA2553"/>
    <w:rsid w:val="00DE28B8"/>
    <w:rsid w:val="00E0566E"/>
    <w:rsid w:val="00E22E62"/>
    <w:rsid w:val="00E31D7E"/>
    <w:rsid w:val="00E53094"/>
    <w:rsid w:val="00E90D89"/>
    <w:rsid w:val="00E97BEE"/>
    <w:rsid w:val="00EB2AAE"/>
    <w:rsid w:val="00EB5756"/>
    <w:rsid w:val="00EC2F2A"/>
    <w:rsid w:val="00ED1B0E"/>
    <w:rsid w:val="00F1503B"/>
    <w:rsid w:val="00F17E93"/>
    <w:rsid w:val="00F21735"/>
    <w:rsid w:val="00F33C32"/>
    <w:rsid w:val="00FC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59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70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01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13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Placeholder Text"/>
    <w:basedOn w:val="a0"/>
    <w:uiPriority w:val="99"/>
    <w:semiHidden/>
    <w:rsid w:val="00D17ADC"/>
    <w:rPr>
      <w:color w:val="808080"/>
    </w:rPr>
  </w:style>
  <w:style w:type="character" w:customStyle="1" w:styleId="a9">
    <w:name w:val="Цветовое выделение"/>
    <w:qFormat/>
    <w:rsid w:val="00C24B8F"/>
    <w:rPr>
      <w:b/>
      <w:color w:val="000080"/>
      <w:sz w:val="20"/>
    </w:rPr>
  </w:style>
  <w:style w:type="paragraph" w:styleId="aa">
    <w:name w:val="header"/>
    <w:basedOn w:val="a"/>
    <w:link w:val="ab"/>
    <w:rsid w:val="00C24B8F"/>
    <w:pPr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rFonts w:ascii="Liberation Serif" w:eastAsia="NSimSun" w:hAnsi="Liberation Serif" w:cs="Arial"/>
      <w:kern w:val="2"/>
      <w:sz w:val="28"/>
      <w:szCs w:val="24"/>
      <w:lang w:eastAsia="zh-CN" w:bidi="hi-IN"/>
    </w:rPr>
  </w:style>
  <w:style w:type="character" w:customStyle="1" w:styleId="ab">
    <w:name w:val="Верхний колонтитул Знак"/>
    <w:basedOn w:val="a0"/>
    <w:link w:val="aa"/>
    <w:rsid w:val="00C24B8F"/>
    <w:rPr>
      <w:rFonts w:ascii="Liberation Serif" w:eastAsia="NSimSun" w:hAnsi="Liberation Serif" w:cs="Arial"/>
      <w:kern w:val="2"/>
      <w:sz w:val="28"/>
      <w:szCs w:val="24"/>
      <w:lang w:val="ru-RU" w:eastAsia="zh-CN" w:bidi="hi-IN"/>
    </w:rPr>
  </w:style>
  <w:style w:type="paragraph" w:customStyle="1" w:styleId="ac">
    <w:name w:val="Комментарий"/>
    <w:basedOn w:val="a"/>
    <w:next w:val="a"/>
    <w:qFormat/>
    <w:rsid w:val="00C24B8F"/>
    <w:pPr>
      <w:suppressAutoHyphens/>
      <w:overflowPunct w:val="0"/>
      <w:autoSpaceDE/>
      <w:autoSpaceDN/>
      <w:ind w:left="170"/>
      <w:jc w:val="both"/>
    </w:pPr>
    <w:rPr>
      <w:rFonts w:ascii="Arial" w:eastAsia="NSimSun" w:hAnsi="Arial" w:cs="Arial"/>
      <w:i/>
      <w:iCs/>
      <w:color w:val="800080"/>
      <w:kern w:val="2"/>
      <w:sz w:val="24"/>
      <w:szCs w:val="24"/>
      <w:lang w:eastAsia="zh-CN" w:bidi="hi-IN"/>
    </w:rPr>
  </w:style>
  <w:style w:type="paragraph" w:styleId="ad">
    <w:name w:val="No Spacing"/>
    <w:qFormat/>
    <w:rsid w:val="00C24B8F"/>
    <w:pPr>
      <w:widowControl/>
      <w:suppressAutoHyphens/>
      <w:autoSpaceDE/>
      <w:autoSpaceDN/>
    </w:pPr>
    <w:rPr>
      <w:rFonts w:ascii="Liberation Serif" w:eastAsiaTheme="minorEastAsia" w:hAnsi="Liberation Serif" w:cs="Arial"/>
      <w:kern w:val="2"/>
      <w:sz w:val="24"/>
      <w:szCs w:val="24"/>
      <w:lang w:val="ru-RU" w:eastAsia="ru-RU" w:bidi="hi-IN"/>
    </w:rPr>
  </w:style>
  <w:style w:type="paragraph" w:customStyle="1" w:styleId="ae">
    <w:name w:val="Таблицы (моноширинный)"/>
    <w:basedOn w:val="a"/>
    <w:next w:val="a"/>
    <w:qFormat/>
    <w:rsid w:val="00C24B8F"/>
    <w:pPr>
      <w:suppressAutoHyphens/>
      <w:overflowPunct w:val="0"/>
      <w:autoSpaceDE/>
      <w:autoSpaceDN/>
      <w:jc w:val="both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styleId="af">
    <w:name w:val="Normal (Web)"/>
    <w:basedOn w:val="a"/>
    <w:uiPriority w:val="99"/>
    <w:unhideWhenUsed/>
    <w:rsid w:val="007B3C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759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22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70B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8013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0135"/>
    <w:rPr>
      <w:rFonts w:ascii="Tahoma" w:eastAsia="Times New Roman" w:hAnsi="Tahoma" w:cs="Tahoma"/>
      <w:sz w:val="16"/>
      <w:szCs w:val="16"/>
      <w:lang w:val="ru-RU"/>
    </w:rPr>
  </w:style>
  <w:style w:type="character" w:styleId="a8">
    <w:name w:val="Placeholder Text"/>
    <w:basedOn w:val="a0"/>
    <w:uiPriority w:val="99"/>
    <w:semiHidden/>
    <w:rsid w:val="00D17ADC"/>
    <w:rPr>
      <w:color w:val="808080"/>
    </w:rPr>
  </w:style>
  <w:style w:type="character" w:customStyle="1" w:styleId="a9">
    <w:name w:val="Цветовое выделение"/>
    <w:qFormat/>
    <w:rsid w:val="00C24B8F"/>
    <w:rPr>
      <w:b/>
      <w:color w:val="000080"/>
      <w:sz w:val="20"/>
    </w:rPr>
  </w:style>
  <w:style w:type="paragraph" w:styleId="aa">
    <w:name w:val="header"/>
    <w:basedOn w:val="a"/>
    <w:link w:val="ab"/>
    <w:rsid w:val="00C24B8F"/>
    <w:pPr>
      <w:tabs>
        <w:tab w:val="center" w:pos="4153"/>
        <w:tab w:val="right" w:pos="8306"/>
      </w:tabs>
      <w:suppressAutoHyphens/>
      <w:autoSpaceDE/>
      <w:autoSpaceDN/>
      <w:spacing w:line="348" w:lineRule="auto"/>
      <w:ind w:firstLine="709"/>
      <w:jc w:val="both"/>
    </w:pPr>
    <w:rPr>
      <w:rFonts w:ascii="Liberation Serif" w:eastAsia="NSimSun" w:hAnsi="Liberation Serif" w:cs="Arial"/>
      <w:kern w:val="2"/>
      <w:sz w:val="28"/>
      <w:szCs w:val="24"/>
      <w:lang w:eastAsia="zh-CN" w:bidi="hi-IN"/>
    </w:rPr>
  </w:style>
  <w:style w:type="character" w:customStyle="1" w:styleId="ab">
    <w:name w:val="Верхний колонтитул Знак"/>
    <w:basedOn w:val="a0"/>
    <w:link w:val="aa"/>
    <w:rsid w:val="00C24B8F"/>
    <w:rPr>
      <w:rFonts w:ascii="Liberation Serif" w:eastAsia="NSimSun" w:hAnsi="Liberation Serif" w:cs="Arial"/>
      <w:kern w:val="2"/>
      <w:sz w:val="28"/>
      <w:szCs w:val="24"/>
      <w:lang w:val="ru-RU" w:eastAsia="zh-CN" w:bidi="hi-IN"/>
    </w:rPr>
  </w:style>
  <w:style w:type="paragraph" w:customStyle="1" w:styleId="ac">
    <w:name w:val="Комментарий"/>
    <w:basedOn w:val="a"/>
    <w:next w:val="a"/>
    <w:qFormat/>
    <w:rsid w:val="00C24B8F"/>
    <w:pPr>
      <w:suppressAutoHyphens/>
      <w:overflowPunct w:val="0"/>
      <w:autoSpaceDE/>
      <w:autoSpaceDN/>
      <w:ind w:left="170"/>
      <w:jc w:val="both"/>
    </w:pPr>
    <w:rPr>
      <w:rFonts w:ascii="Arial" w:eastAsia="NSimSun" w:hAnsi="Arial" w:cs="Arial"/>
      <w:i/>
      <w:iCs/>
      <w:color w:val="800080"/>
      <w:kern w:val="2"/>
      <w:sz w:val="24"/>
      <w:szCs w:val="24"/>
      <w:lang w:eastAsia="zh-CN" w:bidi="hi-IN"/>
    </w:rPr>
  </w:style>
  <w:style w:type="paragraph" w:styleId="ad">
    <w:name w:val="No Spacing"/>
    <w:qFormat/>
    <w:rsid w:val="00C24B8F"/>
    <w:pPr>
      <w:widowControl/>
      <w:suppressAutoHyphens/>
      <w:autoSpaceDE/>
      <w:autoSpaceDN/>
    </w:pPr>
    <w:rPr>
      <w:rFonts w:ascii="Liberation Serif" w:eastAsiaTheme="minorEastAsia" w:hAnsi="Liberation Serif" w:cs="Arial"/>
      <w:kern w:val="2"/>
      <w:sz w:val="24"/>
      <w:szCs w:val="24"/>
      <w:lang w:val="ru-RU" w:eastAsia="ru-RU" w:bidi="hi-IN"/>
    </w:rPr>
  </w:style>
  <w:style w:type="paragraph" w:customStyle="1" w:styleId="ae">
    <w:name w:val="Таблицы (моноширинный)"/>
    <w:basedOn w:val="a"/>
    <w:next w:val="a"/>
    <w:qFormat/>
    <w:rsid w:val="00C24B8F"/>
    <w:pPr>
      <w:suppressAutoHyphens/>
      <w:overflowPunct w:val="0"/>
      <w:autoSpaceDE/>
      <w:autoSpaceDN/>
      <w:jc w:val="both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styleId="af">
    <w:name w:val="Normal (Web)"/>
    <w:basedOn w:val="a"/>
    <w:uiPriority w:val="99"/>
    <w:unhideWhenUsed/>
    <w:rsid w:val="007B3CF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DB0BE1-0728-4C0A-882F-0415AD56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2328</Words>
  <Characters>13273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10</cp:revision>
  <cp:lastPrinted>2025-02-12T12:47:00Z</cp:lastPrinted>
  <dcterms:created xsi:type="dcterms:W3CDTF">2024-09-26T07:24:00Z</dcterms:created>
  <dcterms:modified xsi:type="dcterms:W3CDTF">2025-02-12T12:48:00Z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2022-02-05T00:00:00Z</vt:filetime>
  </property>
</Properties>
</file>