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47003E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47003E" w:rsidRPr="002070EC" w:rsidRDefault="00DE3343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1;visibility:visible" wrapcoords="-254 0 -254 21368 21600 21368 21600 0 -254 0">
                  <v:imagedata r:id="rId8" o:title=""/>
                  <w10:wrap type="tight"/>
                </v:shape>
              </w:pict>
            </w:r>
          </w:p>
        </w:tc>
      </w:tr>
    </w:tbl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7003E" w:rsidRDefault="0047003E" w:rsidP="00C579E2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47003E" w:rsidRDefault="0047003E" w:rsidP="00487AD8">
      <w:pPr>
        <w:pStyle w:val="a4"/>
        <w:widowControl/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47003E" w:rsidRDefault="004929DD" w:rsidP="00487AD8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</w:pPr>
      <w:r>
        <w:t xml:space="preserve">от </w:t>
      </w:r>
      <w:r w:rsidR="00D33239">
        <w:t xml:space="preserve">20 </w:t>
      </w:r>
      <w:r w:rsidR="00150D64">
        <w:t>декабря</w:t>
      </w:r>
      <w:r w:rsidR="00487AD8">
        <w:t xml:space="preserve"> </w:t>
      </w:r>
      <w:r w:rsidR="007C0BB6">
        <w:t>2024</w:t>
      </w:r>
      <w:r>
        <w:t xml:space="preserve"> года № </w:t>
      </w:r>
      <w:r w:rsidR="00D33239">
        <w:t>317</w:t>
      </w:r>
    </w:p>
    <w:p w:rsidR="0047003E" w:rsidRPr="00487AD8" w:rsidRDefault="0047003E" w:rsidP="00487AD8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4"/>
          <w:szCs w:val="24"/>
        </w:rPr>
      </w:pPr>
      <w:r w:rsidRPr="00487AD8">
        <w:rPr>
          <w:sz w:val="24"/>
          <w:szCs w:val="24"/>
        </w:rPr>
        <w:t>р.п. Озинки</w:t>
      </w:r>
    </w:p>
    <w:p w:rsidR="002F3C38" w:rsidRDefault="002F3C38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2F3C38" w:rsidRDefault="001A0E2C" w:rsidP="00487AD8">
      <w:pPr>
        <w:tabs>
          <w:tab w:val="left" w:pos="3960"/>
          <w:tab w:val="left" w:pos="4860"/>
        </w:tabs>
        <w:spacing w:after="0" w:line="240" w:lineRule="auto"/>
        <w:ind w:right="42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О внесении изменений в постановление администрации Озинского муниципального района от 16.11.2021 года № 284 «</w:t>
      </w:r>
      <w:r w:rsidR="002F3C38">
        <w:rPr>
          <w:rFonts w:ascii="Times New Roman" w:hAnsi="Times New Roman" w:cs="Times New Roman"/>
          <w:spacing w:val="-4"/>
          <w:sz w:val="28"/>
          <w:szCs w:val="28"/>
        </w:rPr>
        <w:t xml:space="preserve">Об утверждении муниципальной программы «Профилактика терроризма и экстремизма в Озинском муниципальном районе Саратовской области» </w:t>
      </w:r>
    </w:p>
    <w:p w:rsidR="002F3C38" w:rsidRDefault="002F3C38" w:rsidP="002F3C38">
      <w:pPr>
        <w:spacing w:after="0" w:line="240" w:lineRule="auto"/>
        <w:ind w:left="-18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2F3C38" w:rsidRDefault="002F3C38" w:rsidP="002F3C38">
      <w:pPr>
        <w:spacing w:after="0" w:line="240" w:lineRule="auto"/>
        <w:ind w:left="-18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2F3C38" w:rsidRDefault="002F3C38" w:rsidP="00487AD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На основании Федеральных законов от 06.03.2006 года № 535 – ФЗ «О противодействии терроризму» от 25.07.2002 года № 114 – ФЗ «О противодействии экстремисткой деятельности» и в целях обеспечения безопасности граждан, повышения уровня антитеррористической защищенности объектов с массовым пребыванием населения, определения правовых и организационных основ профилактики терроризма и экстремизма, ПОСТАНОВЛЯЮ:</w:t>
      </w:r>
    </w:p>
    <w:p w:rsidR="001A0E2C" w:rsidRDefault="00487AD8" w:rsidP="00487AD8">
      <w:pPr>
        <w:tabs>
          <w:tab w:val="left" w:pos="1134"/>
          <w:tab w:val="left" w:pos="486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1A0E2C" w:rsidRPr="001A0E2C">
        <w:rPr>
          <w:rFonts w:ascii="Times New Roman" w:hAnsi="Times New Roman" w:cs="Times New Roman"/>
          <w:spacing w:val="-4"/>
          <w:sz w:val="28"/>
          <w:szCs w:val="28"/>
        </w:rPr>
        <w:t xml:space="preserve">Внести в постановление администрации Озинского муниципального района от 16.11.2021 года № 284 «Об утверждении муниципальной программы «Профилактика терроризма и экстремизма в Озинском муниципальном районе Саратовской области» </w:t>
      </w:r>
      <w:r w:rsidR="001A0E2C">
        <w:rPr>
          <w:rFonts w:ascii="Times New Roman" w:hAnsi="Times New Roman" w:cs="Times New Roman"/>
          <w:spacing w:val="-4"/>
          <w:sz w:val="28"/>
          <w:szCs w:val="28"/>
        </w:rPr>
        <w:t>следующие изменения:</w:t>
      </w:r>
    </w:p>
    <w:p w:rsidR="001A0E2C" w:rsidRDefault="001A0E2C" w:rsidP="00487AD8">
      <w:pPr>
        <w:tabs>
          <w:tab w:val="left" w:pos="3960"/>
          <w:tab w:val="left" w:pos="486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1.1. Приложение №1 к постановлению изложить в новой редакции.</w:t>
      </w:r>
    </w:p>
    <w:p w:rsidR="002F3C38" w:rsidRDefault="001A0E2C" w:rsidP="00487AD8">
      <w:pPr>
        <w:tabs>
          <w:tab w:val="left" w:pos="3960"/>
          <w:tab w:val="left" w:pos="486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2F3C38"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gramStart"/>
      <w:r w:rsidR="002F3C38">
        <w:rPr>
          <w:rFonts w:ascii="Times New Roman" w:hAnsi="Times New Roman" w:cs="Times New Roman"/>
          <w:spacing w:val="-4"/>
          <w:sz w:val="28"/>
          <w:szCs w:val="28"/>
        </w:rPr>
        <w:t>Контроль за</w:t>
      </w:r>
      <w:proofErr w:type="gramEnd"/>
      <w:r w:rsidR="002F3C38">
        <w:rPr>
          <w:rFonts w:ascii="Times New Roman" w:hAnsi="Times New Roman" w:cs="Times New Roman"/>
          <w:spacing w:val="-4"/>
          <w:sz w:val="28"/>
          <w:szCs w:val="28"/>
        </w:rPr>
        <w:t xml:space="preserve"> исполнением настоящего постановления возложить на первого заместителя</w:t>
      </w:r>
      <w:r w:rsidR="00487A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F3C38">
        <w:rPr>
          <w:rFonts w:ascii="Times New Roman" w:hAnsi="Times New Roman" w:cs="Times New Roman"/>
          <w:spacing w:val="-4"/>
          <w:sz w:val="28"/>
          <w:szCs w:val="28"/>
        </w:rPr>
        <w:t>главы администрации муниципального</w:t>
      </w:r>
      <w:r w:rsidR="00487A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F3C38">
        <w:rPr>
          <w:rFonts w:ascii="Times New Roman" w:hAnsi="Times New Roman" w:cs="Times New Roman"/>
          <w:spacing w:val="-4"/>
          <w:sz w:val="28"/>
          <w:szCs w:val="28"/>
        </w:rPr>
        <w:t>района Перина Д.В.</w:t>
      </w:r>
    </w:p>
    <w:p w:rsidR="002F3C38" w:rsidRDefault="002F3C38" w:rsidP="002F3C38">
      <w:pPr>
        <w:spacing w:after="0"/>
        <w:ind w:firstLine="426"/>
        <w:jc w:val="both"/>
        <w:rPr>
          <w:rFonts w:cs="Times New Roman"/>
          <w:sz w:val="28"/>
          <w:szCs w:val="28"/>
        </w:rPr>
      </w:pPr>
    </w:p>
    <w:p w:rsidR="002E3083" w:rsidRDefault="002E3083" w:rsidP="002F3C38">
      <w:pPr>
        <w:spacing w:after="0"/>
        <w:ind w:firstLine="426"/>
        <w:jc w:val="both"/>
        <w:rPr>
          <w:rFonts w:cs="Times New Roman"/>
          <w:sz w:val="28"/>
          <w:szCs w:val="28"/>
        </w:rPr>
      </w:pPr>
    </w:p>
    <w:p w:rsidR="002F3C38" w:rsidRDefault="002F3C38" w:rsidP="002F3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3C38" w:rsidRDefault="002F3C38" w:rsidP="002F3C3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Глава Озинского</w:t>
      </w:r>
    </w:p>
    <w:p w:rsidR="002F3C38" w:rsidRDefault="002F3C38" w:rsidP="002F3C3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муниципального района                                                             А.А. Галяшкина</w:t>
      </w:r>
    </w:p>
    <w:p w:rsidR="002F3C38" w:rsidRDefault="002F3C38" w:rsidP="002F3C3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2F3C38" w:rsidRPr="00D33239" w:rsidRDefault="002F3C38" w:rsidP="002F3C3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32"/>
          <w:szCs w:val="28"/>
        </w:rPr>
      </w:pPr>
    </w:p>
    <w:p w:rsidR="002F3C38" w:rsidRPr="00D33239" w:rsidRDefault="002F3C38" w:rsidP="002F3C38">
      <w:pPr>
        <w:spacing w:after="0"/>
        <w:rPr>
          <w:rFonts w:ascii="Times New Roman" w:hAnsi="Times New Roman" w:cs="Times New Roman"/>
          <w:bCs/>
          <w:spacing w:val="-4"/>
          <w:sz w:val="24"/>
        </w:rPr>
      </w:pPr>
      <w:r w:rsidRPr="00D33239">
        <w:rPr>
          <w:rFonts w:ascii="Times New Roman" w:hAnsi="Times New Roman" w:cs="Times New Roman"/>
          <w:bCs/>
          <w:spacing w:val="-4"/>
          <w:sz w:val="24"/>
        </w:rPr>
        <w:t>НПА подготовили:</w:t>
      </w:r>
    </w:p>
    <w:p w:rsidR="00487AD8" w:rsidRPr="00D33239" w:rsidRDefault="00D33239" w:rsidP="00487AD8">
      <w:pPr>
        <w:spacing w:after="0"/>
        <w:rPr>
          <w:rFonts w:ascii="Times New Roman" w:hAnsi="Times New Roman" w:cs="Times New Roman"/>
          <w:bCs/>
          <w:spacing w:val="-4"/>
          <w:sz w:val="24"/>
        </w:rPr>
      </w:pPr>
      <w:r>
        <w:rPr>
          <w:rFonts w:ascii="Times New Roman" w:hAnsi="Times New Roman" w:cs="Times New Roman"/>
          <w:bCs/>
          <w:spacing w:val="-4"/>
          <w:sz w:val="24"/>
        </w:rPr>
        <w:t>Первый з</w:t>
      </w:r>
      <w:r w:rsidR="002F3C38" w:rsidRPr="00D33239">
        <w:rPr>
          <w:rFonts w:ascii="Times New Roman" w:hAnsi="Times New Roman" w:cs="Times New Roman"/>
          <w:bCs/>
          <w:spacing w:val="-4"/>
          <w:sz w:val="24"/>
        </w:rPr>
        <w:t xml:space="preserve">ам главы администрации </w:t>
      </w:r>
      <w:r>
        <w:rPr>
          <w:rFonts w:ascii="Times New Roman" w:hAnsi="Times New Roman" w:cs="Times New Roman"/>
          <w:bCs/>
          <w:spacing w:val="-4"/>
          <w:sz w:val="24"/>
        </w:rPr>
        <w:tab/>
      </w:r>
      <w:r>
        <w:rPr>
          <w:rFonts w:ascii="Times New Roman" w:hAnsi="Times New Roman" w:cs="Times New Roman"/>
          <w:bCs/>
          <w:spacing w:val="-4"/>
          <w:sz w:val="24"/>
        </w:rPr>
        <w:tab/>
      </w:r>
      <w:r>
        <w:rPr>
          <w:rFonts w:ascii="Times New Roman" w:hAnsi="Times New Roman" w:cs="Times New Roman"/>
          <w:bCs/>
          <w:spacing w:val="-4"/>
          <w:sz w:val="24"/>
        </w:rPr>
        <w:tab/>
      </w:r>
      <w:r>
        <w:rPr>
          <w:rFonts w:ascii="Times New Roman" w:hAnsi="Times New Roman" w:cs="Times New Roman"/>
          <w:bCs/>
          <w:spacing w:val="-4"/>
          <w:sz w:val="24"/>
        </w:rPr>
        <w:tab/>
      </w:r>
      <w:r>
        <w:rPr>
          <w:rFonts w:ascii="Times New Roman" w:hAnsi="Times New Roman" w:cs="Times New Roman"/>
          <w:bCs/>
          <w:spacing w:val="-4"/>
          <w:sz w:val="24"/>
        </w:rPr>
        <w:tab/>
      </w:r>
      <w:r>
        <w:rPr>
          <w:rFonts w:ascii="Times New Roman" w:hAnsi="Times New Roman" w:cs="Times New Roman"/>
          <w:bCs/>
          <w:spacing w:val="-4"/>
          <w:sz w:val="24"/>
        </w:rPr>
        <w:tab/>
      </w:r>
      <w:r>
        <w:rPr>
          <w:rFonts w:ascii="Times New Roman" w:hAnsi="Times New Roman" w:cs="Times New Roman"/>
          <w:bCs/>
          <w:spacing w:val="-4"/>
          <w:sz w:val="24"/>
        </w:rPr>
        <w:tab/>
      </w:r>
      <w:proofErr w:type="spellStart"/>
      <w:r w:rsidR="00487AD8" w:rsidRPr="00D33239">
        <w:rPr>
          <w:rFonts w:ascii="Times New Roman" w:hAnsi="Times New Roman" w:cs="Times New Roman"/>
          <w:bCs/>
          <w:spacing w:val="-4"/>
          <w:sz w:val="24"/>
        </w:rPr>
        <w:t>Д.В.Перин</w:t>
      </w:r>
      <w:proofErr w:type="spellEnd"/>
    </w:p>
    <w:p w:rsidR="002F3C38" w:rsidRPr="00D33239" w:rsidRDefault="001A0E2C" w:rsidP="00487AD8">
      <w:pPr>
        <w:spacing w:after="0"/>
        <w:rPr>
          <w:rFonts w:ascii="Times New Roman" w:hAnsi="Times New Roman" w:cs="Times New Roman"/>
          <w:bCs/>
          <w:spacing w:val="-4"/>
          <w:sz w:val="32"/>
          <w:szCs w:val="28"/>
        </w:rPr>
        <w:sectPr w:rsidR="002F3C38" w:rsidRPr="00D33239">
          <w:pgSz w:w="11906" w:h="16838"/>
          <w:pgMar w:top="719" w:right="851" w:bottom="426" w:left="1701" w:header="709" w:footer="709" w:gutter="0"/>
          <w:cols w:space="720"/>
        </w:sectPr>
      </w:pPr>
      <w:r w:rsidRPr="00D33239">
        <w:rPr>
          <w:rFonts w:ascii="Times New Roman" w:hAnsi="Times New Roman" w:cs="Times New Roman"/>
          <w:bCs/>
          <w:spacing w:val="-4"/>
          <w:sz w:val="24"/>
        </w:rPr>
        <w:t xml:space="preserve">Начальник отдела </w:t>
      </w:r>
      <w:r w:rsidR="00567E8F" w:rsidRPr="00D33239">
        <w:rPr>
          <w:rFonts w:ascii="Times New Roman" w:hAnsi="Times New Roman" w:cs="Times New Roman"/>
          <w:bCs/>
          <w:spacing w:val="-4"/>
          <w:sz w:val="24"/>
        </w:rPr>
        <w:t>правового обеспечения</w:t>
      </w:r>
      <w:r w:rsidR="00D33239">
        <w:rPr>
          <w:rFonts w:ascii="Times New Roman" w:hAnsi="Times New Roman" w:cs="Times New Roman"/>
          <w:bCs/>
          <w:spacing w:val="-4"/>
          <w:sz w:val="24"/>
        </w:rPr>
        <w:tab/>
      </w:r>
      <w:r w:rsidR="00D33239">
        <w:rPr>
          <w:rFonts w:ascii="Times New Roman" w:hAnsi="Times New Roman" w:cs="Times New Roman"/>
          <w:bCs/>
          <w:spacing w:val="-4"/>
          <w:sz w:val="24"/>
        </w:rPr>
        <w:tab/>
      </w:r>
      <w:r w:rsidR="00D33239">
        <w:rPr>
          <w:rFonts w:ascii="Times New Roman" w:hAnsi="Times New Roman" w:cs="Times New Roman"/>
          <w:bCs/>
          <w:spacing w:val="-4"/>
          <w:sz w:val="24"/>
        </w:rPr>
        <w:tab/>
      </w:r>
      <w:r w:rsidR="00D33239">
        <w:rPr>
          <w:rFonts w:ascii="Times New Roman" w:hAnsi="Times New Roman" w:cs="Times New Roman"/>
          <w:bCs/>
          <w:spacing w:val="-4"/>
          <w:sz w:val="24"/>
        </w:rPr>
        <w:tab/>
      </w:r>
      <w:r w:rsidR="00D33239">
        <w:rPr>
          <w:rFonts w:ascii="Times New Roman" w:hAnsi="Times New Roman" w:cs="Times New Roman"/>
          <w:bCs/>
          <w:spacing w:val="-4"/>
          <w:sz w:val="24"/>
        </w:rPr>
        <w:tab/>
      </w:r>
      <w:r w:rsidR="00D33239">
        <w:rPr>
          <w:rFonts w:ascii="Times New Roman" w:hAnsi="Times New Roman" w:cs="Times New Roman"/>
          <w:bCs/>
          <w:spacing w:val="-4"/>
          <w:sz w:val="24"/>
        </w:rPr>
        <w:tab/>
      </w:r>
      <w:r w:rsidRPr="00D33239">
        <w:rPr>
          <w:rFonts w:ascii="Times New Roman" w:hAnsi="Times New Roman" w:cs="Times New Roman"/>
          <w:bCs/>
          <w:spacing w:val="-4"/>
          <w:sz w:val="24"/>
        </w:rPr>
        <w:t>О.В. Коныгина</w:t>
      </w:r>
    </w:p>
    <w:p w:rsidR="002F3C38" w:rsidRPr="00236555" w:rsidRDefault="002F3C38" w:rsidP="00236555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  <w:r w:rsidRPr="00236555">
        <w:rPr>
          <w:rFonts w:ascii="Times New Roman" w:hAnsi="Times New Roman" w:cs="Times New Roman"/>
          <w:bCs/>
          <w:color w:val="000000"/>
        </w:rPr>
        <w:lastRenderedPageBreak/>
        <w:t>Приложение № 1</w:t>
      </w:r>
    </w:p>
    <w:p w:rsidR="002F3C38" w:rsidRPr="00236555" w:rsidRDefault="002F3C38" w:rsidP="00236555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  <w:r w:rsidRPr="00236555">
        <w:rPr>
          <w:rFonts w:ascii="Times New Roman" w:hAnsi="Times New Roman" w:cs="Times New Roman"/>
          <w:bCs/>
          <w:color w:val="000000"/>
        </w:rPr>
        <w:t xml:space="preserve">к </w:t>
      </w:r>
      <w:hyperlink r:id="rId9" w:anchor="sub_0" w:history="1">
        <w:r w:rsidRPr="00236555">
          <w:rPr>
            <w:rStyle w:val="ac"/>
            <w:rFonts w:ascii="Times New Roman" w:hAnsi="Times New Roman" w:cs="Times New Roman"/>
            <w:bCs/>
            <w:color w:val="000000"/>
            <w:u w:val="none"/>
          </w:rPr>
          <w:t>постановлению</w:t>
        </w:r>
      </w:hyperlink>
    </w:p>
    <w:p w:rsidR="002F3C38" w:rsidRPr="00236555" w:rsidRDefault="00236555" w:rsidP="00236555">
      <w:pPr>
        <w:spacing w:after="0" w:line="240" w:lineRule="auto"/>
        <w:ind w:left="6804"/>
        <w:rPr>
          <w:rFonts w:ascii="Times New Roman" w:hAnsi="Times New Roman" w:cs="Times New Roman"/>
          <w:bCs/>
          <w:color w:val="000000"/>
        </w:rPr>
      </w:pPr>
      <w:r w:rsidRPr="00236555">
        <w:rPr>
          <w:rFonts w:ascii="Times New Roman" w:hAnsi="Times New Roman" w:cs="Times New Roman"/>
          <w:bCs/>
          <w:color w:val="000000"/>
        </w:rPr>
        <w:t>о</w:t>
      </w:r>
      <w:r w:rsidR="001A0E2C">
        <w:rPr>
          <w:rFonts w:ascii="Times New Roman" w:hAnsi="Times New Roman" w:cs="Times New Roman"/>
          <w:bCs/>
          <w:color w:val="000000"/>
        </w:rPr>
        <w:t>т</w:t>
      </w:r>
      <w:r w:rsidR="00574B49">
        <w:rPr>
          <w:rFonts w:ascii="Times New Roman" w:hAnsi="Times New Roman" w:cs="Times New Roman"/>
          <w:bCs/>
          <w:color w:val="000000"/>
        </w:rPr>
        <w:t xml:space="preserve"> </w:t>
      </w:r>
      <w:r w:rsidR="00D33239">
        <w:rPr>
          <w:rFonts w:ascii="Times New Roman" w:hAnsi="Times New Roman" w:cs="Times New Roman"/>
          <w:bCs/>
          <w:color w:val="000000"/>
        </w:rPr>
        <w:t>20.12.</w:t>
      </w:r>
      <w:r w:rsidR="00574B49">
        <w:rPr>
          <w:rFonts w:ascii="Times New Roman" w:hAnsi="Times New Roman" w:cs="Times New Roman"/>
          <w:bCs/>
          <w:color w:val="000000"/>
        </w:rPr>
        <w:t xml:space="preserve">.2024 </w:t>
      </w:r>
      <w:r w:rsidR="00487AD8">
        <w:rPr>
          <w:rFonts w:ascii="Times New Roman" w:hAnsi="Times New Roman" w:cs="Times New Roman"/>
          <w:bCs/>
          <w:color w:val="000000"/>
        </w:rPr>
        <w:t>г. №</w:t>
      </w:r>
      <w:r w:rsidR="002E3083">
        <w:rPr>
          <w:rFonts w:ascii="Times New Roman" w:hAnsi="Times New Roman" w:cs="Times New Roman"/>
          <w:bCs/>
          <w:color w:val="000000"/>
        </w:rPr>
        <w:t xml:space="preserve"> </w:t>
      </w:r>
      <w:r w:rsidR="00D33239">
        <w:rPr>
          <w:rFonts w:ascii="Times New Roman" w:hAnsi="Times New Roman" w:cs="Times New Roman"/>
          <w:bCs/>
          <w:color w:val="000000"/>
        </w:rPr>
        <w:t>317</w:t>
      </w:r>
    </w:p>
    <w:p w:rsidR="002F3C38" w:rsidRPr="00236555" w:rsidRDefault="002F3C38" w:rsidP="002F3C38">
      <w:pPr>
        <w:spacing w:after="0" w:line="240" w:lineRule="auto"/>
        <w:ind w:left="5103"/>
        <w:rPr>
          <w:rFonts w:ascii="Times New Roman" w:hAnsi="Times New Roman" w:cs="Times New Roman"/>
          <w:b/>
          <w:bCs/>
        </w:rPr>
      </w:pPr>
    </w:p>
    <w:p w:rsidR="002F3C38" w:rsidRDefault="002F3C38" w:rsidP="002F3C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2F3C38" w:rsidRDefault="002F3C38" w:rsidP="002F3C38">
      <w:pPr>
        <w:pStyle w:val="9"/>
      </w:pPr>
      <w:r>
        <w:t>Муниципальной программы</w:t>
      </w:r>
    </w:p>
    <w:p w:rsidR="002F3C38" w:rsidRDefault="002F3C38" w:rsidP="002F3C3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«Профилактика терроризма и экстремизма в Озинском муниципальном районе Саратовской области»</w:t>
      </w:r>
    </w:p>
    <w:p w:rsidR="00A42928" w:rsidRDefault="00A42928" w:rsidP="002F3C3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top w:w="59" w:type="dxa"/>
          <w:left w:w="77" w:type="dxa"/>
          <w:right w:w="14" w:type="dxa"/>
        </w:tblCellMar>
        <w:tblLook w:val="04A0" w:firstRow="1" w:lastRow="0" w:firstColumn="1" w:lastColumn="0" w:noHBand="0" w:noVBand="1"/>
      </w:tblPr>
      <w:tblGrid>
        <w:gridCol w:w="2387"/>
        <w:gridCol w:w="1759"/>
        <w:gridCol w:w="1766"/>
        <w:gridCol w:w="1851"/>
        <w:gridCol w:w="1683"/>
      </w:tblGrid>
      <w:tr w:rsidR="00A42928" w:rsidRPr="006920DD" w:rsidTr="003203EE">
        <w:trPr>
          <w:trHeight w:val="1378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разработки муниципальной программы (наименование и номер соответствующего правового акта)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574B49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6 октября 2003 года N 131-ФЗ "Об общих принципах организации местного самоуправления в Российской Федерации"</w:t>
            </w:r>
          </w:p>
          <w:p w:rsidR="00A42928" w:rsidRPr="006920DD" w:rsidRDefault="00A42928" w:rsidP="00574B49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06.03.2006г №35-ФЗ «О противодействии терроризму»;</w:t>
            </w:r>
          </w:p>
          <w:p w:rsidR="00A42928" w:rsidRPr="006920DD" w:rsidRDefault="00A42928" w:rsidP="00574B49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25.07.2002г №114-ФЗ «О противодействии экстремистской деятельности».</w:t>
            </w:r>
          </w:p>
        </w:tc>
      </w:tr>
      <w:tr w:rsidR="00A42928" w:rsidRPr="006920DD" w:rsidTr="003203EE">
        <w:trPr>
          <w:trHeight w:val="892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574B49" w:rsidRDefault="00A42928" w:rsidP="00574B49">
            <w:pPr>
              <w:spacing w:after="0" w:line="240" w:lineRule="auto"/>
              <w:jc w:val="both"/>
              <w:rPr>
                <w:rStyle w:val="aff2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74B49">
              <w:rPr>
                <w:rStyle w:val="aff2"/>
                <w:rFonts w:ascii="Times New Roman" w:hAnsi="Times New Roman" w:cs="Times New Roman"/>
                <w:i w:val="0"/>
                <w:sz w:val="28"/>
                <w:szCs w:val="28"/>
              </w:rPr>
              <w:t>Администрация Озинского муниципальн</w:t>
            </w:r>
            <w:r w:rsidR="00574B49" w:rsidRPr="00574B49">
              <w:rPr>
                <w:rStyle w:val="aff2"/>
                <w:rFonts w:ascii="Times New Roman" w:hAnsi="Times New Roman" w:cs="Times New Roman"/>
                <w:i w:val="0"/>
                <w:sz w:val="28"/>
                <w:szCs w:val="28"/>
              </w:rPr>
              <w:t>ого района Саратовской области</w:t>
            </w:r>
          </w:p>
        </w:tc>
      </w:tr>
      <w:tr w:rsidR="00A42928" w:rsidRPr="006920DD" w:rsidTr="003203EE">
        <w:trPr>
          <w:trHeight w:val="629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725933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4B4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подразделения администрации Озинского муниципального района: отдел правового обеспечения и муниципально - кадровой службы, управление образования администрации муниципального района, управление культуры и кино, отдел по делам молодежи и спорту, специалист по осуществлению полномочий организации и осуществлению мероприятий  по  ГО и ЧС, О МВД РФ по Озинскому району, Саратовской области  (по согласованию),  </w:t>
            </w:r>
            <w:r w:rsidR="00574B49" w:rsidRPr="00574B49">
              <w:rPr>
                <w:rFonts w:ascii="Times New Roman" w:hAnsi="Times New Roman" w:cs="Times New Roman"/>
                <w:sz w:val="28"/>
                <w:szCs w:val="28"/>
              </w:rPr>
              <w:t>ПУ ФСБ РФ по Саратовской и Самарской областям в р.п</w:t>
            </w:r>
            <w:proofErr w:type="gramEnd"/>
            <w:r w:rsidR="00574B49" w:rsidRPr="00574B49">
              <w:rPr>
                <w:rFonts w:ascii="Times New Roman" w:hAnsi="Times New Roman" w:cs="Times New Roman"/>
                <w:sz w:val="28"/>
                <w:szCs w:val="28"/>
              </w:rPr>
              <w:t>. Озинки (по согласованию);</w:t>
            </w:r>
            <w:r w:rsidR="00574B49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574B49" w:rsidRPr="00574B49">
              <w:rPr>
                <w:rFonts w:ascii="Times New Roman" w:hAnsi="Times New Roman" w:cs="Times New Roman"/>
                <w:sz w:val="28"/>
                <w:szCs w:val="28"/>
              </w:rPr>
              <w:t>правляющие компании, ТСЖ Озинского муниципального района (по согласованию),</w:t>
            </w:r>
            <w:r w:rsidR="00574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4B49" w:rsidRPr="00574B49">
              <w:rPr>
                <w:rFonts w:ascii="Times New Roman" w:hAnsi="Times New Roman" w:cs="Times New Roman"/>
                <w:sz w:val="28"/>
                <w:szCs w:val="28"/>
              </w:rPr>
              <w:t>МКУ «ОДА ОМР»</w:t>
            </w:r>
          </w:p>
        </w:tc>
      </w:tr>
      <w:tr w:rsidR="00A42928" w:rsidRPr="006920DD" w:rsidTr="003203EE">
        <w:trPr>
          <w:trHeight w:val="488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tabs>
                <w:tab w:val="left" w:pos="290"/>
                <w:tab w:val="left" w:pos="1692"/>
              </w:tabs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политики в области профилактики терроризма и экстремизма в Озинском муниципальном районе;</w:t>
            </w:r>
          </w:p>
          <w:p w:rsidR="00A42928" w:rsidRPr="006920DD" w:rsidRDefault="00A42928" w:rsidP="006920DD">
            <w:pPr>
              <w:tabs>
                <w:tab w:val="left" w:pos="900"/>
                <w:tab w:val="left" w:pos="1692"/>
              </w:tabs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предупреждение террористических и экстремистских проявлений на территории муниципального района;</w:t>
            </w:r>
          </w:p>
          <w:p w:rsidR="00A42928" w:rsidRPr="006920DD" w:rsidRDefault="00A42928" w:rsidP="006920DD">
            <w:pPr>
              <w:tabs>
                <w:tab w:val="left" w:pos="900"/>
                <w:tab w:val="left" w:pos="1692"/>
              </w:tabs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терроризма и экстремизма, его влияния на активность и эффективность бизнеса, деятельность органов местного самоуправления, общественных и религиозных организаций, на повседневную жизнь граждан на территории Озинского муниципального района;</w:t>
            </w:r>
          </w:p>
          <w:p w:rsidR="00A42928" w:rsidRPr="006920DD" w:rsidRDefault="00A42928" w:rsidP="006920DD">
            <w:pPr>
              <w:pStyle w:val="aff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защиты прав и законных интересов граждан, общества и государства от проявлений терроризма и экстремизма.</w:t>
            </w:r>
          </w:p>
        </w:tc>
      </w:tr>
      <w:tr w:rsidR="00A42928" w:rsidRPr="006920DD" w:rsidTr="003203EE">
        <w:tblPrEx>
          <w:tblCellMar>
            <w:top w:w="12" w:type="dxa"/>
            <w:left w:w="72" w:type="dxa"/>
            <w:right w:w="20" w:type="dxa"/>
          </w:tblCellMar>
        </w:tblPrEx>
        <w:trPr>
          <w:trHeight w:val="512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муниципальной программы 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Повышение уровня межведомственного взаимодействия по профилактике терроризма и экстремизма;</w:t>
            </w:r>
          </w:p>
          <w:p w:rsidR="00A42928" w:rsidRPr="006920DD" w:rsidRDefault="00A42928" w:rsidP="006920DD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сведение к минимуму проявлений терроризма и экстремизма на территории Озинского муниципального района;</w:t>
            </w:r>
          </w:p>
          <w:p w:rsidR="00A42928" w:rsidRPr="006920DD" w:rsidRDefault="00A42928" w:rsidP="006920DD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усиление антитеррористической защищенности объектов социальной сферы, учреждений образования, культуры и объектов с массовым пребыванием граждан;</w:t>
            </w:r>
          </w:p>
          <w:p w:rsidR="00A42928" w:rsidRPr="006920DD" w:rsidRDefault="00A42928" w:rsidP="006920DD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мероприятий, нацеленных на безопасное функционирование объектов повышенной опасности и жизнеобеспечения;</w:t>
            </w:r>
          </w:p>
          <w:p w:rsidR="00A42928" w:rsidRPr="006920DD" w:rsidRDefault="00A42928" w:rsidP="006920DD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привлечение граждан, негосударственных структур, в том числе средств массовой информации (далее – СМИ) и общественных объединений для обеспечения максимальной эффективности профилактики проявлений терроризма и экстремизма;</w:t>
            </w:r>
          </w:p>
          <w:p w:rsidR="00A42928" w:rsidRPr="006920DD" w:rsidRDefault="00A42928" w:rsidP="006920DD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проведение воспитательной, пропагандистской работы с населением района, направленной на предупреждение террористической и экстремистской деятельности, повышение бдительности населения.</w:t>
            </w:r>
          </w:p>
        </w:tc>
      </w:tr>
      <w:tr w:rsidR="00A42928" w:rsidRPr="006920DD" w:rsidTr="003203EE">
        <w:tblPrEx>
          <w:tblCellMar>
            <w:top w:w="12" w:type="dxa"/>
            <w:left w:w="72" w:type="dxa"/>
            <w:right w:w="20" w:type="dxa"/>
          </w:tblCellMar>
        </w:tblPrEx>
        <w:trPr>
          <w:trHeight w:val="869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муниципальной программы 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pStyle w:val="BodyText21"/>
              <w:overflowPunct/>
              <w:autoSpaceDE/>
              <w:adjustRightInd/>
              <w:ind w:firstLine="237"/>
            </w:pPr>
            <w:proofErr w:type="gramStart"/>
            <w:r w:rsidRPr="006920DD">
              <w:t>Реализация мероприятий Программы позволит снизить возможность совершения террористических актов на территории района, создать систему технической защиты объектов социальной сферы, образования, здравоохранения и объектов с массовым пребыванием граждан, предотвратить возникновение конфликтов на межнациональной и межконфессиональной почве,  улучшить организацию взаимодействия всех заинтересованных сторон (органов государственной власти, общественных организаций, СМИ) в сфере профилактики терроризма и экстремизма на территории района.</w:t>
            </w:r>
            <w:proofErr w:type="gramEnd"/>
            <w:r w:rsidR="00574B49">
              <w:t xml:space="preserve"> </w:t>
            </w:r>
            <w:r w:rsidRPr="006920DD">
              <w:t xml:space="preserve">С помощью </w:t>
            </w:r>
            <w:proofErr w:type="spellStart"/>
            <w:r w:rsidRPr="006920DD">
              <w:t>программно</w:t>
            </w:r>
            <w:proofErr w:type="spellEnd"/>
            <w:r w:rsidRPr="006920DD">
              <w:t xml:space="preserve"> – целевого подхода возможна более результативная профилактика терроризма и экстремизма.</w:t>
            </w:r>
          </w:p>
        </w:tc>
      </w:tr>
      <w:tr w:rsidR="006920DD" w:rsidRPr="006920DD" w:rsidTr="003203EE">
        <w:tblPrEx>
          <w:tblCellMar>
            <w:top w:w="12" w:type="dxa"/>
            <w:left w:w="72" w:type="dxa"/>
            <w:right w:w="20" w:type="dxa"/>
          </w:tblCellMar>
        </w:tblPrEx>
        <w:trPr>
          <w:trHeight w:val="869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20DD" w:rsidRPr="006920DD" w:rsidRDefault="006920DD" w:rsidP="006920D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bCs/>
                <w:sz w:val="28"/>
                <w:szCs w:val="28"/>
              </w:rPr>
              <w:t>Важнейшие оценочные показатели</w:t>
            </w:r>
          </w:p>
          <w:p w:rsidR="006920DD" w:rsidRPr="006920DD" w:rsidRDefault="006920DD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20DD" w:rsidRPr="006920DD" w:rsidRDefault="006920DD" w:rsidP="006920DD">
            <w:pPr>
              <w:pStyle w:val="BodyText21"/>
              <w:overflowPunct/>
              <w:autoSpaceDE/>
              <w:adjustRightInd/>
              <w:ind w:firstLine="237"/>
            </w:pPr>
            <w:r w:rsidRPr="006920DD">
              <w:t xml:space="preserve">В результате реализации мероприятий Программы улучшится социальная защищенность в районе и техническая оснащенность объектов социальной сферы, образования и здравоохранения для предотвращения возникновения террористической угрозы, произойдет совершенствование профилактики межнациональных </w:t>
            </w:r>
            <w:r w:rsidRPr="006920DD">
              <w:lastRenderedPageBreak/>
              <w:t>конфликтов, усилится взаимодействие всех заинтересованных сторон (органов государственной власти, общественных организаций, СМИ) в сфере профилактики терроризма и экстремизма на территории района</w:t>
            </w:r>
          </w:p>
        </w:tc>
      </w:tr>
      <w:tr w:rsidR="00A42928" w:rsidRPr="006920DD" w:rsidTr="003203EE">
        <w:tblPrEx>
          <w:tblCellMar>
            <w:top w:w="12" w:type="dxa"/>
            <w:left w:w="72" w:type="dxa"/>
            <w:right w:w="20" w:type="dxa"/>
          </w:tblCellMar>
        </w:tblPrEx>
        <w:trPr>
          <w:trHeight w:val="542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2024 – 2026 годы </w:t>
            </w:r>
          </w:p>
          <w:p w:rsidR="00A42928" w:rsidRPr="006920DD" w:rsidRDefault="00A42928" w:rsidP="006920DD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I этап реализации программы - 2024 год;</w:t>
            </w:r>
          </w:p>
          <w:p w:rsidR="00A42928" w:rsidRPr="006920DD" w:rsidRDefault="00A42928" w:rsidP="006920DD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II этап реализации программы - 2025 год;</w:t>
            </w:r>
          </w:p>
          <w:p w:rsidR="00A42928" w:rsidRPr="006920DD" w:rsidRDefault="00A42928" w:rsidP="006920DD">
            <w:pPr>
              <w:numPr>
                <w:ilvl w:val="0"/>
                <w:numId w:val="43"/>
              </w:numPr>
              <w:spacing w:after="0" w:line="240" w:lineRule="auto"/>
              <w:ind w:left="0" w:hanging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III этап реализации программы - 2026 год.</w:t>
            </w:r>
          </w:p>
        </w:tc>
      </w:tr>
      <w:tr w:rsidR="00A42928" w:rsidRPr="006920DD" w:rsidTr="003203EE">
        <w:tblPrEx>
          <w:tblCellMar>
            <w:top w:w="12" w:type="dxa"/>
            <w:left w:w="72" w:type="dxa"/>
            <w:right w:w="20" w:type="dxa"/>
          </w:tblCellMar>
        </w:tblPrEx>
        <w:trPr>
          <w:trHeight w:val="97"/>
        </w:trPr>
        <w:tc>
          <w:tcPr>
            <w:tcW w:w="126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муниципальной программы, в том числе по годам 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расходы (тыс. руб.)</w:t>
            </w:r>
          </w:p>
        </w:tc>
      </w:tr>
      <w:tr w:rsidR="00A42928" w:rsidRPr="006920DD" w:rsidTr="003203EE">
        <w:tblPrEx>
          <w:tblCellMar>
            <w:top w:w="12" w:type="dxa"/>
            <w:left w:w="72" w:type="dxa"/>
            <w:right w:w="20" w:type="dxa"/>
          </w:tblCellMar>
        </w:tblPrEx>
        <w:trPr>
          <w:trHeight w:val="1199"/>
        </w:trPr>
        <w:tc>
          <w:tcPr>
            <w:tcW w:w="126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       всего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 первый год             реализации программы</w:t>
            </w:r>
          </w:p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     (2024 г)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второй год</w:t>
            </w:r>
          </w:p>
          <w:p w:rsidR="00A42928" w:rsidRPr="006920DD" w:rsidRDefault="00A42928" w:rsidP="0069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</w:p>
          <w:p w:rsidR="00A42928" w:rsidRPr="006920DD" w:rsidRDefault="00A42928" w:rsidP="006920DD">
            <w:pPr>
              <w:spacing w:after="0" w:line="240" w:lineRule="auto"/>
              <w:ind w:firstLine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  (2025 г)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третий год</w:t>
            </w:r>
          </w:p>
          <w:p w:rsidR="00A42928" w:rsidRPr="006920DD" w:rsidRDefault="00A42928" w:rsidP="00692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</w:p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(2026 г)</w:t>
            </w:r>
          </w:p>
        </w:tc>
      </w:tr>
      <w:tr w:rsidR="00A42928" w:rsidRPr="006920DD" w:rsidTr="003203EE">
        <w:tblPrEx>
          <w:tblCellMar>
            <w:top w:w="12" w:type="dxa"/>
            <w:left w:w="72" w:type="dxa"/>
            <w:right w:w="20" w:type="dxa"/>
          </w:tblCellMar>
        </w:tblPrEx>
        <w:trPr>
          <w:trHeight w:val="350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6920DD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576,0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6920DD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576,0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2928" w:rsidRPr="006920DD" w:rsidTr="003203EE">
        <w:tblPrEx>
          <w:tblCellMar>
            <w:top w:w="12" w:type="dxa"/>
            <w:left w:w="72" w:type="dxa"/>
            <w:right w:w="20" w:type="dxa"/>
          </w:tblCellMar>
        </w:tblPrEx>
        <w:trPr>
          <w:trHeight w:val="324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2928" w:rsidRPr="006920DD" w:rsidTr="003203EE">
        <w:tblPrEx>
          <w:tblCellMar>
            <w:top w:w="12" w:type="dxa"/>
            <w:left w:w="72" w:type="dxa"/>
            <w:right w:w="20" w:type="dxa"/>
          </w:tblCellMar>
        </w:tblPrEx>
        <w:trPr>
          <w:trHeight w:val="248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6920DD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6920DD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2928" w:rsidRPr="006920DD" w:rsidTr="003203EE">
        <w:tblPrEx>
          <w:tblCellMar>
            <w:top w:w="12" w:type="dxa"/>
            <w:left w:w="72" w:type="dxa"/>
            <w:right w:w="20" w:type="dxa"/>
          </w:tblCellMar>
        </w:tblPrEx>
        <w:trPr>
          <w:trHeight w:val="235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6920DD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576,0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6920DD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576,0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2928" w:rsidRPr="006920DD" w:rsidTr="003203EE">
        <w:tblPrEx>
          <w:tblCellMar>
            <w:top w:w="12" w:type="dxa"/>
            <w:left w:w="72" w:type="dxa"/>
            <w:right w:w="20" w:type="dxa"/>
          </w:tblCellMar>
        </w:tblPrEx>
        <w:trPr>
          <w:trHeight w:val="255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42928" w:rsidRPr="006920DD" w:rsidRDefault="00A42928" w:rsidP="006920DD">
            <w:pPr>
              <w:tabs>
                <w:tab w:val="center" w:pos="8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42928" w:rsidRDefault="00A42928" w:rsidP="002F3C3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C38" w:rsidRDefault="002F3C38" w:rsidP="006920DD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2F3C38" w:rsidRDefault="002F3C38" w:rsidP="002F3C38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Содержание проблемы и обоснование необходимости её решения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программно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– целевыми методами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последнее время много говориться о росте экстремизма, угрозе, которую он представляет для отдельных стран и мирового сообщества в целом.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Российской Федерации получили значительное распространение различные проявления политического экстремизма. Они провоцируют нестабильность в обществе, способствуют ослаблению государственности, порождают сепаратистские настроения и создают для политических экстремистов благоприятную возможность для реализации их противоправных целей и задач. Это подрывает общественную безопасность и государственную целостность России, создает реальную угрозу основам конституционного строя. Одним из крайних выражений экстремистской деятельности является терроризм.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Терроризм как способ достижения целей в политической борьбе посредством физического насилия и морально-психологического устрашения известен с момента зарождения человеческой цивилизации. В последнее время терроризм превратился в одну из опаснейших глобальных проблем современности, серьёзную угрозу безопасности всего мирового сообщества. </w:t>
      </w:r>
      <w:r>
        <w:rPr>
          <w:rFonts w:ascii="Times New Roman" w:hAnsi="Times New Roman" w:cs="Times New Roman"/>
        </w:rPr>
        <w:lastRenderedPageBreak/>
        <w:t>Современный терроризм постоянно изменяется, серьёзно возрастают масштабы людских потерь, растёт негативная психологическая реакция населения, существенно поднимается уровень материального и морального ущерба для граждан, всего общества, расширяется спектр этого ущерба.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Прямые или косвенные деструктивные последствия террористической деятельности, затрагивают все основные сферы общественной жизни – политическую, экономическую, социальную, духовную, а также различные виды национальной безопасности – общественную, государственную, военную, информационную, пограничную и др. Естественно, столь серьёзные изменения в устремлениях террористических формирований, а также в потенциальных и реальных последствиях их деятельности, выдвигают целый ряд новых требований к организации и содержанию противодействия терроризму на всех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уровнях</w:t>
      </w:r>
      <w:proofErr w:type="gramEnd"/>
      <w:r>
        <w:rPr>
          <w:rFonts w:ascii="Times New Roman" w:hAnsi="Times New Roman" w:cs="Times New Roman"/>
        </w:rPr>
        <w:t xml:space="preserve"> и во всех аспектах этого противодействия, в том числе в сфере профилактики терроризма, борьбы с носителями террористических угроз, а также в области минимизации последствий террористических актов.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2006 году был организационно сформирован и действует Национальный антитеррористический комитет РФ. Реализацию государственной политики в сфере профилактике терроризма, а также минимизации и ликвидации последствий его проявлений на территории региона осуществляет антитеррористическая комиссия в Саратовской области, а на территории Озинского муниципального района – антитеррористическая комиссия Озинского муниципального района.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Принятые меры </w:t>
      </w:r>
      <w:proofErr w:type="gramStart"/>
      <w:r>
        <w:rPr>
          <w:rFonts w:ascii="Times New Roman" w:hAnsi="Times New Roman" w:cs="Times New Roman"/>
        </w:rPr>
        <w:t>принесли положительные результаты</w:t>
      </w:r>
      <w:proofErr w:type="gramEnd"/>
      <w:r>
        <w:rPr>
          <w:rFonts w:ascii="Times New Roman" w:hAnsi="Times New Roman" w:cs="Times New Roman"/>
        </w:rPr>
        <w:t>, однако эти угрозы ещё очень сильны, и для их предотвращения необходима консолидация усилий всех граждан страны, всего общества.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 организации противодействия терроризму в современных российских условиях приходится учитывать и то обстоятельство, что террористическая угроза сегодня из-за разрастания масштабов и степени общественной опасности, расширения географии, повышения поражающей способности средств совершения акций терроризма, интернационализации субъектов террористический деятельности, прозрачности российских границ и ряда других причин переросла рамки национальной проблемы и превратилась в проблему международного характера.</w:t>
      </w:r>
      <w:proofErr w:type="gramEnd"/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ситуацию в районе существенное влияние оказывают ее географическое положение, многонациональный состав населения, значительная протяженность государственной границы с Республикой Казахстан.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Наиболее остро встает проблема обеспечения антитеррористической защищенности объектов социальной сферы. Уровень материально – технического оснащения учреждений образования, культуры и </w:t>
      </w:r>
      <w:r>
        <w:rPr>
          <w:rFonts w:ascii="Times New Roman" w:hAnsi="Times New Roman" w:cs="Times New Roman"/>
        </w:rPr>
        <w:lastRenderedPageBreak/>
        <w:t xml:space="preserve">здравоохранения характеризуется достаточно высокой степенью уязвимости в </w:t>
      </w:r>
      <w:proofErr w:type="spellStart"/>
      <w:r>
        <w:rPr>
          <w:rFonts w:ascii="Times New Roman" w:hAnsi="Times New Roman" w:cs="Times New Roman"/>
        </w:rPr>
        <w:t>диверсионно</w:t>
      </w:r>
      <w:proofErr w:type="spellEnd"/>
      <w:r>
        <w:rPr>
          <w:rFonts w:ascii="Times New Roman" w:hAnsi="Times New Roman" w:cs="Times New Roman"/>
        </w:rPr>
        <w:t xml:space="preserve"> – террористическом отношении.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Характерными недостатками по обеспечению безопасности на ряде объектов социальной сферы, образования, культуры являются: недостаточная установка тревожных кнопок, систем оповещения, видеонаблюдения, металлических дверей и надежного ограждения. Имеют место недостаточные знания и отсутствие навыков обучающихся, посетителей и работников правилам поведения в чрезвычайных ситуациях, вызванных проявлениями терроризма и экстремизма.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средств. Именно этим и вызвана необходимость решения данной задачи </w:t>
      </w:r>
      <w:proofErr w:type="spellStart"/>
      <w:r>
        <w:rPr>
          <w:rFonts w:ascii="Times New Roman" w:hAnsi="Times New Roman" w:cs="Times New Roman"/>
        </w:rPr>
        <w:t>программно</w:t>
      </w:r>
      <w:proofErr w:type="spellEnd"/>
      <w:r w:rsidR="00574B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целевым методом.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Несмотря на достаточно стабильную социально-экономическую ситуацию, сепаратистские и националистические тенденции в отдельных регионах России могут оказать в определённой степени дестабилизирующее влияние на общественно-политическую обстановку и в Озинском муниципальном районе. </w:t>
      </w:r>
      <w:proofErr w:type="spellStart"/>
      <w:r>
        <w:rPr>
          <w:rFonts w:ascii="Times New Roman" w:hAnsi="Times New Roman" w:cs="Times New Roman"/>
        </w:rPr>
        <w:t>Озинский</w:t>
      </w:r>
      <w:proofErr w:type="spellEnd"/>
      <w:r>
        <w:rPr>
          <w:rFonts w:ascii="Times New Roman" w:hAnsi="Times New Roman" w:cs="Times New Roman"/>
        </w:rPr>
        <w:t xml:space="preserve"> район является территорией </w:t>
      </w:r>
      <w:proofErr w:type="spellStart"/>
      <w:r>
        <w:rPr>
          <w:rFonts w:ascii="Times New Roman" w:hAnsi="Times New Roman" w:cs="Times New Roman"/>
        </w:rPr>
        <w:t>этноконфессионального</w:t>
      </w:r>
      <w:proofErr w:type="spellEnd"/>
      <w:r>
        <w:rPr>
          <w:rFonts w:ascii="Times New Roman" w:hAnsi="Times New Roman" w:cs="Times New Roman"/>
        </w:rPr>
        <w:t xml:space="preserve"> мира и согласия. Вместе с тем, существует проблема искусственного разжигания межнациональной розни, которая требует координации усилий исполнительной власти, правоохранительных органов и общественности. Население района многонациональное и требует внимательного подхода к вопросам экстремизма и терроризма.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Особое внимание необходимо уделить профилактике участия молодёжи в деятельности, носящей экстремистский характер. Для этого требуется просветительная работа и воспитание патриотических чувств у молодежи и толерантного отношения к людям иной национальности и вероисповедания.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Возрастает роль средств массовой информации в профилактике терроризма и экстремизма. Стремления в средствах массовой информации полного подробного информирования общественности обо всех событиях, не задумываясь о последствиях сказанного, должны уступить место показу подлинного положения вещей, формированию у каждого здравомыслящего человека идеи или намерения противодействия терроризму и экстремизму.</w:t>
      </w:r>
    </w:p>
    <w:p w:rsidR="002F3C38" w:rsidRDefault="002F3C38" w:rsidP="002E3083">
      <w:pPr>
        <w:pStyle w:val="2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Только объединив усилия органов государственной власти, местного самоуправления, общественности, средств массовой информации, можно добиться повышения уровня антитеррористической и </w:t>
      </w:r>
      <w:proofErr w:type="spellStart"/>
      <w:r>
        <w:rPr>
          <w:rFonts w:ascii="Times New Roman" w:hAnsi="Times New Roman" w:cs="Times New Roman"/>
        </w:rPr>
        <w:t>антиэкстремистской</w:t>
      </w:r>
      <w:proofErr w:type="spellEnd"/>
      <w:r>
        <w:rPr>
          <w:rFonts w:ascii="Times New Roman" w:hAnsi="Times New Roman" w:cs="Times New Roman"/>
        </w:rPr>
        <w:t xml:space="preserve"> защищённости жителей Озинского района</w:t>
      </w:r>
    </w:p>
    <w:p w:rsidR="002F3C38" w:rsidRDefault="002F3C38" w:rsidP="002F3C3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F3C38" w:rsidRDefault="002F3C38" w:rsidP="002F3C3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Основные цели и задачи Программы, сроки и этапы её реализации</w:t>
      </w: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Программы:</w:t>
      </w: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государственной политики в области профилактики терроризма и экстремизма в Российской Федерации, совершенствование системы профилактических мер антитеррористической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направленности, предупреждение террористических и экстремистских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проявлений на территории района,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:rsidR="002F3C38" w:rsidRDefault="002F3C38" w:rsidP="002E3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повышение уровня межведомственного взаимодействия по профилактике терроризма и экстремизма;</w:t>
      </w:r>
    </w:p>
    <w:p w:rsidR="002F3C38" w:rsidRDefault="002F3C38" w:rsidP="002E3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сведение к минимуму проявлений терроризма и экстремизма на территории Озинского района;</w:t>
      </w:r>
    </w:p>
    <w:p w:rsidR="002F3C38" w:rsidRDefault="002F3C38" w:rsidP="002E3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усиление антитеррористической защищенности объектов социальной сферы, учреждений образования, здравоохранения, культуры и объектов с массовым пребыванием граждан;</w:t>
      </w:r>
    </w:p>
    <w:p w:rsidR="002F3C38" w:rsidRDefault="002F3C38" w:rsidP="002E3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комплекса мероприятий, нацеленных на безопасное функционирование объектов повышенной опасности и жизнеобеспечения;</w:t>
      </w:r>
    </w:p>
    <w:p w:rsidR="002F3C38" w:rsidRDefault="002F3C38" w:rsidP="002E3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повышение оперативности привлечения сил 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>
        <w:rPr>
          <w:rFonts w:ascii="Times New Roman" w:hAnsi="Times New Roman" w:cs="Times New Roman"/>
          <w:sz w:val="28"/>
          <w:szCs w:val="28"/>
        </w:rPr>
        <w:t>елях предупреждения и ликвидации последствий террористических актов за счет развития единой дежурной диспетчерской службы;</w:t>
      </w:r>
    </w:p>
    <w:p w:rsidR="002F3C38" w:rsidRDefault="002F3C38" w:rsidP="002E3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граждан, негосударственных структур, в том числе СМИ и общественных объединений для обеспечения максимальной эффективности профилактики проявлений терроризма и экстремизма;</w:t>
      </w:r>
    </w:p>
    <w:p w:rsidR="002F3C38" w:rsidRDefault="002F3C38" w:rsidP="002E3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воспитательной, пропагандисткой работы с населением района, направленной на предупреждение террористической и экстремистской деятельности, повышение бдительности;</w:t>
      </w:r>
    </w:p>
    <w:p w:rsidR="002F3C38" w:rsidRDefault="002F3C38" w:rsidP="002E3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мероприятий, предусмотренных Программой, позволит решить наиболее острые проблемы, стоящие перед исполнительными органами и органами местного самоуправления в части создания положительных тенденций повышения уровня антитеррористической устойчивости района, что в результате окажет непосредственное влияние на укрепление общей безопасности.</w:t>
      </w: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Программы:</w:t>
      </w:r>
    </w:p>
    <w:p w:rsidR="002F3C38" w:rsidRDefault="002F3C38" w:rsidP="002E308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Реализовать Программу планируется в три этапа:</w:t>
      </w:r>
    </w:p>
    <w:p w:rsidR="002F3C38" w:rsidRDefault="002F3C38" w:rsidP="002E308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 – 202</w:t>
      </w:r>
      <w:r w:rsidR="006920D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2F3C38" w:rsidRDefault="002F3C38" w:rsidP="002E308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– 202</w:t>
      </w:r>
      <w:r w:rsidR="006920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год;   </w:t>
      </w:r>
    </w:p>
    <w:p w:rsidR="002F3C38" w:rsidRDefault="002F3C38" w:rsidP="002E308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 – 202</w:t>
      </w:r>
      <w:r w:rsidR="006920D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F3C38" w:rsidRDefault="002F3C38" w:rsidP="002F3C3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F3C38" w:rsidRDefault="002F3C38" w:rsidP="002F3C38">
      <w:pPr>
        <w:pStyle w:val="standartnyjjhtml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Ресурсное обеспечение Программы</w:t>
      </w:r>
    </w:p>
    <w:p w:rsidR="002F3C38" w:rsidRDefault="002F3C38" w:rsidP="002E3083">
      <w:pPr>
        <w:pStyle w:val="BodyText21"/>
        <w:ind w:firstLine="567"/>
      </w:pPr>
      <w:r>
        <w:t>Финансирование мероприятий Программы предусматривается за счет средств бюджета Озинского муниципального района и внебюджетных средств. Общий объем финансирования мероп</w:t>
      </w:r>
      <w:r w:rsidR="00D06432">
        <w:t>р</w:t>
      </w:r>
      <w:r w:rsidR="00316743">
        <w:t>иятий Программы составляет 576,0</w:t>
      </w:r>
      <w:r>
        <w:t xml:space="preserve"> тыс. рублей. На 202</w:t>
      </w:r>
      <w:r w:rsidR="00316743">
        <w:t xml:space="preserve">4 </w:t>
      </w:r>
      <w:r w:rsidR="00D06432">
        <w:t>г.-</w:t>
      </w:r>
      <w:r w:rsidR="00316743">
        <w:t xml:space="preserve"> 576,0 тыс. рублей</w:t>
      </w:r>
      <w:r>
        <w:t xml:space="preserve"> средства бюджета Озинского МР; 202</w:t>
      </w:r>
      <w:r w:rsidR="00316743">
        <w:t>5 г.- 0,0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средства бюджета Озинского МР; 202</w:t>
      </w:r>
      <w:r w:rsidR="00574B49">
        <w:t xml:space="preserve">6 </w:t>
      </w:r>
      <w:r w:rsidR="00316743">
        <w:t xml:space="preserve">г.- </w:t>
      </w:r>
      <w:r w:rsidR="00CE3B00">
        <w:t>0,</w:t>
      </w:r>
      <w:r>
        <w:t xml:space="preserve">0 </w:t>
      </w:r>
      <w:proofErr w:type="spellStart"/>
      <w:r>
        <w:t>тыс.руб</w:t>
      </w:r>
      <w:proofErr w:type="spellEnd"/>
      <w:r>
        <w:t xml:space="preserve">., средства бюджета Озинского МР. </w:t>
      </w:r>
    </w:p>
    <w:p w:rsidR="002F3C38" w:rsidRDefault="002F3C38" w:rsidP="002E3083">
      <w:pPr>
        <w:pStyle w:val="BodyText21"/>
        <w:overflowPunct/>
        <w:autoSpaceDE/>
        <w:adjustRightInd/>
        <w:ind w:firstLine="567"/>
      </w:pPr>
      <w:r>
        <w:t xml:space="preserve">Объемы финансирования Программы подлежат ежегодному уточнению при формировании бюджета Озинского муниципального района на </w:t>
      </w:r>
      <w:r>
        <w:lastRenderedPageBreak/>
        <w:t>соответствующий год, исходя из возможностей бюджета и степени реализации мероприятий.</w:t>
      </w:r>
    </w:p>
    <w:p w:rsidR="002F3C38" w:rsidRDefault="002F3C38" w:rsidP="002F3C38">
      <w:pPr>
        <w:pStyle w:val="Oaaeeoa"/>
        <w:ind w:firstLine="426"/>
        <w:rPr>
          <w:sz w:val="28"/>
          <w:szCs w:val="28"/>
        </w:rPr>
      </w:pPr>
    </w:p>
    <w:p w:rsidR="002F3C38" w:rsidRDefault="002F3C38" w:rsidP="002F3C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Организация управления реализации Программы 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ходом ее выполнения</w:t>
      </w:r>
    </w:p>
    <w:p w:rsidR="002F3C38" w:rsidRDefault="002F3C38" w:rsidP="002E3083">
      <w:pPr>
        <w:pStyle w:val="31"/>
        <w:ind w:firstLine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Общий </w:t>
      </w:r>
      <w:proofErr w:type="gramStart"/>
      <w:r>
        <w:rPr>
          <w:rFonts w:ascii="Times New Roman" w:hAnsi="Times New Roman" w:cs="Times New Roman"/>
          <w:color w:val="auto"/>
        </w:rPr>
        <w:t>контроль за</w:t>
      </w:r>
      <w:proofErr w:type="gramEnd"/>
      <w:r>
        <w:rPr>
          <w:rFonts w:ascii="Times New Roman" w:hAnsi="Times New Roman" w:cs="Times New Roman"/>
          <w:color w:val="auto"/>
        </w:rPr>
        <w:t xml:space="preserve"> исполнением Программы осуществляется главой муниципального района.</w:t>
      </w:r>
    </w:p>
    <w:p w:rsidR="002F3C38" w:rsidRDefault="002F3C38" w:rsidP="002E3083">
      <w:pPr>
        <w:pStyle w:val="31"/>
        <w:ind w:firstLine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Непосредственный </w:t>
      </w:r>
      <w:proofErr w:type="gramStart"/>
      <w:r>
        <w:rPr>
          <w:rFonts w:ascii="Times New Roman" w:hAnsi="Times New Roman" w:cs="Times New Roman"/>
          <w:color w:val="auto"/>
        </w:rPr>
        <w:t>контроль за</w:t>
      </w:r>
      <w:proofErr w:type="gramEnd"/>
      <w:r>
        <w:rPr>
          <w:rFonts w:ascii="Times New Roman" w:hAnsi="Times New Roman" w:cs="Times New Roman"/>
          <w:color w:val="auto"/>
        </w:rPr>
        <w:t xml:space="preserve"> выполнением мероприятий Программы осуществляет первый заместитель главы администрации муниципального района. </w:t>
      </w:r>
    </w:p>
    <w:p w:rsidR="002F3C38" w:rsidRDefault="002F3C38" w:rsidP="002E3083">
      <w:pPr>
        <w:pStyle w:val="31"/>
        <w:ind w:firstLine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 отсутствии финансирования мероприятий Программы заказчик и исполнители вносят предложения об изменении сроков их реализации либо о снятии их с контроля;</w:t>
      </w:r>
    </w:p>
    <w:p w:rsidR="002F3C38" w:rsidRDefault="002F3C38" w:rsidP="002E3083">
      <w:pPr>
        <w:pStyle w:val="31"/>
        <w:ind w:firstLine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ходе исполнения Программы ежегодно уточняются механизм ее реализации и состав исполнителей; Ход и результаты выполнения мероприятий могут быть освещены в средствах массовой информации, рассмотрены на заседаниях районной антитеррористической комиссии.  </w:t>
      </w:r>
    </w:p>
    <w:p w:rsidR="002F3C38" w:rsidRDefault="002F3C38" w:rsidP="002E3083">
      <w:pPr>
        <w:pStyle w:val="31"/>
        <w:ind w:firstLine="567"/>
        <w:rPr>
          <w:rFonts w:ascii="Times New Roman" w:hAnsi="Times New Roman" w:cs="Times New Roman"/>
          <w:color w:val="auto"/>
        </w:rPr>
      </w:pPr>
    </w:p>
    <w:p w:rsidR="002F3C38" w:rsidRDefault="002F3C38" w:rsidP="002F3C3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Прогноз ожидаемых результатов реализации Программы</w:t>
      </w:r>
    </w:p>
    <w:p w:rsidR="002F3C38" w:rsidRDefault="002F3C38" w:rsidP="002F3C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 снизить возможность совершения террористических актов на территории Озинского муниципального района, создать систему технической защиты объектов социальной сферы, образования, культуры, здравоохранения и объектов с массовым пребыванием граждан.</w:t>
      </w:r>
    </w:p>
    <w:p w:rsidR="002F3C38" w:rsidRDefault="002F3C38" w:rsidP="002F3C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F3C38" w:rsidRDefault="002F3C38" w:rsidP="002F3C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F3C38" w:rsidRDefault="002F3C38" w:rsidP="002F3C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F3C38" w:rsidRDefault="002F3C38" w:rsidP="002F3C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933" w:rsidRDefault="00C37724" w:rsidP="001A0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  <w:r w:rsidR="002E3083">
        <w:rPr>
          <w:rFonts w:ascii="Times New Roman" w:hAnsi="Times New Roman" w:cs="Times New Roman"/>
          <w:sz w:val="28"/>
          <w:szCs w:val="28"/>
        </w:rPr>
        <w:t xml:space="preserve"> </w:t>
      </w:r>
      <w:r w:rsidR="00D33239">
        <w:rPr>
          <w:rFonts w:ascii="Times New Roman" w:hAnsi="Times New Roman" w:cs="Times New Roman"/>
          <w:sz w:val="28"/>
          <w:szCs w:val="28"/>
        </w:rPr>
        <w:t>Начальник</w:t>
      </w:r>
      <w:bookmarkStart w:id="0" w:name="_GoBack"/>
      <w:bookmarkEnd w:id="0"/>
      <w:r w:rsidR="00725933">
        <w:rPr>
          <w:rFonts w:ascii="Times New Roman" w:hAnsi="Times New Roman" w:cs="Times New Roman"/>
          <w:sz w:val="28"/>
          <w:szCs w:val="28"/>
        </w:rPr>
        <w:t xml:space="preserve"> </w:t>
      </w:r>
      <w:r w:rsidR="002E3083"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:rsidR="001A0E2C" w:rsidRPr="00725933" w:rsidRDefault="002E3083" w:rsidP="001A0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делопроизводства и технического обеспечения</w:t>
      </w:r>
      <w:r w:rsidR="00725933">
        <w:rPr>
          <w:rFonts w:ascii="Times New Roman" w:hAnsi="Times New Roman" w:cs="Times New Roman"/>
          <w:sz w:val="28"/>
          <w:szCs w:val="28"/>
        </w:rPr>
        <w:tab/>
      </w:r>
      <w:r w:rsidR="00725933">
        <w:rPr>
          <w:rFonts w:ascii="Times New Roman" w:hAnsi="Times New Roman" w:cs="Times New Roman"/>
          <w:sz w:val="28"/>
          <w:szCs w:val="28"/>
        </w:rPr>
        <w:tab/>
      </w:r>
      <w:r w:rsidR="00725933">
        <w:rPr>
          <w:rFonts w:ascii="Times New Roman" w:hAnsi="Times New Roman" w:cs="Times New Roman"/>
          <w:sz w:val="28"/>
          <w:szCs w:val="28"/>
        </w:rPr>
        <w:tab/>
      </w:r>
      <w:r w:rsidR="0072593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25933"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  <w:r w:rsidR="00725933"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C37724" w:rsidRDefault="00C37724" w:rsidP="00C37724">
      <w:pPr>
        <w:pStyle w:val="af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 </w:t>
      </w:r>
    </w:p>
    <w:p w:rsidR="00C37724" w:rsidRPr="003E26C8" w:rsidRDefault="00C37724" w:rsidP="00C37724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left"/>
        <w:rPr>
          <w:sz w:val="22"/>
          <w:szCs w:val="22"/>
        </w:rPr>
      </w:pPr>
    </w:p>
    <w:p w:rsidR="002F3C38" w:rsidRDefault="002F3C38" w:rsidP="002F3C38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C38" w:rsidRDefault="002F3C38" w:rsidP="002F3C38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C38" w:rsidRDefault="002F3C38" w:rsidP="002F3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C38" w:rsidRDefault="002F3C38" w:rsidP="002F3C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F3C38" w:rsidRDefault="002F3C38" w:rsidP="002F3C38">
      <w:pPr>
        <w:pStyle w:val="a4"/>
        <w:widowControl/>
        <w:tabs>
          <w:tab w:val="left" w:pos="708"/>
        </w:tabs>
        <w:spacing w:line="240" w:lineRule="auto"/>
        <w:ind w:firstLine="567"/>
      </w:pPr>
    </w:p>
    <w:p w:rsidR="002F3C38" w:rsidRDefault="002F3C38" w:rsidP="002F3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F3C38">
          <w:pgSz w:w="11906" w:h="16838"/>
          <w:pgMar w:top="993" w:right="850" w:bottom="1276" w:left="1701" w:header="709" w:footer="709" w:gutter="0"/>
          <w:cols w:space="720"/>
        </w:sectPr>
      </w:pPr>
    </w:p>
    <w:p w:rsidR="003616A8" w:rsidRDefault="002F3C38" w:rsidP="003616A8">
      <w:pPr>
        <w:spacing w:after="0" w:line="240" w:lineRule="auto"/>
        <w:ind w:left="96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="003616A8">
        <w:rPr>
          <w:rFonts w:ascii="Times New Roman" w:hAnsi="Times New Roman" w:cs="Times New Roman"/>
        </w:rPr>
        <w:t xml:space="preserve"> </w:t>
      </w:r>
    </w:p>
    <w:p w:rsidR="002F3C38" w:rsidRDefault="002F3C38" w:rsidP="003616A8">
      <w:pPr>
        <w:spacing w:after="0" w:line="240" w:lineRule="auto"/>
        <w:ind w:left="96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«Профилактика</w:t>
      </w:r>
      <w:r w:rsidR="003616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терроризма и экстремизма в Озинском</w:t>
      </w:r>
      <w:r w:rsidR="003616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муниципальном районе»</w:t>
      </w:r>
      <w:r w:rsidR="003616A8">
        <w:rPr>
          <w:rFonts w:ascii="Times New Roman" w:hAnsi="Times New Roman" w:cs="Times New Roman"/>
        </w:rPr>
        <w:t xml:space="preserve"> </w:t>
      </w:r>
    </w:p>
    <w:p w:rsidR="003616A8" w:rsidRDefault="003616A8" w:rsidP="003616A8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</w:p>
    <w:p w:rsidR="002F3C38" w:rsidRDefault="002F3C38" w:rsidP="002F3C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Перечень программных мероприятий</w:t>
      </w:r>
    </w:p>
    <w:tbl>
      <w:tblPr>
        <w:tblW w:w="147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2514"/>
        <w:gridCol w:w="170"/>
        <w:gridCol w:w="1879"/>
        <w:gridCol w:w="1776"/>
        <w:gridCol w:w="1860"/>
        <w:gridCol w:w="1276"/>
        <w:gridCol w:w="1226"/>
        <w:gridCol w:w="1174"/>
        <w:gridCol w:w="10"/>
        <w:gridCol w:w="2345"/>
      </w:tblGrid>
      <w:tr w:rsidR="002F3C38" w:rsidTr="001A0E2C">
        <w:trPr>
          <w:trHeight w:val="57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исполнении</w:t>
            </w:r>
            <w:proofErr w:type="gramEnd"/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и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финансирования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Ежегодное финансирование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(тыс. руб.)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за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2F3C38" w:rsidTr="001A0E2C">
        <w:trPr>
          <w:trHeight w:val="4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172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16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172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16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172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16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2F3C38" w:rsidTr="001A0E2C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2F3C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годового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плана проведения совместных проверок уровня антитеррористической защищенности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потенциально опасных объектов, объектов жизнеобеспечения, учреждений и организаций социальной сферы и прочих предприятий различной формы собственности на территории Озинского муниципального района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декабре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осуществлению полномочий организации и осуществлению мероприятий по ГО И ЧС администрации Озинского муниципального района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 реализации программных мероприятий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комиссия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Озинского МР</w:t>
            </w:r>
          </w:p>
        </w:tc>
      </w:tr>
      <w:tr w:rsidR="002F3C38" w:rsidTr="001A0E2C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профилактике терроризма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противоаварийных тренировок на объектах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газо-, водоснабжения муниципального района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октябре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осуществлению полномочий организации и осуществлению мероприятий по ГО И ЧС администрации Озинского МР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07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3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Командно-штабные тренировки с объектами экономики по теме: «Действия КЧС и ОПБ объекта при обнаружении взрывного устройства и ликвидации последствий террористического акта»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ежегодному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осуществлению полномочий организации и осуществлению мероприятий по ГО и ЧС администрации ОМР,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МВД РФ по Озинскому району (по согласованию)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07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3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разъяснительно - профилактической работы по предупреждению 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РФ, администрации приграничного района на плановой основе проводить сходы местных жителей с участием представителей пограничных органов, приграничных подразделений территориального органа МВД России, а также других заинтересованных структур;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профилактических осмотров подвальных, чердачных и пустующих помещений жилого фонда на предмет ограничения свободного не контролируемого доступа.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172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16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316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МР;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МВД РФ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Озинскому району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 ФСБ РФ по Саратовской и Самарской областям в р.п. Озинки (по согласованию);</w:t>
            </w:r>
            <w:proofErr w:type="gramEnd"/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Управляющие компании, ТСЖ Озинского муниципального района (по согласованию)</w:t>
            </w:r>
          </w:p>
        </w:tc>
      </w:tr>
      <w:tr w:rsidR="002F3C38" w:rsidTr="001A0E2C">
        <w:trPr>
          <w:trHeight w:val="48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07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F3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информированию жильцов многоквартирных домов о необходимости установки подъездных домофонов и дверей с кодовыми замками, установки металлических и укреплению деревянных дверей в подвальных помещениях и на чердаках с целью усиления антитеррористической защищенности жилого фонда.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17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6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316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 администрации муниципальных образований (далее-администрации МО)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Управляющие компании, ТСЖ (по согласованию) 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07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3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и корректировке паспортов безопасности критически важных объектов и объектов с массовым пребыванием населения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CE0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6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316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и ЧС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Озинского МР, 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критически важных объектов экономики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072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3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семинаров, учебно-тренировочных занятий в учреждениях образования, социальной сферы и прочих организациях, и предприятиях различной формы собственности по обучению персонала навыкам безопасности поведения при угрозе совершения теракта.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1A0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6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316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Озинского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 руководители предприятий и организаций всех форм собственности (по согласованию)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072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F3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рейдов с заинтересованными ведомствами по пресечению распространения печатной продукции, направленной на возбуждение национальной, расовой и религиозной вражды, выявление и пресечение объединений граждан экстремисткой направленности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МВД РФ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Озинскому району (по согласованию),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администраций МО (по согласованию).</w:t>
            </w:r>
          </w:p>
        </w:tc>
      </w:tr>
      <w:tr w:rsidR="002F3C38" w:rsidTr="001A0E2C">
        <w:trPr>
          <w:trHeight w:val="27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1A0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3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инструктажей руководителей летних оздоровительных учреждений по порядку взаимодействия с правоохранительными органами, органами ГО и ЧС в случае совершения теракта или угрозы его совершения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316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F3C38" w:rsidRDefault="0031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2025</w:t>
            </w:r>
            <w:r w:rsidR="002F3C3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F3C38" w:rsidRDefault="0031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  <w:r w:rsidR="002F3C3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администрации Озинского МР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1A0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2F3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Главам муниципальных образований совместно с приграничными подразделениями, органами внутренних дел в целях проверки соблюдения правил пограничного режима, а также режима пребывания иностранных граждан и лиц гражданства на территории РФ проводить рейды и подворные обходы в населенных пунктах приграничных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образований, выставлять совместные посты пограничного контроля на въездах в пограничную зону.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Выявление лиц, прибывших и незаконно находящихся на территории ОМР из республик ближнего зарубежья и Северного Кавказа.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316743" w:rsidP="00CE0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2F3C38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3C3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приграничных муниципальных образований;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 ФСБ РФ по Саратовской и Самарской областям в р.п. Озинки (по согласованию);</w:t>
            </w:r>
            <w:proofErr w:type="gramEnd"/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МВД РФ по Озинскому району (по согласованию).</w:t>
            </w:r>
          </w:p>
        </w:tc>
      </w:tr>
      <w:tr w:rsidR="00336DD4" w:rsidRPr="00336DD4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4" w:rsidRPr="00336DD4" w:rsidRDefault="00336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4" w:rsidRPr="00336DD4" w:rsidRDefault="00336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D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Мероприятия по обеспечению антитеррористической защищенности потенциальных объектов террористических посягательств и мест массового пребывания людей, минимизации и (или) ликвидации последствий террористических актов, повышению уровня профессиональной подготовки должностных лиц, </w:t>
            </w:r>
            <w:r w:rsidRPr="00336DD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ответственных</w:t>
            </w:r>
            <w:r w:rsidRPr="00336DD4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мероприятий по профилактике терроризма и экстремизма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4" w:rsidRPr="00336DD4" w:rsidRDefault="00336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4" w:rsidRPr="00336DD4" w:rsidRDefault="00336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4" w:rsidRPr="00336DD4" w:rsidRDefault="00336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4" w:rsidRPr="00336DD4" w:rsidRDefault="00336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4" w:rsidRPr="00336DD4" w:rsidRDefault="00336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4" w:rsidRPr="00336DD4" w:rsidRDefault="00336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4" w:rsidRPr="00336DD4" w:rsidRDefault="00336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района, заместители главы, отдел по делам молодежи и спорту, администрации Озинского МР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336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3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учебных тренировок с персоналом учреждений здравоохранения и стационарных учреждений социальной защиты населения по вопросам предупреждения террористических актов и правил поведения при их возникновении террористических актов.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и ЧС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Озинского МР,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2F3C38" w:rsidTr="001A0E2C">
        <w:trPr>
          <w:trHeight w:val="67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336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системы видеонаблюдения (21 видеокамера), установленные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зинки</w:t>
            </w:r>
            <w:proofErr w:type="spellEnd"/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Озинского МР 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CE0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6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г.-202</w:t>
            </w:r>
            <w:r w:rsidR="00316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31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566,0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31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  <w:r w:rsidR="002F3C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31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CE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3C3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«ОДА ОМР»</w:t>
            </w:r>
          </w:p>
        </w:tc>
      </w:tr>
      <w:tr w:rsidR="002F3C38" w:rsidTr="001A0E2C">
        <w:trPr>
          <w:trHeight w:val="66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38" w:rsidTr="001A0E2C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укреплению межнациональных и межконфессиональных отношений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«круглых столов», встреч с участием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 национальных концессий, заседаний Общественного Совета при главе администрации Озинского района по значимым социальным проблемам: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руководителями местных отделений политических партий;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руководителями местных организаций и религиозных объединений;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ежегодно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формируемому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планом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района, заместители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главы, отдел по делам молодежи и спорту, администрации Озинского МР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национальных праздников на территории района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CE0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6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316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Озинского МР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посвященных крупным религиозным праздникам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31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2024–2026</w:t>
            </w:r>
            <w:r w:rsidR="00CE0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E09B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Озинского МР</w:t>
            </w:r>
          </w:p>
        </w:tc>
      </w:tr>
      <w:tr w:rsidR="00316743" w:rsidRPr="00316743" w:rsidTr="001A0E2C">
        <w:trPr>
          <w:trHeight w:val="506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316743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316743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3">
              <w:rPr>
                <w:rFonts w:ascii="Times New Roman" w:hAnsi="Times New Roman" w:cs="Times New Roman"/>
                <w:sz w:val="24"/>
                <w:szCs w:val="24"/>
              </w:rPr>
              <w:t>Создание в библиотечной сети условий для хранения, обновления и доступного пользования информативн</w:t>
            </w:r>
            <w:proofErr w:type="gramStart"/>
            <w:r w:rsidRPr="0031674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1674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литературой, способствующей:</w:t>
            </w:r>
          </w:p>
          <w:p w:rsidR="002F3C38" w:rsidRPr="00316743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3">
              <w:rPr>
                <w:rFonts w:ascii="Times New Roman" w:hAnsi="Times New Roman" w:cs="Times New Roman"/>
                <w:sz w:val="24"/>
                <w:szCs w:val="24"/>
              </w:rPr>
              <w:t>- развитию сознания верности конституционным основам государства;</w:t>
            </w:r>
          </w:p>
          <w:p w:rsidR="002F3C38" w:rsidRPr="00316743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3">
              <w:rPr>
                <w:rFonts w:ascii="Times New Roman" w:hAnsi="Times New Roman" w:cs="Times New Roman"/>
                <w:sz w:val="24"/>
                <w:szCs w:val="24"/>
              </w:rPr>
              <w:t>-укреплению межнациональных отношений, чувств уважения к традициям граждан различных национальностей;</w:t>
            </w:r>
          </w:p>
          <w:p w:rsidR="002F3C38" w:rsidRPr="00316743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3">
              <w:rPr>
                <w:rFonts w:ascii="Times New Roman" w:hAnsi="Times New Roman" w:cs="Times New Roman"/>
                <w:sz w:val="24"/>
                <w:szCs w:val="24"/>
              </w:rPr>
              <w:t>- негативному восприятию проявлений социальной, расовой, национальной или религиозной розни.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316743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316743" w:rsidRDefault="0031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3">
              <w:rPr>
                <w:rFonts w:ascii="Times New Roman" w:hAnsi="Times New Roman" w:cs="Times New Roman"/>
                <w:sz w:val="24"/>
                <w:szCs w:val="24"/>
              </w:rPr>
              <w:t>2024–2026</w:t>
            </w:r>
            <w:r w:rsidR="00CE09BB" w:rsidRPr="00316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E09BB" w:rsidRPr="0031674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316743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316743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316743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316743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316743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и кино администрации Озинского МР, руководители муниципальных учреждений культуры и центральной библиотечной системы</w:t>
            </w:r>
          </w:p>
        </w:tc>
      </w:tr>
      <w:tr w:rsidR="002F3C38" w:rsidTr="001A0E2C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профилактике экстремизма среди детей и молодёжи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Выявления распространения в образовательных учреждениях и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литературы экстремистского толка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31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2024–2026</w:t>
            </w:r>
            <w:r w:rsidR="00CE0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E09B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МВД РФ по Озинскому району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МО (по согласованию)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учащихся по вопросам религиозного экстремизма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31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2024–2026</w:t>
            </w:r>
            <w:r w:rsidR="00CE0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E09B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МВД РФ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Озинскому району (по согласованию), управление образования по Озинскому МР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вовлечения в систематические занятия спортом несовершеннолетних, стоящих на учете в правоохранительных органах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спорту администрации Озинского муниципального района,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(по согласованию)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 учебных заведениях, мероприятий, направленных на исключение случаев национальной вражды и поддержание здорового климата межнациональных отношений, воспитания толерантности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316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2024–2026</w:t>
            </w:r>
            <w:r w:rsidR="00CE0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E09B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различной подчиненности (по согласованию)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учащимися в образовательных учреждениях, с целью их военно-патриотического воспитания и формирования негативного отношения к экстремистским молодёжным объединениям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Совет ветеранов (по согласованию)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руководителей всех заинтересованных ведомств по сбору и незамедлительному предоставлению информации 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МВД РФ 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Озинскому району о планируемых акциях со стороны экстремистки настроенных групп молодёжи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беседах и на классных часах учреждениях образования проводить работу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разъяснению статей Конституции РФ и других основополагающих документов, по вопросам межнациональных отношений, профилактике экстремизма, терроризма, преступления против личности и общества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Озинского МР</w:t>
            </w:r>
          </w:p>
        </w:tc>
      </w:tr>
      <w:tr w:rsidR="00574B49" w:rsidRPr="00574B49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6" w:rsidRPr="00574B49" w:rsidRDefault="007C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6" w:rsidRPr="00574B49" w:rsidRDefault="007C0BB6" w:rsidP="007C0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тематических лекций, семинаров, кинопоказов, театрализованных постановок, встреч с лидерами общественного мнения, направленных на разъяснение преступной сущности террористических, украинских националистических и неонацистских организаций, с доведением информации об ответственности за </w:t>
            </w:r>
            <w:r w:rsidRPr="00574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совершение преступлений террористической направленности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6" w:rsidRPr="00574B49" w:rsidRDefault="007C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6" w:rsidRPr="00574B49" w:rsidRDefault="007C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6" w:rsidRPr="00574B49" w:rsidRDefault="007C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6" w:rsidRPr="00574B49" w:rsidRDefault="007C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6" w:rsidRPr="00574B49" w:rsidRDefault="007C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6" w:rsidRPr="00574B49" w:rsidRDefault="007C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6" w:rsidRPr="00574B49" w:rsidRDefault="007C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Озинского МР, управление культуры и кино администрации Озинского МР, отдел по делам молодежи и спорту администрации Озинского МР</w:t>
            </w:r>
          </w:p>
        </w:tc>
      </w:tr>
      <w:tr w:rsidR="00574B49" w:rsidRPr="00574B49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574B49" w:rsidRDefault="00072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574B49" w:rsidRDefault="00072B5D" w:rsidP="007C0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 по противодействию идеологии терроризма и привитию традиционных российских духовно-нравственных ценностей, в том числе осуществление адресной и индивидуальной работы с лицами, прибывшими из Донецкой, Луганской Народных Республик, Запорожской, Херсонской областей и Украины. Привлечение их к волонтерской и иной социально полезной деятельности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574B49" w:rsidRDefault="00072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574B49" w:rsidRDefault="00072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574B49" w:rsidRDefault="00072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574B49" w:rsidRDefault="00072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574B49" w:rsidRDefault="00072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574B49" w:rsidRDefault="00072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574B49" w:rsidRDefault="00072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Озинского МР, управление культуры и кино администрации Озинского МР, отдел по делам молодежи и спорту администрации Озинского МР, ОМВД по Озинскому району (по согласованию) </w:t>
            </w:r>
          </w:p>
        </w:tc>
      </w:tr>
      <w:tr w:rsidR="002F3C38" w:rsidTr="001A0E2C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Информационная поддержка мероприятий Программ</w:t>
            </w:r>
          </w:p>
        </w:tc>
      </w:tr>
      <w:tr w:rsidR="00D01958" w:rsidRPr="00D0195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D0195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9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D01958" w:rsidRDefault="00CE3B00" w:rsidP="00CE3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95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 w:rsidR="002F3C38" w:rsidRPr="00D01958">
              <w:rPr>
                <w:rFonts w:ascii="Times New Roman" w:hAnsi="Times New Roman" w:cs="Times New Roman"/>
                <w:sz w:val="24"/>
                <w:szCs w:val="24"/>
              </w:rPr>
              <w:t>материалов об антитеррористически</w:t>
            </w:r>
            <w:r w:rsidR="002F3C38" w:rsidRPr="00D0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мероприятиях, проводимых на территории Озинского муниципального района и материалов, направленных на профилактику экстремизма и терроризма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D0195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D0195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958">
              <w:rPr>
                <w:rFonts w:ascii="Times New Roman" w:hAnsi="Times New Roman" w:cs="Times New Roman"/>
                <w:sz w:val="24"/>
                <w:szCs w:val="24"/>
              </w:rPr>
              <w:t>по мере накопления материала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D0195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D0195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D0195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D0195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D01958" w:rsidRDefault="00CE3B00" w:rsidP="00CE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958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</w:t>
            </w:r>
            <w:r w:rsidR="002F3C38" w:rsidRPr="00D019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сотрудников администрации, журналистов районной газеты в общественно-массовых мероприятиях, согласно уведомлениям организаторов митингов, шествий, пикетов, проведение последующего анализа общественных настроений.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журналисты СМИ (по согласованию)</w:t>
            </w:r>
          </w:p>
        </w:tc>
      </w:tr>
      <w:tr w:rsidR="00D01958" w:rsidRPr="00D0195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D0195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9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D0195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958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</w:t>
            </w:r>
          </w:p>
          <w:p w:rsidR="002F3C38" w:rsidRPr="00D0195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95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баннеров, плакатов, способствующих настрою </w:t>
            </w:r>
            <w:proofErr w:type="gramStart"/>
            <w:r w:rsidRPr="00D0195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019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F3C38" w:rsidRPr="00D0195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958">
              <w:rPr>
                <w:rFonts w:ascii="Times New Roman" w:hAnsi="Times New Roman" w:cs="Times New Roman"/>
                <w:sz w:val="24"/>
                <w:szCs w:val="24"/>
              </w:rPr>
              <w:t xml:space="preserve">- уважение </w:t>
            </w:r>
            <w:r w:rsidRPr="00D0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конституционного строя;</w:t>
            </w:r>
          </w:p>
          <w:p w:rsidR="002F3C38" w:rsidRPr="00D0195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958">
              <w:rPr>
                <w:rFonts w:ascii="Times New Roman" w:hAnsi="Times New Roman" w:cs="Times New Roman"/>
                <w:sz w:val="24"/>
                <w:szCs w:val="24"/>
              </w:rPr>
              <w:t>- уважение к властям РФ, региона и местного самоуправления;</w:t>
            </w:r>
          </w:p>
          <w:p w:rsidR="002F3C38" w:rsidRPr="00D0195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958">
              <w:rPr>
                <w:rFonts w:ascii="Times New Roman" w:hAnsi="Times New Roman" w:cs="Times New Roman"/>
                <w:sz w:val="24"/>
                <w:szCs w:val="24"/>
              </w:rPr>
              <w:t>- уважения прав многонационального населения района;</w:t>
            </w:r>
          </w:p>
          <w:p w:rsidR="002F3C38" w:rsidRPr="00D0195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958">
              <w:rPr>
                <w:rFonts w:ascii="Times New Roman" w:hAnsi="Times New Roman" w:cs="Times New Roman"/>
                <w:sz w:val="24"/>
                <w:szCs w:val="24"/>
              </w:rPr>
              <w:t>-проявление нетерпимости к насилию, экстремизму, нацизму;</w:t>
            </w:r>
          </w:p>
          <w:p w:rsidR="002F3C38" w:rsidRPr="00D0195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958">
              <w:rPr>
                <w:rFonts w:ascii="Times New Roman" w:hAnsi="Times New Roman" w:cs="Times New Roman"/>
                <w:sz w:val="24"/>
                <w:szCs w:val="24"/>
              </w:rPr>
              <w:t>-в населенных пунктах приграничья распространять наглядные агитационные материалы, содержащие нормы законодательства РФ в пограничной сфере и ответственность за их нарушение.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D0195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D0195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95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D01958" w:rsidRDefault="0031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3B00" w:rsidRPr="00D0195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D01958" w:rsidRDefault="0031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3B00" w:rsidRPr="00D0195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D01958" w:rsidRDefault="00CE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95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D01958" w:rsidRDefault="00CE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95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958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3F25AE" w:rsidRPr="00D01958" w:rsidRDefault="003F2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Озинского МР,</w:t>
            </w:r>
          </w:p>
          <w:p w:rsidR="002F3C38" w:rsidRPr="00D0195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958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F3C38" w:rsidRPr="00D0195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 ФСБ РФ по Саратовской и Самарской областям в р.п. Озинки (по согласованию)</w:t>
            </w:r>
            <w:proofErr w:type="gramEnd"/>
          </w:p>
          <w:p w:rsidR="002F3C38" w:rsidRPr="00D0195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 w:rsidP="002F3C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Мониторинг политических,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социально-экономических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иных процессов,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оказывающих влияние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ситуацию в сфере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экстремизма. 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316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31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31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31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31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МР,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спорту администрации муниципального района, управление образования администрации МР.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574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F3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уровня террористической угрозы на территории Озинского муниципального района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доводить до населения результаты негативных последствий контрабанды, незаконной миграции, террористической и экстремисткой деятельности, практиковать освещение примеров положительных действий силовых структур по пересечению вышеуказанной противоправной деятельности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осуществлению полномочий организации и осуществлению мероприятий по ГО и ЧС администрации Озинского</w:t>
            </w:r>
          </w:p>
        </w:tc>
      </w:tr>
      <w:tr w:rsidR="002F3C38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574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3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встреч, «круглых столов»,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межведомственных советов с представителями духовенства, национальн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культурных объединений, политических партий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</w:t>
            </w:r>
          </w:p>
        </w:tc>
      </w:tr>
      <w:tr w:rsidR="00072B5D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Default="00574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072B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072B5D" w:rsidRDefault="00072B5D" w:rsidP="0007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D">
              <w:rPr>
                <w:rFonts w:ascii="Times New Roman" w:hAnsi="Times New Roman" w:cs="Times New Roman"/>
                <w:sz w:val="24"/>
                <w:szCs w:val="24"/>
              </w:rPr>
              <w:t>Распространение антитеррористического контента, разъясняющего формы и методы деятельности украинских спецслужб по вовлечению граждан в деятельность диверсионно-разведывательных групп, способы защиты в случае давления и манипулирования со стороны злоумышленников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Default="00072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Default="00072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072B5D" w:rsidRDefault="00072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072B5D" w:rsidRDefault="00072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072B5D" w:rsidRDefault="00072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Pr="00072B5D" w:rsidRDefault="00072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D" w:rsidRDefault="00072B5D" w:rsidP="00072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072B5D" w:rsidRDefault="00072B5D" w:rsidP="00072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Озинского МР</w:t>
            </w:r>
          </w:p>
        </w:tc>
      </w:tr>
      <w:tr w:rsidR="00241249" w:rsidRPr="00241249" w:rsidTr="001A0E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9" w:rsidRPr="00241249" w:rsidRDefault="00241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24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9" w:rsidRPr="00241249" w:rsidRDefault="00241249" w:rsidP="0007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24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Проведение мероприятий по противодействию терроризму и идеям украинского неофашизма, предусмотренных Комплексным планом противодействия идеологии терроризма в Российской </w:t>
            </w:r>
            <w:r w:rsidRPr="0024124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Федерации на 2024-2028 годы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9" w:rsidRPr="00241249" w:rsidRDefault="00241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9" w:rsidRPr="00241249" w:rsidRDefault="00241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9" w:rsidRPr="00241249" w:rsidRDefault="00241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9" w:rsidRPr="00241249" w:rsidRDefault="00241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9" w:rsidRPr="00241249" w:rsidRDefault="00241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9" w:rsidRPr="00241249" w:rsidRDefault="00241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9" w:rsidRDefault="00241249" w:rsidP="00241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241249" w:rsidRDefault="00241249" w:rsidP="00241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Озинского МР</w:t>
            </w:r>
          </w:p>
          <w:p w:rsidR="00241249" w:rsidRPr="00241249" w:rsidRDefault="00241249" w:rsidP="00241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администрации, отдел по делам молодежи и спорту администрации, управление образования администрации</w:t>
            </w:r>
          </w:p>
        </w:tc>
      </w:tr>
      <w:tr w:rsidR="002F3C38" w:rsidTr="001A0E2C">
        <w:trPr>
          <w:trHeight w:val="70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Программе: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Средства бюджета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</w:t>
            </w:r>
            <w:r w:rsidR="00725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31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2024–2026</w:t>
            </w:r>
            <w:r w:rsidR="00CE0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E09B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31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576,0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31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  <w:r w:rsidR="002F3C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31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CE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3C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38" w:rsidTr="001A0E2C">
        <w:trPr>
          <w:trHeight w:val="64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Внебюджетные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C38" w:rsidRDefault="002F3C38" w:rsidP="002F3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C38" w:rsidRDefault="002F3C38" w:rsidP="002F3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C38" w:rsidRDefault="002F3C38" w:rsidP="002F3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3C38" w:rsidSect="002F3C38">
      <w:pgSz w:w="16838" w:h="11906" w:orient="landscape"/>
      <w:pgMar w:top="1701" w:right="993" w:bottom="85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343" w:rsidRDefault="00DE3343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E3343" w:rsidRDefault="00DE3343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343" w:rsidRDefault="00DE3343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E3343" w:rsidRDefault="00DE3343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5843D58"/>
    <w:multiLevelType w:val="hybridMultilevel"/>
    <w:tmpl w:val="12A479DE"/>
    <w:lvl w:ilvl="0" w:tplc="D3D069A6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C3E44CC"/>
    <w:multiLevelType w:val="hybridMultilevel"/>
    <w:tmpl w:val="371C99CE"/>
    <w:lvl w:ilvl="0" w:tplc="23108134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7">
    <w:nsid w:val="4E4D28F7"/>
    <w:multiLevelType w:val="hybridMultilevel"/>
    <w:tmpl w:val="94E6CDE0"/>
    <w:lvl w:ilvl="0" w:tplc="9E745C38">
      <w:start w:val="1"/>
      <w:numFmt w:val="decimal"/>
      <w:lvlText w:val="%1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EF54C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0A3FC8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635BC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AF4E2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E2F5E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C04F4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85616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CD7F0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4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</w:num>
  <w:num w:numId="17">
    <w:abstractNumId w:val="14"/>
  </w:num>
  <w:num w:numId="18">
    <w:abstractNumId w:val="11"/>
  </w:num>
  <w:num w:numId="19">
    <w:abstractNumId w:val="41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6"/>
  </w:num>
  <w:num w:numId="26">
    <w:abstractNumId w:val="32"/>
  </w:num>
  <w:num w:numId="27">
    <w:abstractNumId w:val="37"/>
  </w:num>
  <w:num w:numId="28">
    <w:abstractNumId w:val="6"/>
  </w:num>
  <w:num w:numId="29">
    <w:abstractNumId w:val="30"/>
  </w:num>
  <w:num w:numId="30">
    <w:abstractNumId w:val="33"/>
  </w:num>
  <w:num w:numId="31">
    <w:abstractNumId w:val="19"/>
  </w:num>
  <w:num w:numId="32">
    <w:abstractNumId w:val="2"/>
  </w:num>
  <w:num w:numId="33">
    <w:abstractNumId w:val="25"/>
  </w:num>
  <w:num w:numId="34">
    <w:abstractNumId w:val="9"/>
  </w:num>
  <w:num w:numId="35">
    <w:abstractNumId w:val="16"/>
  </w:num>
  <w:num w:numId="36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E2"/>
    <w:rsid w:val="0000478C"/>
    <w:rsid w:val="000116DC"/>
    <w:rsid w:val="00011B06"/>
    <w:rsid w:val="00011FB6"/>
    <w:rsid w:val="0001294B"/>
    <w:rsid w:val="00016C27"/>
    <w:rsid w:val="00017966"/>
    <w:rsid w:val="00021C2E"/>
    <w:rsid w:val="0003252C"/>
    <w:rsid w:val="000356B3"/>
    <w:rsid w:val="00042C7C"/>
    <w:rsid w:val="00044341"/>
    <w:rsid w:val="00055918"/>
    <w:rsid w:val="0005682D"/>
    <w:rsid w:val="000600DF"/>
    <w:rsid w:val="00064570"/>
    <w:rsid w:val="0006562F"/>
    <w:rsid w:val="00066757"/>
    <w:rsid w:val="00067B76"/>
    <w:rsid w:val="0007014A"/>
    <w:rsid w:val="00072B5D"/>
    <w:rsid w:val="0007435A"/>
    <w:rsid w:val="00081DAB"/>
    <w:rsid w:val="00084FA3"/>
    <w:rsid w:val="000923A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939"/>
    <w:rsid w:val="001136E9"/>
    <w:rsid w:val="001228E4"/>
    <w:rsid w:val="00124228"/>
    <w:rsid w:val="001258C5"/>
    <w:rsid w:val="00136103"/>
    <w:rsid w:val="0014095D"/>
    <w:rsid w:val="0014408A"/>
    <w:rsid w:val="00146BA6"/>
    <w:rsid w:val="00150D64"/>
    <w:rsid w:val="001525DC"/>
    <w:rsid w:val="0016192A"/>
    <w:rsid w:val="001643C1"/>
    <w:rsid w:val="00167F93"/>
    <w:rsid w:val="00167FD6"/>
    <w:rsid w:val="00171F6C"/>
    <w:rsid w:val="00172148"/>
    <w:rsid w:val="0017255E"/>
    <w:rsid w:val="00180C65"/>
    <w:rsid w:val="00186570"/>
    <w:rsid w:val="00194FAC"/>
    <w:rsid w:val="001973BD"/>
    <w:rsid w:val="00197D2C"/>
    <w:rsid w:val="001A0E2C"/>
    <w:rsid w:val="001A361C"/>
    <w:rsid w:val="001A40B2"/>
    <w:rsid w:val="001A5E7A"/>
    <w:rsid w:val="001A6307"/>
    <w:rsid w:val="001A73DC"/>
    <w:rsid w:val="001A78C7"/>
    <w:rsid w:val="001A7FE7"/>
    <w:rsid w:val="001B3F00"/>
    <w:rsid w:val="001B7BCA"/>
    <w:rsid w:val="001C0B4D"/>
    <w:rsid w:val="001C0B61"/>
    <w:rsid w:val="001C1BD1"/>
    <w:rsid w:val="001C6BEF"/>
    <w:rsid w:val="001D145D"/>
    <w:rsid w:val="001D6FD3"/>
    <w:rsid w:val="001E76FF"/>
    <w:rsid w:val="001F0670"/>
    <w:rsid w:val="001F4A1C"/>
    <w:rsid w:val="001F4F7E"/>
    <w:rsid w:val="001F5346"/>
    <w:rsid w:val="001F582B"/>
    <w:rsid w:val="002070EC"/>
    <w:rsid w:val="0021376E"/>
    <w:rsid w:val="00215A01"/>
    <w:rsid w:val="00216156"/>
    <w:rsid w:val="00223C01"/>
    <w:rsid w:val="002304A4"/>
    <w:rsid w:val="00230984"/>
    <w:rsid w:val="0023564B"/>
    <w:rsid w:val="00236555"/>
    <w:rsid w:val="00241249"/>
    <w:rsid w:val="00244100"/>
    <w:rsid w:val="002526AD"/>
    <w:rsid w:val="00260B34"/>
    <w:rsid w:val="00266437"/>
    <w:rsid w:val="00267228"/>
    <w:rsid w:val="00275F15"/>
    <w:rsid w:val="00280BEA"/>
    <w:rsid w:val="0028351E"/>
    <w:rsid w:val="00284282"/>
    <w:rsid w:val="00285271"/>
    <w:rsid w:val="00285A94"/>
    <w:rsid w:val="00286721"/>
    <w:rsid w:val="002878C7"/>
    <w:rsid w:val="00290C42"/>
    <w:rsid w:val="00294480"/>
    <w:rsid w:val="00294895"/>
    <w:rsid w:val="0029541D"/>
    <w:rsid w:val="00296BB6"/>
    <w:rsid w:val="002A0360"/>
    <w:rsid w:val="002A1BFF"/>
    <w:rsid w:val="002A206B"/>
    <w:rsid w:val="002A3827"/>
    <w:rsid w:val="002A55AB"/>
    <w:rsid w:val="002B0475"/>
    <w:rsid w:val="002B641D"/>
    <w:rsid w:val="002B6A54"/>
    <w:rsid w:val="002B7BDD"/>
    <w:rsid w:val="002B7FC3"/>
    <w:rsid w:val="002C4CBF"/>
    <w:rsid w:val="002D32C2"/>
    <w:rsid w:val="002E2D1B"/>
    <w:rsid w:val="002E3083"/>
    <w:rsid w:val="002F3C38"/>
    <w:rsid w:val="002F4493"/>
    <w:rsid w:val="002F591D"/>
    <w:rsid w:val="002F6E09"/>
    <w:rsid w:val="00306303"/>
    <w:rsid w:val="003078D7"/>
    <w:rsid w:val="003103B8"/>
    <w:rsid w:val="00314023"/>
    <w:rsid w:val="00315DBA"/>
    <w:rsid w:val="00316743"/>
    <w:rsid w:val="00322C29"/>
    <w:rsid w:val="00323851"/>
    <w:rsid w:val="003325BA"/>
    <w:rsid w:val="00336DD4"/>
    <w:rsid w:val="00337FAB"/>
    <w:rsid w:val="00340DBE"/>
    <w:rsid w:val="003415BD"/>
    <w:rsid w:val="003429F6"/>
    <w:rsid w:val="00343C5D"/>
    <w:rsid w:val="00344C6E"/>
    <w:rsid w:val="00355CB5"/>
    <w:rsid w:val="003566F6"/>
    <w:rsid w:val="00357E82"/>
    <w:rsid w:val="003616A8"/>
    <w:rsid w:val="00363BD3"/>
    <w:rsid w:val="003671C6"/>
    <w:rsid w:val="00371A22"/>
    <w:rsid w:val="0037261E"/>
    <w:rsid w:val="00372EFA"/>
    <w:rsid w:val="00381803"/>
    <w:rsid w:val="00392EB9"/>
    <w:rsid w:val="003A008D"/>
    <w:rsid w:val="003A5F8A"/>
    <w:rsid w:val="003B6555"/>
    <w:rsid w:val="003C0644"/>
    <w:rsid w:val="003C0F32"/>
    <w:rsid w:val="003C1CE1"/>
    <w:rsid w:val="003C5063"/>
    <w:rsid w:val="003D1141"/>
    <w:rsid w:val="003D3BB2"/>
    <w:rsid w:val="003D4A4E"/>
    <w:rsid w:val="003D6DF3"/>
    <w:rsid w:val="003E1576"/>
    <w:rsid w:val="003E26C8"/>
    <w:rsid w:val="003F25AE"/>
    <w:rsid w:val="003F747D"/>
    <w:rsid w:val="00400E54"/>
    <w:rsid w:val="0042260C"/>
    <w:rsid w:val="004269F5"/>
    <w:rsid w:val="00430BAD"/>
    <w:rsid w:val="00431984"/>
    <w:rsid w:val="004336E4"/>
    <w:rsid w:val="004344CE"/>
    <w:rsid w:val="004348F8"/>
    <w:rsid w:val="00443275"/>
    <w:rsid w:val="00444F07"/>
    <w:rsid w:val="00445BEE"/>
    <w:rsid w:val="0045460B"/>
    <w:rsid w:val="00454C17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79D0"/>
    <w:rsid w:val="00487AD8"/>
    <w:rsid w:val="004929DD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6C5"/>
    <w:rsid w:val="004C1E39"/>
    <w:rsid w:val="004D605E"/>
    <w:rsid w:val="004F348E"/>
    <w:rsid w:val="00511340"/>
    <w:rsid w:val="00511557"/>
    <w:rsid w:val="005168DE"/>
    <w:rsid w:val="00516C63"/>
    <w:rsid w:val="005240D6"/>
    <w:rsid w:val="00526279"/>
    <w:rsid w:val="0053150D"/>
    <w:rsid w:val="00544323"/>
    <w:rsid w:val="00544EFA"/>
    <w:rsid w:val="005503BB"/>
    <w:rsid w:val="0055414A"/>
    <w:rsid w:val="00563C39"/>
    <w:rsid w:val="00564969"/>
    <w:rsid w:val="00567E8F"/>
    <w:rsid w:val="00571F89"/>
    <w:rsid w:val="00573801"/>
    <w:rsid w:val="00574B49"/>
    <w:rsid w:val="005757EA"/>
    <w:rsid w:val="005856B2"/>
    <w:rsid w:val="0058620F"/>
    <w:rsid w:val="00586825"/>
    <w:rsid w:val="00593826"/>
    <w:rsid w:val="005A2D3A"/>
    <w:rsid w:val="005A4545"/>
    <w:rsid w:val="005A5572"/>
    <w:rsid w:val="005B0163"/>
    <w:rsid w:val="005C4429"/>
    <w:rsid w:val="005C45E2"/>
    <w:rsid w:val="005C47E2"/>
    <w:rsid w:val="005D29BE"/>
    <w:rsid w:val="005D3069"/>
    <w:rsid w:val="005E0541"/>
    <w:rsid w:val="005E151B"/>
    <w:rsid w:val="005E3525"/>
    <w:rsid w:val="005E7247"/>
    <w:rsid w:val="005E77E4"/>
    <w:rsid w:val="005F1F9B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A10"/>
    <w:rsid w:val="00613C41"/>
    <w:rsid w:val="00613FD1"/>
    <w:rsid w:val="006217FE"/>
    <w:rsid w:val="006224AD"/>
    <w:rsid w:val="00625F37"/>
    <w:rsid w:val="006338E4"/>
    <w:rsid w:val="00633E9A"/>
    <w:rsid w:val="00644604"/>
    <w:rsid w:val="00645772"/>
    <w:rsid w:val="006553E1"/>
    <w:rsid w:val="006628D1"/>
    <w:rsid w:val="0066593D"/>
    <w:rsid w:val="00670D27"/>
    <w:rsid w:val="00671802"/>
    <w:rsid w:val="0067211C"/>
    <w:rsid w:val="00675644"/>
    <w:rsid w:val="00677D80"/>
    <w:rsid w:val="00682985"/>
    <w:rsid w:val="006854D9"/>
    <w:rsid w:val="006854E3"/>
    <w:rsid w:val="006920DD"/>
    <w:rsid w:val="00694E5F"/>
    <w:rsid w:val="006979AC"/>
    <w:rsid w:val="00697EEA"/>
    <w:rsid w:val="006A3AAF"/>
    <w:rsid w:val="006B4AF6"/>
    <w:rsid w:val="006B4EA7"/>
    <w:rsid w:val="006D2B9F"/>
    <w:rsid w:val="006D5FEA"/>
    <w:rsid w:val="006E0915"/>
    <w:rsid w:val="006E307C"/>
    <w:rsid w:val="006E4355"/>
    <w:rsid w:val="006F1EC4"/>
    <w:rsid w:val="00700F57"/>
    <w:rsid w:val="007015FA"/>
    <w:rsid w:val="007118C7"/>
    <w:rsid w:val="00722235"/>
    <w:rsid w:val="007243FC"/>
    <w:rsid w:val="00725933"/>
    <w:rsid w:val="00735E47"/>
    <w:rsid w:val="00737141"/>
    <w:rsid w:val="00741AFB"/>
    <w:rsid w:val="00745A88"/>
    <w:rsid w:val="00745E06"/>
    <w:rsid w:val="0075265A"/>
    <w:rsid w:val="007561A9"/>
    <w:rsid w:val="00762E24"/>
    <w:rsid w:val="00766481"/>
    <w:rsid w:val="007670DD"/>
    <w:rsid w:val="00780688"/>
    <w:rsid w:val="00780D47"/>
    <w:rsid w:val="007A329D"/>
    <w:rsid w:val="007A55F5"/>
    <w:rsid w:val="007B170A"/>
    <w:rsid w:val="007B35B1"/>
    <w:rsid w:val="007B4A8E"/>
    <w:rsid w:val="007B6850"/>
    <w:rsid w:val="007C0BB6"/>
    <w:rsid w:val="007C2B3A"/>
    <w:rsid w:val="007C7A22"/>
    <w:rsid w:val="007D219C"/>
    <w:rsid w:val="007D6928"/>
    <w:rsid w:val="007D6B95"/>
    <w:rsid w:val="007D7359"/>
    <w:rsid w:val="007E0C05"/>
    <w:rsid w:val="007E2C16"/>
    <w:rsid w:val="007E60A5"/>
    <w:rsid w:val="007F545C"/>
    <w:rsid w:val="00812FFE"/>
    <w:rsid w:val="00814AB8"/>
    <w:rsid w:val="0083667D"/>
    <w:rsid w:val="00836F94"/>
    <w:rsid w:val="0084019C"/>
    <w:rsid w:val="00843D43"/>
    <w:rsid w:val="00853DE6"/>
    <w:rsid w:val="008625EA"/>
    <w:rsid w:val="00870120"/>
    <w:rsid w:val="00870BFA"/>
    <w:rsid w:val="00874B49"/>
    <w:rsid w:val="00876DDA"/>
    <w:rsid w:val="00896239"/>
    <w:rsid w:val="00897D90"/>
    <w:rsid w:val="008A56BC"/>
    <w:rsid w:val="008B0F74"/>
    <w:rsid w:val="008B2477"/>
    <w:rsid w:val="008B2BE7"/>
    <w:rsid w:val="008B6ADF"/>
    <w:rsid w:val="008C1627"/>
    <w:rsid w:val="008C22DD"/>
    <w:rsid w:val="008C3FB2"/>
    <w:rsid w:val="008D390A"/>
    <w:rsid w:val="008E3469"/>
    <w:rsid w:val="008E57FD"/>
    <w:rsid w:val="008E70C0"/>
    <w:rsid w:val="008E73B1"/>
    <w:rsid w:val="008F4F23"/>
    <w:rsid w:val="008F5CD0"/>
    <w:rsid w:val="008F7D6E"/>
    <w:rsid w:val="00902BDF"/>
    <w:rsid w:val="00911ABB"/>
    <w:rsid w:val="0091321D"/>
    <w:rsid w:val="00915419"/>
    <w:rsid w:val="00920549"/>
    <w:rsid w:val="00921CE0"/>
    <w:rsid w:val="009277D4"/>
    <w:rsid w:val="00934788"/>
    <w:rsid w:val="009415C7"/>
    <w:rsid w:val="00942126"/>
    <w:rsid w:val="00945562"/>
    <w:rsid w:val="009463DE"/>
    <w:rsid w:val="00947D29"/>
    <w:rsid w:val="00956ECB"/>
    <w:rsid w:val="00957467"/>
    <w:rsid w:val="00965452"/>
    <w:rsid w:val="009841DC"/>
    <w:rsid w:val="00984AF1"/>
    <w:rsid w:val="009853B6"/>
    <w:rsid w:val="009A23A8"/>
    <w:rsid w:val="009A382B"/>
    <w:rsid w:val="009A55A8"/>
    <w:rsid w:val="009A5FAD"/>
    <w:rsid w:val="009B1F42"/>
    <w:rsid w:val="009B2241"/>
    <w:rsid w:val="009B2481"/>
    <w:rsid w:val="009B2DBF"/>
    <w:rsid w:val="009C1E3F"/>
    <w:rsid w:val="009C356E"/>
    <w:rsid w:val="009C45AE"/>
    <w:rsid w:val="009C6B02"/>
    <w:rsid w:val="009C795A"/>
    <w:rsid w:val="009E1CFC"/>
    <w:rsid w:val="009E5297"/>
    <w:rsid w:val="00A01A7A"/>
    <w:rsid w:val="00A02586"/>
    <w:rsid w:val="00A11BE8"/>
    <w:rsid w:val="00A14436"/>
    <w:rsid w:val="00A149BD"/>
    <w:rsid w:val="00A14FC4"/>
    <w:rsid w:val="00A227C2"/>
    <w:rsid w:val="00A22E30"/>
    <w:rsid w:val="00A27007"/>
    <w:rsid w:val="00A27DDE"/>
    <w:rsid w:val="00A32B75"/>
    <w:rsid w:val="00A33250"/>
    <w:rsid w:val="00A407DE"/>
    <w:rsid w:val="00A42928"/>
    <w:rsid w:val="00A46AAB"/>
    <w:rsid w:val="00A46F4E"/>
    <w:rsid w:val="00A518E2"/>
    <w:rsid w:val="00A52439"/>
    <w:rsid w:val="00A53805"/>
    <w:rsid w:val="00A5445B"/>
    <w:rsid w:val="00A6448C"/>
    <w:rsid w:val="00A6564B"/>
    <w:rsid w:val="00A7191F"/>
    <w:rsid w:val="00A724E3"/>
    <w:rsid w:val="00A77EAB"/>
    <w:rsid w:val="00A850A3"/>
    <w:rsid w:val="00A87ACF"/>
    <w:rsid w:val="00A922C6"/>
    <w:rsid w:val="00A92FBC"/>
    <w:rsid w:val="00A96F0E"/>
    <w:rsid w:val="00A97A54"/>
    <w:rsid w:val="00AA2D71"/>
    <w:rsid w:val="00AB3258"/>
    <w:rsid w:val="00AC14EC"/>
    <w:rsid w:val="00AC178E"/>
    <w:rsid w:val="00AC21ED"/>
    <w:rsid w:val="00AC253E"/>
    <w:rsid w:val="00AC4AD3"/>
    <w:rsid w:val="00AC7B6D"/>
    <w:rsid w:val="00AD03B6"/>
    <w:rsid w:val="00AE1DE4"/>
    <w:rsid w:val="00AF0F8E"/>
    <w:rsid w:val="00AF4D2D"/>
    <w:rsid w:val="00AF5687"/>
    <w:rsid w:val="00AF6964"/>
    <w:rsid w:val="00B018CA"/>
    <w:rsid w:val="00B02131"/>
    <w:rsid w:val="00B022E0"/>
    <w:rsid w:val="00B0455E"/>
    <w:rsid w:val="00B107B5"/>
    <w:rsid w:val="00B137B3"/>
    <w:rsid w:val="00B20B38"/>
    <w:rsid w:val="00B265AB"/>
    <w:rsid w:val="00B30663"/>
    <w:rsid w:val="00B323EB"/>
    <w:rsid w:val="00B3276B"/>
    <w:rsid w:val="00B35BD7"/>
    <w:rsid w:val="00B41017"/>
    <w:rsid w:val="00B568C5"/>
    <w:rsid w:val="00B56A60"/>
    <w:rsid w:val="00B7038C"/>
    <w:rsid w:val="00B711E0"/>
    <w:rsid w:val="00B918BC"/>
    <w:rsid w:val="00B945C2"/>
    <w:rsid w:val="00B94DBE"/>
    <w:rsid w:val="00B9604A"/>
    <w:rsid w:val="00BA005B"/>
    <w:rsid w:val="00BA43DA"/>
    <w:rsid w:val="00BA62CC"/>
    <w:rsid w:val="00BB2B52"/>
    <w:rsid w:val="00BC0F6F"/>
    <w:rsid w:val="00BC4D0D"/>
    <w:rsid w:val="00BD04AE"/>
    <w:rsid w:val="00BD473E"/>
    <w:rsid w:val="00BD57DE"/>
    <w:rsid w:val="00BE00DC"/>
    <w:rsid w:val="00BE1587"/>
    <w:rsid w:val="00BE5BB6"/>
    <w:rsid w:val="00BE5D86"/>
    <w:rsid w:val="00BE609D"/>
    <w:rsid w:val="00BF62E3"/>
    <w:rsid w:val="00BF7BD0"/>
    <w:rsid w:val="00C11E2F"/>
    <w:rsid w:val="00C23089"/>
    <w:rsid w:val="00C25E6C"/>
    <w:rsid w:val="00C321F6"/>
    <w:rsid w:val="00C34721"/>
    <w:rsid w:val="00C34917"/>
    <w:rsid w:val="00C3692E"/>
    <w:rsid w:val="00C37724"/>
    <w:rsid w:val="00C40B53"/>
    <w:rsid w:val="00C414EB"/>
    <w:rsid w:val="00C4418B"/>
    <w:rsid w:val="00C579E2"/>
    <w:rsid w:val="00C6112B"/>
    <w:rsid w:val="00C744F8"/>
    <w:rsid w:val="00C7738E"/>
    <w:rsid w:val="00C80851"/>
    <w:rsid w:val="00C86CBB"/>
    <w:rsid w:val="00C952A7"/>
    <w:rsid w:val="00CA28E2"/>
    <w:rsid w:val="00CA487E"/>
    <w:rsid w:val="00CB1334"/>
    <w:rsid w:val="00CC468C"/>
    <w:rsid w:val="00CC5BE5"/>
    <w:rsid w:val="00CD27B2"/>
    <w:rsid w:val="00CE09BB"/>
    <w:rsid w:val="00CE3B00"/>
    <w:rsid w:val="00CE4903"/>
    <w:rsid w:val="00CE5A1E"/>
    <w:rsid w:val="00CE6F1E"/>
    <w:rsid w:val="00CE6FAF"/>
    <w:rsid w:val="00CF3F5D"/>
    <w:rsid w:val="00CF77EE"/>
    <w:rsid w:val="00D01958"/>
    <w:rsid w:val="00D06432"/>
    <w:rsid w:val="00D121FE"/>
    <w:rsid w:val="00D20294"/>
    <w:rsid w:val="00D26B8C"/>
    <w:rsid w:val="00D309DF"/>
    <w:rsid w:val="00D33239"/>
    <w:rsid w:val="00D3323F"/>
    <w:rsid w:val="00D36862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6B51"/>
    <w:rsid w:val="00D6736A"/>
    <w:rsid w:val="00D70BD9"/>
    <w:rsid w:val="00D815D8"/>
    <w:rsid w:val="00D856F4"/>
    <w:rsid w:val="00D9362C"/>
    <w:rsid w:val="00DB58CE"/>
    <w:rsid w:val="00DC10C4"/>
    <w:rsid w:val="00DD253D"/>
    <w:rsid w:val="00DD269C"/>
    <w:rsid w:val="00DE3343"/>
    <w:rsid w:val="00DE5291"/>
    <w:rsid w:val="00DF208B"/>
    <w:rsid w:val="00E15623"/>
    <w:rsid w:val="00E170D8"/>
    <w:rsid w:val="00E2493B"/>
    <w:rsid w:val="00E24BD0"/>
    <w:rsid w:val="00E24F43"/>
    <w:rsid w:val="00E274E7"/>
    <w:rsid w:val="00E54AB7"/>
    <w:rsid w:val="00E5769B"/>
    <w:rsid w:val="00E6228F"/>
    <w:rsid w:val="00E8218F"/>
    <w:rsid w:val="00E82280"/>
    <w:rsid w:val="00E860B5"/>
    <w:rsid w:val="00E91914"/>
    <w:rsid w:val="00E9551E"/>
    <w:rsid w:val="00E9567E"/>
    <w:rsid w:val="00E962DD"/>
    <w:rsid w:val="00EA3E9E"/>
    <w:rsid w:val="00EA493A"/>
    <w:rsid w:val="00EA6027"/>
    <w:rsid w:val="00EC51FD"/>
    <w:rsid w:val="00ED2841"/>
    <w:rsid w:val="00EE2212"/>
    <w:rsid w:val="00EE4152"/>
    <w:rsid w:val="00EF24E2"/>
    <w:rsid w:val="00F01F9A"/>
    <w:rsid w:val="00F045BC"/>
    <w:rsid w:val="00F07BAE"/>
    <w:rsid w:val="00F11251"/>
    <w:rsid w:val="00F1770D"/>
    <w:rsid w:val="00F2793A"/>
    <w:rsid w:val="00F32366"/>
    <w:rsid w:val="00F35858"/>
    <w:rsid w:val="00F36B6E"/>
    <w:rsid w:val="00F37860"/>
    <w:rsid w:val="00F37A0B"/>
    <w:rsid w:val="00F44EC0"/>
    <w:rsid w:val="00F527DB"/>
    <w:rsid w:val="00F5500A"/>
    <w:rsid w:val="00F56397"/>
    <w:rsid w:val="00F61DFC"/>
    <w:rsid w:val="00F6320A"/>
    <w:rsid w:val="00F71479"/>
    <w:rsid w:val="00F77C22"/>
    <w:rsid w:val="00F80FAF"/>
    <w:rsid w:val="00F81F8A"/>
    <w:rsid w:val="00F85183"/>
    <w:rsid w:val="00F93A2D"/>
    <w:rsid w:val="00F93AAE"/>
    <w:rsid w:val="00F958A6"/>
    <w:rsid w:val="00F95A73"/>
    <w:rsid w:val="00F96433"/>
    <w:rsid w:val="00FB7CC1"/>
    <w:rsid w:val="00FC1B08"/>
    <w:rsid w:val="00FC4F93"/>
    <w:rsid w:val="00FC5623"/>
    <w:rsid w:val="00FC68BF"/>
    <w:rsid w:val="00FC71DE"/>
    <w:rsid w:val="00FD1959"/>
    <w:rsid w:val="00FD4613"/>
    <w:rsid w:val="00FD76F0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paragraph" w:customStyle="1" w:styleId="aff1">
    <w:name w:val="Таблицы (моноширинный)"/>
    <w:basedOn w:val="a0"/>
    <w:next w:val="a0"/>
    <w:uiPriority w:val="99"/>
    <w:qFormat/>
    <w:rsid w:val="00A42928"/>
    <w:pPr>
      <w:widowControl w:val="0"/>
      <w:suppressAutoHyphens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ff2">
    <w:name w:val="Emphasis"/>
    <w:qFormat/>
    <w:locked/>
    <w:rsid w:val="00574B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&#1055;&#1088;&#1080;&#1077;&#1084;&#1085;&#1072;&#1103;\&#1056;&#1072;&#1073;&#1086;&#1095;&#1080;&#1081;%20&#1089;&#1090;&#1086;&#1083;\&#1055;&#1088;&#1086;&#1075;&#1088;&#1072;&#1084;&#1084;&#1072;%20&#1040;&#1085;&#1090;&#1080;&#1090;&#1077;&#1088;&#1088;&#1086;&#1088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27</Pages>
  <Words>4493</Words>
  <Characters>25616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93</cp:revision>
  <cp:lastPrinted>2024-12-24T06:37:00Z</cp:lastPrinted>
  <dcterms:created xsi:type="dcterms:W3CDTF">2020-03-03T12:40:00Z</dcterms:created>
  <dcterms:modified xsi:type="dcterms:W3CDTF">2024-12-24T06:38:00Z</dcterms:modified>
</cp:coreProperties>
</file>