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82"/>
      </w:tblGrid>
      <w:tr w:rsidR="0047003E" w:rsidRPr="002070EC">
        <w:trPr>
          <w:trHeight w:val="1168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47003E" w:rsidRPr="002070EC" w:rsidRDefault="00B50E2C" w:rsidP="001643C1">
            <w:pPr>
              <w:spacing w:line="252" w:lineRule="auto"/>
              <w:jc w:val="center"/>
              <w:rPr>
                <w:rFonts w:cs="Times New Roman"/>
                <w:b/>
                <w:bCs/>
                <w:lang w:eastAsia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left:0;text-align:left;margin-left:219.2pt;margin-top:0;width:63.75pt;height:70pt;z-index:-1;visibility:visible" wrapcoords="-254 0 -254 21368 21600 21368 21600 0 -254 0">
                  <v:imagedata r:id="rId8" o:title=""/>
                  <w10:wrap type="tight"/>
                </v:shape>
              </w:pict>
            </w:r>
          </w:p>
        </w:tc>
      </w:tr>
    </w:tbl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47003E" w:rsidRDefault="0047003E" w:rsidP="00C579E2">
      <w:pPr>
        <w:pStyle w:val="a4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47003E" w:rsidRPr="005C0587" w:rsidRDefault="0047003E" w:rsidP="00C579E2">
      <w:pPr>
        <w:pStyle w:val="a4"/>
        <w:widowControl/>
        <w:tabs>
          <w:tab w:val="left" w:pos="708"/>
        </w:tabs>
        <w:spacing w:line="480" w:lineRule="auto"/>
        <w:ind w:firstLine="0"/>
        <w:jc w:val="center"/>
        <w:rPr>
          <w:b/>
          <w:bCs/>
          <w:sz w:val="28"/>
          <w:szCs w:val="28"/>
        </w:rPr>
      </w:pPr>
      <w:r w:rsidRPr="005C0587">
        <w:rPr>
          <w:b/>
          <w:bCs/>
          <w:sz w:val="28"/>
          <w:szCs w:val="28"/>
        </w:rPr>
        <w:t>П О С Т А Н О В Л Е Н И Е</w:t>
      </w:r>
    </w:p>
    <w:p w:rsidR="0047003E" w:rsidRPr="005C0587" w:rsidRDefault="004929DD" w:rsidP="003325BA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8"/>
          <w:szCs w:val="28"/>
        </w:rPr>
      </w:pPr>
      <w:r w:rsidRPr="005C0587">
        <w:rPr>
          <w:sz w:val="28"/>
          <w:szCs w:val="28"/>
        </w:rPr>
        <w:t xml:space="preserve">от </w:t>
      </w:r>
      <w:r w:rsidR="00FD37D1">
        <w:rPr>
          <w:sz w:val="28"/>
          <w:szCs w:val="28"/>
        </w:rPr>
        <w:t xml:space="preserve">21 </w:t>
      </w:r>
      <w:r w:rsidR="00C8509E">
        <w:rPr>
          <w:sz w:val="28"/>
          <w:szCs w:val="28"/>
        </w:rPr>
        <w:t>января 2025</w:t>
      </w:r>
      <w:r w:rsidR="005F1F93">
        <w:rPr>
          <w:sz w:val="28"/>
          <w:szCs w:val="28"/>
        </w:rPr>
        <w:t xml:space="preserve"> года №</w:t>
      </w:r>
      <w:r w:rsidR="005E383C">
        <w:rPr>
          <w:sz w:val="28"/>
          <w:szCs w:val="28"/>
        </w:rPr>
        <w:t xml:space="preserve"> </w:t>
      </w:r>
      <w:r w:rsidR="00FD37D1">
        <w:rPr>
          <w:sz w:val="28"/>
          <w:szCs w:val="28"/>
        </w:rPr>
        <w:t>22</w:t>
      </w:r>
    </w:p>
    <w:p w:rsidR="0047003E" w:rsidRDefault="0047003E" w:rsidP="003325BA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</w:pPr>
    </w:p>
    <w:p w:rsidR="0047003E" w:rsidRDefault="0047003E" w:rsidP="0042260C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r w:rsidRPr="003E26C8">
        <w:rPr>
          <w:sz w:val="22"/>
          <w:szCs w:val="22"/>
        </w:rPr>
        <w:t>р.п. Озинки</w:t>
      </w:r>
    </w:p>
    <w:p w:rsidR="009A727F" w:rsidRDefault="009A727F" w:rsidP="00AD7A17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left"/>
      </w:pPr>
    </w:p>
    <w:p w:rsidR="005E383C" w:rsidRPr="005E383C" w:rsidRDefault="005E383C" w:rsidP="00FD37D1">
      <w:pPr>
        <w:spacing w:after="0" w:line="240" w:lineRule="auto"/>
        <w:ind w:right="4962"/>
        <w:jc w:val="both"/>
        <w:rPr>
          <w:rStyle w:val="34"/>
          <w:b w:val="0"/>
          <w:bCs w:val="0"/>
          <w:sz w:val="28"/>
          <w:szCs w:val="28"/>
        </w:rPr>
      </w:pPr>
      <w:r w:rsidRPr="005E383C">
        <w:rPr>
          <w:rStyle w:val="34"/>
          <w:b w:val="0"/>
          <w:bCs w:val="0"/>
          <w:sz w:val="28"/>
          <w:szCs w:val="28"/>
        </w:rPr>
        <w:t>Об утверждении муниципальной программы «Обеспечение безопасности жизнедеятельности населения на территории Озинского муниципального района Саратовской области на 202</w:t>
      </w:r>
      <w:r w:rsidR="00C8509E">
        <w:rPr>
          <w:rStyle w:val="34"/>
          <w:b w:val="0"/>
          <w:bCs w:val="0"/>
          <w:sz w:val="28"/>
          <w:szCs w:val="28"/>
        </w:rPr>
        <w:t>5</w:t>
      </w:r>
      <w:r w:rsidRPr="005E383C">
        <w:rPr>
          <w:rStyle w:val="34"/>
          <w:b w:val="0"/>
          <w:bCs w:val="0"/>
          <w:sz w:val="28"/>
          <w:szCs w:val="28"/>
        </w:rPr>
        <w:t>-202</w:t>
      </w:r>
      <w:r w:rsidR="00C8509E">
        <w:rPr>
          <w:rStyle w:val="34"/>
          <w:b w:val="0"/>
          <w:bCs w:val="0"/>
          <w:sz w:val="28"/>
          <w:szCs w:val="28"/>
        </w:rPr>
        <w:t>7</w:t>
      </w:r>
      <w:r w:rsidRPr="005E383C">
        <w:rPr>
          <w:rStyle w:val="34"/>
          <w:b w:val="0"/>
          <w:bCs w:val="0"/>
          <w:sz w:val="28"/>
          <w:szCs w:val="28"/>
        </w:rPr>
        <w:t>годы»</w:t>
      </w:r>
    </w:p>
    <w:p w:rsidR="005E383C" w:rsidRDefault="005E383C" w:rsidP="005E383C">
      <w:pPr>
        <w:spacing w:after="0" w:line="240" w:lineRule="auto"/>
        <w:rPr>
          <w:sz w:val="28"/>
          <w:szCs w:val="28"/>
        </w:rPr>
      </w:pPr>
    </w:p>
    <w:p w:rsidR="005E383C" w:rsidRPr="005C40C5" w:rsidRDefault="005E383C" w:rsidP="005E383C">
      <w:pPr>
        <w:spacing w:after="0" w:line="240" w:lineRule="auto"/>
        <w:rPr>
          <w:sz w:val="28"/>
          <w:szCs w:val="28"/>
        </w:rPr>
      </w:pPr>
    </w:p>
    <w:p w:rsidR="005E383C" w:rsidRPr="00AB3A39" w:rsidRDefault="005E383C" w:rsidP="005E383C">
      <w:pPr>
        <w:spacing w:after="0" w:line="322" w:lineRule="exact"/>
        <w:ind w:firstLine="567"/>
        <w:jc w:val="both"/>
      </w:pPr>
      <w:r w:rsidRPr="00AB3A39">
        <w:rPr>
          <w:rStyle w:val="25"/>
        </w:rPr>
        <w:t>В целях обеспечения безопасности жизнедеятельности населения, в соот</w:t>
      </w:r>
      <w:r w:rsidRPr="00AB3A39">
        <w:rPr>
          <w:rStyle w:val="25"/>
        </w:rPr>
        <w:softHyphen/>
        <w:t>ветствии с Федеральными законами от 12 февраля 1998 года № 28-ФЗ «О граж</w:t>
      </w:r>
      <w:r w:rsidRPr="00AB3A39">
        <w:rPr>
          <w:rStyle w:val="25"/>
        </w:rPr>
        <w:softHyphen/>
        <w:t>данской обороне», от 21 декабря 1994 года № 68-ФЗ «О защите населения и территорий от чрезвычайных ситуаций природного и техногенного характера», от 21 декабря 1994 года № 69-ФЗ «О пожарной безопасности», от 6 октября 2003 года № 131-ФЗ «Об общих принципах организации местного самоуправ</w:t>
      </w:r>
      <w:r w:rsidRPr="00AB3A39">
        <w:rPr>
          <w:rStyle w:val="25"/>
        </w:rPr>
        <w:softHyphen/>
        <w:t xml:space="preserve">ления в Российской Федерации», </w:t>
      </w:r>
      <w:r>
        <w:rPr>
          <w:rStyle w:val="25"/>
        </w:rPr>
        <w:t xml:space="preserve">руководствуясь </w:t>
      </w:r>
      <w:r w:rsidRPr="00AB3A39">
        <w:rPr>
          <w:rStyle w:val="25"/>
        </w:rPr>
        <w:t xml:space="preserve">Уставом </w:t>
      </w:r>
      <w:r>
        <w:rPr>
          <w:rStyle w:val="25"/>
        </w:rPr>
        <w:t>Озин</w:t>
      </w:r>
      <w:r w:rsidRPr="00AB3A39">
        <w:rPr>
          <w:rStyle w:val="25"/>
        </w:rPr>
        <w:t>ского муниципального района</w:t>
      </w:r>
      <w:r>
        <w:rPr>
          <w:rStyle w:val="25"/>
        </w:rPr>
        <w:t>,</w:t>
      </w:r>
      <w:r w:rsidRPr="00AB3A39">
        <w:rPr>
          <w:rStyle w:val="25"/>
        </w:rPr>
        <w:t xml:space="preserve"> администрация </w:t>
      </w:r>
      <w:r>
        <w:rPr>
          <w:rStyle w:val="25"/>
        </w:rPr>
        <w:t>Озин</w:t>
      </w:r>
      <w:r w:rsidRPr="00AB3A39">
        <w:rPr>
          <w:rStyle w:val="25"/>
        </w:rPr>
        <w:t>ского муниципального района ПОСТАНОВЛЯЕТ:</w:t>
      </w:r>
    </w:p>
    <w:p w:rsidR="005E383C" w:rsidRPr="00AB3A39" w:rsidRDefault="005E383C" w:rsidP="005E383C">
      <w:pPr>
        <w:tabs>
          <w:tab w:val="left" w:pos="1018"/>
        </w:tabs>
        <w:spacing w:after="0" w:line="322" w:lineRule="exact"/>
        <w:ind w:firstLine="567"/>
        <w:jc w:val="both"/>
      </w:pPr>
      <w:r>
        <w:rPr>
          <w:rStyle w:val="25"/>
        </w:rPr>
        <w:t>1.</w:t>
      </w:r>
      <w:r w:rsidRPr="00AB3A39">
        <w:rPr>
          <w:rStyle w:val="25"/>
        </w:rPr>
        <w:t xml:space="preserve">Утвердить муниципальную программу «Обеспечение безопасности жизнедеятельности населения на территории </w:t>
      </w:r>
      <w:r>
        <w:rPr>
          <w:rStyle w:val="25"/>
        </w:rPr>
        <w:t>Озин</w:t>
      </w:r>
      <w:r w:rsidRPr="00AB3A39">
        <w:rPr>
          <w:rStyle w:val="25"/>
        </w:rPr>
        <w:t>ского муниципального района Саратовской области на 202</w:t>
      </w:r>
      <w:r w:rsidR="00C8509E">
        <w:rPr>
          <w:rStyle w:val="25"/>
        </w:rPr>
        <w:t>5</w:t>
      </w:r>
      <w:r w:rsidRPr="00AB3A39">
        <w:rPr>
          <w:rStyle w:val="25"/>
        </w:rPr>
        <w:t>-202</w:t>
      </w:r>
      <w:r w:rsidR="00C8509E">
        <w:rPr>
          <w:rStyle w:val="25"/>
        </w:rPr>
        <w:t>7</w:t>
      </w:r>
      <w:r w:rsidRPr="00AB3A39">
        <w:rPr>
          <w:rStyle w:val="25"/>
        </w:rPr>
        <w:t xml:space="preserve"> годы» согласно приложению.</w:t>
      </w:r>
    </w:p>
    <w:p w:rsidR="005E383C" w:rsidRPr="008317E5" w:rsidRDefault="005E383C" w:rsidP="005E383C">
      <w:pPr>
        <w:tabs>
          <w:tab w:val="left" w:pos="1014"/>
        </w:tabs>
        <w:spacing w:after="0" w:line="322" w:lineRule="exact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Style w:val="25"/>
        </w:rPr>
        <w:t xml:space="preserve">2. </w:t>
      </w:r>
      <w:proofErr w:type="gramStart"/>
      <w:r w:rsidRPr="00AB3A39">
        <w:rPr>
          <w:rStyle w:val="25"/>
        </w:rPr>
        <w:t>Контроль за</w:t>
      </w:r>
      <w:proofErr w:type="gramEnd"/>
      <w:r w:rsidRPr="00AB3A39">
        <w:rPr>
          <w:rStyle w:val="25"/>
        </w:rPr>
        <w:t xml:space="preserve"> исполнением настоящего постановления возложить на первого заместителя главы администрации </w:t>
      </w:r>
      <w:r>
        <w:rPr>
          <w:rStyle w:val="25"/>
        </w:rPr>
        <w:t>Озин</w:t>
      </w:r>
      <w:r w:rsidRPr="00AB3A39">
        <w:rPr>
          <w:rStyle w:val="25"/>
        </w:rPr>
        <w:t>ского муниципального район</w:t>
      </w:r>
      <w:r>
        <w:rPr>
          <w:rStyle w:val="25"/>
        </w:rPr>
        <w:t>а</w:t>
      </w:r>
      <w:r w:rsidRPr="00AB3A39">
        <w:rPr>
          <w:rStyle w:val="25"/>
        </w:rPr>
        <w:t xml:space="preserve"> </w:t>
      </w:r>
      <w:proofErr w:type="spellStart"/>
      <w:r>
        <w:rPr>
          <w:rStyle w:val="25"/>
        </w:rPr>
        <w:t>Д.В.Перина</w:t>
      </w:r>
      <w:proofErr w:type="spellEnd"/>
    </w:p>
    <w:p w:rsidR="005E383C" w:rsidRPr="008317E5" w:rsidRDefault="005E383C" w:rsidP="005E383C">
      <w:pPr>
        <w:spacing w:after="0" w:line="240" w:lineRule="auto"/>
        <w:ind w:right="200" w:firstLine="800"/>
        <w:jc w:val="both"/>
        <w:rPr>
          <w:rStyle w:val="25"/>
          <w:rFonts w:ascii="PT Astra Serif" w:hAnsi="PT Astra Serif"/>
          <w:sz w:val="24"/>
          <w:szCs w:val="24"/>
        </w:rPr>
      </w:pPr>
    </w:p>
    <w:p w:rsidR="005E383C" w:rsidRDefault="005E383C" w:rsidP="005E383C">
      <w:pPr>
        <w:spacing w:after="0" w:line="240" w:lineRule="auto"/>
        <w:rPr>
          <w:rStyle w:val="34"/>
          <w:rFonts w:ascii="PT Astra Serif" w:hAnsi="PT Astra Serif"/>
          <w:b w:val="0"/>
          <w:bCs w:val="0"/>
          <w:sz w:val="24"/>
          <w:szCs w:val="24"/>
        </w:rPr>
      </w:pPr>
    </w:p>
    <w:p w:rsidR="005E383C" w:rsidRPr="00923C9E" w:rsidRDefault="005E383C" w:rsidP="005E383C">
      <w:pPr>
        <w:spacing w:after="0" w:line="240" w:lineRule="auto"/>
        <w:jc w:val="both"/>
        <w:rPr>
          <w:sz w:val="28"/>
          <w:szCs w:val="28"/>
        </w:rPr>
      </w:pPr>
    </w:p>
    <w:p w:rsidR="005E383C" w:rsidRPr="00231ACC" w:rsidRDefault="005E383C" w:rsidP="005E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ACC">
        <w:rPr>
          <w:rFonts w:ascii="Times New Roman" w:hAnsi="Times New Roman" w:cs="Times New Roman"/>
          <w:b/>
          <w:sz w:val="28"/>
          <w:szCs w:val="28"/>
        </w:rPr>
        <w:t>Глава Озинского</w:t>
      </w:r>
    </w:p>
    <w:p w:rsidR="005E383C" w:rsidRPr="00231ACC" w:rsidRDefault="005E383C" w:rsidP="005E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ACC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</w:t>
      </w:r>
      <w:r w:rsidRPr="00231ACC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31ACC">
        <w:rPr>
          <w:rFonts w:ascii="Times New Roman" w:hAnsi="Times New Roman" w:cs="Times New Roman"/>
          <w:b/>
          <w:sz w:val="28"/>
          <w:szCs w:val="28"/>
        </w:rPr>
        <w:t>А.А. Галяшкина</w:t>
      </w:r>
    </w:p>
    <w:p w:rsidR="005E383C" w:rsidRDefault="005E383C" w:rsidP="005E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83C" w:rsidRDefault="005E383C" w:rsidP="005E3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83C" w:rsidRPr="00231ACC" w:rsidRDefault="005E383C" w:rsidP="005E383C">
      <w:pPr>
        <w:spacing w:after="0" w:line="322" w:lineRule="exact"/>
        <w:rPr>
          <w:rStyle w:val="34"/>
          <w:b w:val="0"/>
          <w:bCs w:val="0"/>
          <w:sz w:val="24"/>
          <w:szCs w:val="24"/>
        </w:rPr>
      </w:pPr>
    </w:p>
    <w:p w:rsidR="005E383C" w:rsidRPr="00955117" w:rsidRDefault="005E383C" w:rsidP="005E383C">
      <w:pPr>
        <w:pStyle w:val="a4"/>
        <w:tabs>
          <w:tab w:val="clear" w:pos="4153"/>
          <w:tab w:val="right" w:pos="-5812"/>
          <w:tab w:val="left" w:pos="5880"/>
        </w:tabs>
        <w:spacing w:line="240" w:lineRule="auto"/>
        <w:ind w:firstLine="0"/>
        <w:jc w:val="left"/>
        <w:rPr>
          <w:sz w:val="24"/>
          <w:szCs w:val="24"/>
        </w:rPr>
      </w:pPr>
      <w:r w:rsidRPr="00955117">
        <w:rPr>
          <w:sz w:val="24"/>
          <w:szCs w:val="24"/>
        </w:rPr>
        <w:t>НПА  подготовили:</w:t>
      </w:r>
    </w:p>
    <w:p w:rsidR="005E383C" w:rsidRPr="00955117" w:rsidRDefault="005E383C" w:rsidP="00FD37D1">
      <w:pPr>
        <w:pStyle w:val="a4"/>
        <w:tabs>
          <w:tab w:val="clear" w:pos="4153"/>
          <w:tab w:val="clear" w:pos="8306"/>
          <w:tab w:val="right" w:pos="-5812"/>
        </w:tabs>
        <w:spacing w:line="240" w:lineRule="auto"/>
        <w:ind w:firstLine="0"/>
        <w:jc w:val="left"/>
        <w:rPr>
          <w:sz w:val="24"/>
          <w:szCs w:val="24"/>
        </w:rPr>
      </w:pPr>
      <w:r w:rsidRPr="00955117">
        <w:rPr>
          <w:sz w:val="24"/>
          <w:szCs w:val="24"/>
        </w:rPr>
        <w:t>Первый заместитель главы администрации</w:t>
      </w:r>
      <w:r w:rsidR="00FD37D1">
        <w:rPr>
          <w:sz w:val="24"/>
          <w:szCs w:val="24"/>
        </w:rPr>
        <w:tab/>
      </w:r>
      <w:r w:rsidR="00FD37D1">
        <w:rPr>
          <w:sz w:val="24"/>
          <w:szCs w:val="24"/>
        </w:rPr>
        <w:tab/>
      </w:r>
      <w:r w:rsidR="00FD37D1">
        <w:rPr>
          <w:sz w:val="24"/>
          <w:szCs w:val="24"/>
        </w:rPr>
        <w:tab/>
      </w:r>
      <w:r w:rsidR="00FD37D1">
        <w:rPr>
          <w:sz w:val="24"/>
          <w:szCs w:val="24"/>
        </w:rPr>
        <w:tab/>
      </w:r>
      <w:r w:rsidR="00FD37D1">
        <w:rPr>
          <w:sz w:val="24"/>
          <w:szCs w:val="24"/>
        </w:rPr>
        <w:tab/>
      </w:r>
      <w:proofErr w:type="spellStart"/>
      <w:r w:rsidR="00FD37D1">
        <w:rPr>
          <w:sz w:val="24"/>
          <w:szCs w:val="24"/>
        </w:rPr>
        <w:t>Д.В.</w:t>
      </w:r>
      <w:r w:rsidRPr="00955117">
        <w:rPr>
          <w:sz w:val="24"/>
          <w:szCs w:val="24"/>
        </w:rPr>
        <w:t>Перин</w:t>
      </w:r>
      <w:proofErr w:type="spellEnd"/>
    </w:p>
    <w:p w:rsidR="005E383C" w:rsidRDefault="005E383C" w:rsidP="00FD37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09E">
        <w:rPr>
          <w:rFonts w:ascii="Times New Roman" w:hAnsi="Times New Roman" w:cs="Times New Roman"/>
          <w:sz w:val="24"/>
          <w:szCs w:val="24"/>
        </w:rPr>
        <w:t>Н</w:t>
      </w:r>
      <w:r w:rsidR="00C8509E" w:rsidRPr="00C8509E">
        <w:rPr>
          <w:rFonts w:ascii="Times New Roman" w:hAnsi="Times New Roman" w:cs="Times New Roman"/>
          <w:sz w:val="24"/>
          <w:szCs w:val="24"/>
        </w:rPr>
        <w:t>ачальник</w:t>
      </w:r>
      <w:r w:rsidRPr="00C8509E">
        <w:rPr>
          <w:rFonts w:ascii="Times New Roman" w:hAnsi="Times New Roman" w:cs="Times New Roman"/>
          <w:sz w:val="24"/>
          <w:szCs w:val="24"/>
        </w:rPr>
        <w:t xml:space="preserve"> отдела правового обеспечения</w:t>
      </w:r>
      <w:r w:rsidR="00FD37D1">
        <w:rPr>
          <w:rFonts w:ascii="Times New Roman" w:hAnsi="Times New Roman" w:cs="Times New Roman"/>
          <w:sz w:val="24"/>
          <w:szCs w:val="24"/>
        </w:rPr>
        <w:tab/>
      </w:r>
      <w:r w:rsidR="00FD37D1">
        <w:rPr>
          <w:rFonts w:ascii="Times New Roman" w:hAnsi="Times New Roman" w:cs="Times New Roman"/>
          <w:sz w:val="24"/>
          <w:szCs w:val="24"/>
        </w:rPr>
        <w:tab/>
      </w:r>
      <w:r w:rsidR="00FD37D1">
        <w:rPr>
          <w:rFonts w:ascii="Times New Roman" w:hAnsi="Times New Roman" w:cs="Times New Roman"/>
          <w:sz w:val="24"/>
          <w:szCs w:val="24"/>
        </w:rPr>
        <w:tab/>
      </w:r>
      <w:r w:rsidR="00FD37D1">
        <w:rPr>
          <w:rFonts w:ascii="Times New Roman" w:hAnsi="Times New Roman" w:cs="Times New Roman"/>
          <w:sz w:val="24"/>
          <w:szCs w:val="24"/>
        </w:rPr>
        <w:tab/>
      </w:r>
      <w:r w:rsidR="00FD37D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D37D1">
        <w:rPr>
          <w:rFonts w:ascii="Times New Roman" w:hAnsi="Times New Roman" w:cs="Times New Roman"/>
          <w:sz w:val="24"/>
          <w:szCs w:val="24"/>
        </w:rPr>
        <w:t>О.В.</w:t>
      </w:r>
      <w:r w:rsidRPr="00C8509E">
        <w:rPr>
          <w:rFonts w:ascii="Times New Roman" w:hAnsi="Times New Roman" w:cs="Times New Roman"/>
          <w:sz w:val="24"/>
          <w:szCs w:val="24"/>
        </w:rPr>
        <w:t>Коныгина</w:t>
      </w:r>
      <w:proofErr w:type="spellEnd"/>
    </w:p>
    <w:p w:rsidR="00FD37D1" w:rsidRDefault="00FD37D1" w:rsidP="00FD37D1">
      <w:pPr>
        <w:pStyle w:val="a4"/>
        <w:tabs>
          <w:tab w:val="clear" w:pos="4153"/>
          <w:tab w:val="clear" w:pos="8306"/>
          <w:tab w:val="right" w:pos="-5812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Консультант </w:t>
      </w:r>
      <w:r w:rsidRPr="00955117">
        <w:rPr>
          <w:sz w:val="24"/>
          <w:szCs w:val="24"/>
        </w:rPr>
        <w:t>по делам ГО и ЧС</w:t>
      </w:r>
      <w:r>
        <w:rPr>
          <w:sz w:val="24"/>
          <w:szCs w:val="24"/>
        </w:rPr>
        <w:t xml:space="preserve"> поселений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С.Г.</w:t>
      </w:r>
      <w:r>
        <w:rPr>
          <w:sz w:val="24"/>
          <w:szCs w:val="24"/>
        </w:rPr>
        <w:t>Прокопьева</w:t>
      </w:r>
      <w:proofErr w:type="spellEnd"/>
      <w:r>
        <w:rPr>
          <w:sz w:val="24"/>
          <w:szCs w:val="24"/>
        </w:rPr>
        <w:t xml:space="preserve"> </w:t>
      </w:r>
    </w:p>
    <w:p w:rsidR="005E383C" w:rsidRDefault="005E383C" w:rsidP="005E383C">
      <w:pPr>
        <w:spacing w:after="0" w:line="240" w:lineRule="auto"/>
        <w:ind w:left="7371"/>
        <w:jc w:val="both"/>
        <w:rPr>
          <w:rStyle w:val="25"/>
          <w:sz w:val="24"/>
          <w:szCs w:val="24"/>
        </w:rPr>
      </w:pPr>
      <w:r w:rsidRPr="005E383C">
        <w:rPr>
          <w:rStyle w:val="25"/>
          <w:sz w:val="24"/>
          <w:szCs w:val="24"/>
        </w:rPr>
        <w:lastRenderedPageBreak/>
        <w:t xml:space="preserve">Приложение </w:t>
      </w:r>
    </w:p>
    <w:p w:rsidR="005E383C" w:rsidRPr="005E383C" w:rsidRDefault="005E383C" w:rsidP="005E383C">
      <w:pPr>
        <w:spacing w:after="0" w:line="240" w:lineRule="auto"/>
        <w:ind w:left="7371"/>
        <w:jc w:val="both"/>
        <w:rPr>
          <w:rStyle w:val="25"/>
          <w:sz w:val="24"/>
          <w:szCs w:val="24"/>
        </w:rPr>
      </w:pPr>
      <w:r w:rsidRPr="005E383C">
        <w:rPr>
          <w:rStyle w:val="25"/>
          <w:sz w:val="24"/>
          <w:szCs w:val="24"/>
        </w:rPr>
        <w:t xml:space="preserve">к постановлению </w:t>
      </w:r>
    </w:p>
    <w:p w:rsidR="005E383C" w:rsidRDefault="005E383C" w:rsidP="005E383C">
      <w:pPr>
        <w:spacing w:after="0" w:line="240" w:lineRule="auto"/>
        <w:ind w:left="7371"/>
        <w:jc w:val="both"/>
        <w:rPr>
          <w:rStyle w:val="25"/>
          <w:sz w:val="20"/>
          <w:szCs w:val="20"/>
        </w:rPr>
      </w:pPr>
      <w:r w:rsidRPr="005E383C">
        <w:rPr>
          <w:rStyle w:val="25"/>
          <w:sz w:val="24"/>
          <w:szCs w:val="24"/>
        </w:rPr>
        <w:t xml:space="preserve">от </w:t>
      </w:r>
      <w:r w:rsidR="00FD37D1">
        <w:rPr>
          <w:rStyle w:val="25"/>
          <w:sz w:val="24"/>
          <w:szCs w:val="24"/>
        </w:rPr>
        <w:t>21.</w:t>
      </w:r>
      <w:r w:rsidR="00C8509E">
        <w:rPr>
          <w:rStyle w:val="25"/>
          <w:sz w:val="24"/>
          <w:szCs w:val="24"/>
        </w:rPr>
        <w:t>01.2025</w:t>
      </w:r>
      <w:r w:rsidRPr="005E383C">
        <w:rPr>
          <w:rStyle w:val="25"/>
          <w:sz w:val="24"/>
          <w:szCs w:val="24"/>
        </w:rPr>
        <w:t>г</w:t>
      </w:r>
      <w:r w:rsidR="00FD37D1">
        <w:rPr>
          <w:rStyle w:val="25"/>
          <w:sz w:val="24"/>
          <w:szCs w:val="24"/>
        </w:rPr>
        <w:t>.</w:t>
      </w:r>
      <w:r w:rsidRPr="005E383C">
        <w:rPr>
          <w:rStyle w:val="25"/>
          <w:sz w:val="24"/>
          <w:szCs w:val="24"/>
        </w:rPr>
        <w:t xml:space="preserve"> №</w:t>
      </w:r>
      <w:r>
        <w:rPr>
          <w:rStyle w:val="25"/>
          <w:sz w:val="24"/>
          <w:szCs w:val="24"/>
        </w:rPr>
        <w:t xml:space="preserve"> </w:t>
      </w:r>
      <w:r w:rsidR="00FD37D1">
        <w:rPr>
          <w:rStyle w:val="25"/>
          <w:sz w:val="24"/>
          <w:szCs w:val="24"/>
        </w:rPr>
        <w:t>22</w:t>
      </w:r>
    </w:p>
    <w:p w:rsidR="005E383C" w:rsidRPr="00FD37D1" w:rsidRDefault="005E383C" w:rsidP="005E383C">
      <w:pPr>
        <w:spacing w:line="240" w:lineRule="auto"/>
        <w:ind w:right="91"/>
        <w:jc w:val="center"/>
        <w:rPr>
          <w:rStyle w:val="25"/>
          <w:b/>
          <w:sz w:val="26"/>
          <w:szCs w:val="26"/>
        </w:rPr>
      </w:pPr>
    </w:p>
    <w:p w:rsidR="00572A6F" w:rsidRPr="00FD37D1" w:rsidRDefault="00572A6F" w:rsidP="005E383C">
      <w:pPr>
        <w:spacing w:line="240" w:lineRule="auto"/>
        <w:ind w:right="91"/>
        <w:jc w:val="center"/>
        <w:rPr>
          <w:rStyle w:val="25"/>
          <w:b/>
          <w:sz w:val="26"/>
          <w:szCs w:val="26"/>
        </w:rPr>
      </w:pPr>
    </w:p>
    <w:p w:rsidR="005E383C" w:rsidRPr="00FD37D1" w:rsidRDefault="005E383C" w:rsidP="005E383C">
      <w:pPr>
        <w:spacing w:after="0" w:line="240" w:lineRule="auto"/>
        <w:ind w:right="91"/>
        <w:jc w:val="center"/>
        <w:rPr>
          <w:rStyle w:val="25"/>
          <w:b/>
          <w:sz w:val="26"/>
          <w:szCs w:val="26"/>
        </w:rPr>
      </w:pPr>
      <w:r w:rsidRPr="00FD37D1">
        <w:rPr>
          <w:rStyle w:val="25"/>
          <w:b/>
          <w:sz w:val="26"/>
          <w:szCs w:val="26"/>
        </w:rPr>
        <w:t>Муниципальная программа</w:t>
      </w:r>
    </w:p>
    <w:p w:rsidR="005E383C" w:rsidRPr="00FD37D1" w:rsidRDefault="005E383C" w:rsidP="005E383C">
      <w:pPr>
        <w:spacing w:after="0" w:line="240" w:lineRule="auto"/>
        <w:ind w:right="91"/>
        <w:jc w:val="center"/>
        <w:rPr>
          <w:b/>
          <w:sz w:val="26"/>
          <w:szCs w:val="26"/>
        </w:rPr>
      </w:pPr>
      <w:r w:rsidRPr="00FD37D1">
        <w:rPr>
          <w:rStyle w:val="34"/>
          <w:bCs w:val="0"/>
        </w:rPr>
        <w:t>«Обеспечение безопасности жизнедеятельности населения на территории Озинского муниципального района Саратовской области на 202</w:t>
      </w:r>
      <w:r w:rsidR="00C8509E" w:rsidRPr="00FD37D1">
        <w:rPr>
          <w:rStyle w:val="34"/>
          <w:bCs w:val="0"/>
        </w:rPr>
        <w:t>5</w:t>
      </w:r>
      <w:r w:rsidRPr="00FD37D1">
        <w:rPr>
          <w:rStyle w:val="34"/>
          <w:bCs w:val="0"/>
        </w:rPr>
        <w:t>-202</w:t>
      </w:r>
      <w:r w:rsidR="00C8509E" w:rsidRPr="00FD37D1">
        <w:rPr>
          <w:rStyle w:val="34"/>
          <w:bCs w:val="0"/>
        </w:rPr>
        <w:t>7</w:t>
      </w:r>
      <w:r w:rsidRPr="00FD37D1">
        <w:rPr>
          <w:rStyle w:val="34"/>
          <w:bCs w:val="0"/>
        </w:rPr>
        <w:t xml:space="preserve"> годы»</w:t>
      </w:r>
    </w:p>
    <w:p w:rsidR="005E383C" w:rsidRPr="00FD37D1" w:rsidRDefault="005E383C" w:rsidP="005E383C">
      <w:pPr>
        <w:spacing w:after="0" w:line="240" w:lineRule="auto"/>
        <w:jc w:val="center"/>
        <w:rPr>
          <w:rStyle w:val="25"/>
          <w:rFonts w:ascii="PT Astra Serif" w:hAnsi="PT Astra Serif"/>
          <w:b/>
          <w:sz w:val="26"/>
          <w:szCs w:val="26"/>
        </w:rPr>
      </w:pPr>
    </w:p>
    <w:p w:rsidR="00572A6F" w:rsidRPr="00FD37D1" w:rsidRDefault="00572A6F" w:rsidP="005E383C">
      <w:pPr>
        <w:spacing w:after="0" w:line="240" w:lineRule="auto"/>
        <w:jc w:val="center"/>
        <w:rPr>
          <w:rStyle w:val="25"/>
          <w:rFonts w:ascii="PT Astra Serif" w:hAnsi="PT Astra Serif"/>
          <w:b/>
          <w:sz w:val="26"/>
          <w:szCs w:val="26"/>
        </w:rPr>
      </w:pPr>
    </w:p>
    <w:p w:rsidR="005E383C" w:rsidRPr="00FD37D1" w:rsidRDefault="005E383C" w:rsidP="00F40668">
      <w:pPr>
        <w:spacing w:after="0" w:line="240" w:lineRule="auto"/>
        <w:jc w:val="center"/>
        <w:rPr>
          <w:rStyle w:val="25"/>
          <w:b/>
          <w:sz w:val="26"/>
          <w:szCs w:val="26"/>
        </w:rPr>
      </w:pPr>
      <w:r w:rsidRPr="00FD37D1">
        <w:rPr>
          <w:rStyle w:val="25"/>
          <w:b/>
          <w:sz w:val="26"/>
          <w:szCs w:val="26"/>
        </w:rPr>
        <w:t>Паспорт</w:t>
      </w:r>
    </w:p>
    <w:p w:rsidR="005E383C" w:rsidRPr="00FD37D1" w:rsidRDefault="005E383C" w:rsidP="00F4066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FD37D1">
        <w:rPr>
          <w:rStyle w:val="25"/>
          <w:b/>
          <w:sz w:val="26"/>
          <w:szCs w:val="26"/>
        </w:rPr>
        <w:t xml:space="preserve">муниципальной программы </w:t>
      </w:r>
      <w:r w:rsidRPr="00FD37D1">
        <w:rPr>
          <w:rStyle w:val="34"/>
          <w:bCs w:val="0"/>
        </w:rPr>
        <w:t>«Обеспечение безопасности жизнедеятельности населения на территории Озинского  муниципального района Саратовской области</w:t>
      </w:r>
      <w:r w:rsidR="00F40668" w:rsidRPr="00FD37D1">
        <w:rPr>
          <w:rStyle w:val="34"/>
          <w:bCs w:val="0"/>
        </w:rPr>
        <w:t xml:space="preserve"> </w:t>
      </w:r>
      <w:r w:rsidRPr="00FD37D1">
        <w:rPr>
          <w:rStyle w:val="34"/>
          <w:bCs w:val="0"/>
        </w:rPr>
        <w:t>на 202</w:t>
      </w:r>
      <w:r w:rsidR="00C8509E" w:rsidRPr="00FD37D1">
        <w:rPr>
          <w:rStyle w:val="34"/>
          <w:bCs w:val="0"/>
        </w:rPr>
        <w:t>5</w:t>
      </w:r>
      <w:r w:rsidRPr="00FD37D1">
        <w:rPr>
          <w:rStyle w:val="34"/>
          <w:bCs w:val="0"/>
        </w:rPr>
        <w:t>-202</w:t>
      </w:r>
      <w:r w:rsidR="00C8509E" w:rsidRPr="00FD37D1">
        <w:rPr>
          <w:rStyle w:val="34"/>
          <w:bCs w:val="0"/>
        </w:rPr>
        <w:t>7</w:t>
      </w:r>
      <w:r w:rsidRPr="00FD37D1">
        <w:rPr>
          <w:rStyle w:val="34"/>
          <w:bCs w:val="0"/>
        </w:rPr>
        <w:t xml:space="preserve"> годы»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1024"/>
        <w:gridCol w:w="1323"/>
        <w:gridCol w:w="1595"/>
        <w:gridCol w:w="1451"/>
        <w:gridCol w:w="1951"/>
      </w:tblGrid>
      <w:tr w:rsidR="005E383C" w:rsidRPr="00FD37D1" w:rsidTr="00FD37D1">
        <w:trPr>
          <w:trHeight w:val="2087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383C" w:rsidRPr="00FD37D1" w:rsidRDefault="00F40668" w:rsidP="005E38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Style w:val="25"/>
                <w:sz w:val="26"/>
                <w:szCs w:val="26"/>
              </w:rPr>
              <w:t>Основные разработки муниципальной программы (наименование и номер соответствующего правового акта)</w:t>
            </w:r>
          </w:p>
        </w:tc>
        <w:tc>
          <w:tcPr>
            <w:tcW w:w="378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83C" w:rsidRPr="00FD37D1" w:rsidRDefault="00F40668" w:rsidP="00C850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D37D1">
              <w:rPr>
                <w:rFonts w:ascii="Times New Roman" w:hAnsi="Times New Roman" w:cs="Times New Roman"/>
                <w:sz w:val="26"/>
                <w:szCs w:val="26"/>
              </w:rPr>
              <w:t>Федеральные законы от 12 февраля 1998 года № 28-ФЗ «О гражданской обороне», от 21 декабря 1994 года № 68-ФЗ «О защите населения и территорий от чрезвычайных ситуаций природного и техногенного характера», от 21 декабря 1994 года № 69-ФЗ «О пожарной безопасности», от 6 октября 2003 года № 131-ФЗ «Об общих принципах организации местного самоуправления в Российской Федерации»</w:t>
            </w:r>
            <w:proofErr w:type="gramEnd"/>
          </w:p>
        </w:tc>
      </w:tr>
      <w:tr w:rsidR="005E383C" w:rsidRPr="00FD37D1" w:rsidTr="00FD37D1">
        <w:tc>
          <w:tcPr>
            <w:tcW w:w="1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383C" w:rsidRPr="00FD37D1" w:rsidRDefault="005E383C" w:rsidP="005E38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Style w:val="25"/>
                <w:sz w:val="26"/>
                <w:szCs w:val="26"/>
              </w:rPr>
              <w:t>Ответственный</w:t>
            </w:r>
          </w:p>
          <w:p w:rsidR="005E383C" w:rsidRPr="00FD37D1" w:rsidRDefault="00D852AC" w:rsidP="005E38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Style w:val="25"/>
                <w:sz w:val="26"/>
                <w:szCs w:val="26"/>
              </w:rPr>
              <w:t>и</w:t>
            </w:r>
            <w:r w:rsidR="005E383C" w:rsidRPr="00FD37D1">
              <w:rPr>
                <w:rStyle w:val="25"/>
                <w:sz w:val="26"/>
                <w:szCs w:val="26"/>
              </w:rPr>
              <w:t>сполнитель</w:t>
            </w:r>
            <w:r w:rsidRPr="00FD37D1">
              <w:rPr>
                <w:rStyle w:val="25"/>
                <w:sz w:val="26"/>
                <w:szCs w:val="26"/>
              </w:rPr>
              <w:t xml:space="preserve"> </w:t>
            </w:r>
            <w:proofErr w:type="gramStart"/>
            <w:r w:rsidRPr="00FD37D1">
              <w:rPr>
                <w:rStyle w:val="25"/>
                <w:sz w:val="26"/>
                <w:szCs w:val="26"/>
              </w:rPr>
              <w:t>муниципальной</w:t>
            </w:r>
            <w:proofErr w:type="gramEnd"/>
          </w:p>
          <w:p w:rsidR="005E383C" w:rsidRPr="00FD37D1" w:rsidRDefault="005E383C" w:rsidP="005E38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Style w:val="25"/>
                <w:sz w:val="26"/>
                <w:szCs w:val="26"/>
              </w:rPr>
              <w:t>программы</w:t>
            </w:r>
          </w:p>
        </w:tc>
        <w:tc>
          <w:tcPr>
            <w:tcW w:w="378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83C" w:rsidRPr="00FD37D1" w:rsidRDefault="005E383C" w:rsidP="005E38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Style w:val="25"/>
                <w:sz w:val="26"/>
                <w:szCs w:val="26"/>
              </w:rPr>
              <w:t>администрация Озинского муниципального района;</w:t>
            </w:r>
          </w:p>
        </w:tc>
      </w:tr>
      <w:tr w:rsidR="005E383C" w:rsidRPr="00FD37D1" w:rsidTr="00FD37D1">
        <w:tc>
          <w:tcPr>
            <w:tcW w:w="1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83C" w:rsidRPr="00FD37D1" w:rsidRDefault="005E383C" w:rsidP="005E38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Style w:val="25"/>
                <w:sz w:val="26"/>
                <w:szCs w:val="26"/>
              </w:rPr>
              <w:t>Участники</w:t>
            </w:r>
            <w:r w:rsidR="00D852AC" w:rsidRPr="00FD37D1">
              <w:rPr>
                <w:rStyle w:val="25"/>
                <w:sz w:val="26"/>
                <w:szCs w:val="26"/>
              </w:rPr>
              <w:t xml:space="preserve"> </w:t>
            </w:r>
            <w:proofErr w:type="gramStart"/>
            <w:r w:rsidR="00D852AC" w:rsidRPr="00FD37D1">
              <w:rPr>
                <w:rStyle w:val="25"/>
                <w:sz w:val="26"/>
                <w:szCs w:val="26"/>
              </w:rPr>
              <w:t>муниципальной</w:t>
            </w:r>
            <w:proofErr w:type="gramEnd"/>
          </w:p>
          <w:p w:rsidR="005E383C" w:rsidRPr="00FD37D1" w:rsidRDefault="005E383C" w:rsidP="005E38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Style w:val="25"/>
                <w:sz w:val="26"/>
                <w:szCs w:val="26"/>
              </w:rPr>
              <w:t>программы</w:t>
            </w:r>
          </w:p>
        </w:tc>
        <w:tc>
          <w:tcPr>
            <w:tcW w:w="378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83C" w:rsidRPr="00FD37D1" w:rsidRDefault="005E383C" w:rsidP="005E3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Style w:val="25"/>
                <w:sz w:val="26"/>
                <w:szCs w:val="26"/>
              </w:rPr>
              <w:t>администрация Озинского муниципального района;</w:t>
            </w:r>
          </w:p>
        </w:tc>
      </w:tr>
      <w:tr w:rsidR="005E383C" w:rsidRPr="00FD37D1" w:rsidTr="00FD37D1">
        <w:tc>
          <w:tcPr>
            <w:tcW w:w="1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383C" w:rsidRPr="00FD37D1" w:rsidRDefault="005E383C" w:rsidP="005E38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Style w:val="25"/>
                <w:sz w:val="26"/>
                <w:szCs w:val="26"/>
              </w:rPr>
              <w:t>Подпрограммы</w:t>
            </w:r>
            <w:r w:rsidR="00D852AC" w:rsidRPr="00FD37D1">
              <w:rPr>
                <w:rStyle w:val="25"/>
                <w:sz w:val="26"/>
                <w:szCs w:val="26"/>
              </w:rPr>
              <w:t xml:space="preserve"> муниципальной</w:t>
            </w:r>
          </w:p>
          <w:p w:rsidR="005E383C" w:rsidRPr="00FD37D1" w:rsidRDefault="005E383C" w:rsidP="005E38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Style w:val="25"/>
                <w:sz w:val="26"/>
                <w:szCs w:val="26"/>
              </w:rPr>
              <w:t>программы</w:t>
            </w:r>
          </w:p>
        </w:tc>
        <w:tc>
          <w:tcPr>
            <w:tcW w:w="378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83C" w:rsidRPr="00FD37D1" w:rsidRDefault="005E383C" w:rsidP="005E3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Style w:val="25"/>
                <w:sz w:val="26"/>
                <w:szCs w:val="26"/>
              </w:rPr>
              <w:t>нет;</w:t>
            </w:r>
          </w:p>
        </w:tc>
      </w:tr>
      <w:tr w:rsidR="005E383C" w:rsidRPr="00FD37D1" w:rsidTr="00FD37D1">
        <w:tc>
          <w:tcPr>
            <w:tcW w:w="1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83C" w:rsidRPr="00FD37D1" w:rsidRDefault="005E383C" w:rsidP="005E38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Style w:val="25"/>
                <w:sz w:val="26"/>
                <w:szCs w:val="26"/>
              </w:rPr>
              <w:t>Цели</w:t>
            </w:r>
            <w:r w:rsidR="00D852AC" w:rsidRPr="00FD37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852AC" w:rsidRPr="00FD37D1">
              <w:rPr>
                <w:rStyle w:val="25"/>
                <w:sz w:val="26"/>
                <w:szCs w:val="26"/>
              </w:rPr>
              <w:t xml:space="preserve">муниципальной </w:t>
            </w:r>
            <w:r w:rsidRPr="00FD37D1">
              <w:rPr>
                <w:rStyle w:val="25"/>
                <w:sz w:val="26"/>
                <w:szCs w:val="26"/>
              </w:rPr>
              <w:t xml:space="preserve"> программы</w:t>
            </w:r>
          </w:p>
        </w:tc>
        <w:tc>
          <w:tcPr>
            <w:tcW w:w="378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83C" w:rsidRPr="00FD37D1" w:rsidRDefault="005E383C" w:rsidP="005E3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Style w:val="25"/>
                <w:sz w:val="26"/>
                <w:szCs w:val="26"/>
              </w:rPr>
              <w:t>повышение безопасности жизнедеятельности населения на территории Озинского муниципального района;</w:t>
            </w:r>
          </w:p>
        </w:tc>
      </w:tr>
      <w:tr w:rsidR="005E383C" w:rsidRPr="00FD37D1" w:rsidTr="00FD37D1">
        <w:tc>
          <w:tcPr>
            <w:tcW w:w="12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83C" w:rsidRPr="00FD37D1" w:rsidRDefault="005E383C" w:rsidP="005E38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Style w:val="25"/>
                <w:sz w:val="26"/>
                <w:szCs w:val="26"/>
              </w:rPr>
              <w:t>Задачи</w:t>
            </w:r>
            <w:r w:rsidR="00D852AC" w:rsidRPr="00FD37D1">
              <w:rPr>
                <w:rStyle w:val="25"/>
                <w:sz w:val="26"/>
                <w:szCs w:val="26"/>
              </w:rPr>
              <w:t xml:space="preserve"> муниципальной</w:t>
            </w:r>
          </w:p>
          <w:p w:rsidR="005E383C" w:rsidRPr="00FD37D1" w:rsidRDefault="005E383C" w:rsidP="005E38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Style w:val="25"/>
                <w:sz w:val="26"/>
                <w:szCs w:val="26"/>
              </w:rPr>
              <w:t>программы</w:t>
            </w:r>
          </w:p>
        </w:tc>
        <w:tc>
          <w:tcPr>
            <w:tcW w:w="378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83C" w:rsidRPr="00FD37D1" w:rsidRDefault="005E383C" w:rsidP="005E38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Style w:val="25"/>
                <w:sz w:val="26"/>
                <w:szCs w:val="26"/>
              </w:rPr>
              <w:t>организация работы по предупреждению и ликвидации чрез</w:t>
            </w:r>
            <w:r w:rsidRPr="00FD37D1">
              <w:rPr>
                <w:rStyle w:val="25"/>
                <w:sz w:val="26"/>
                <w:szCs w:val="26"/>
              </w:rPr>
              <w:softHyphen/>
              <w:t>вычайных ситуаций в мирное и военное время на территории Озинского муниципального района; обеспечение безопасности людей на водных объектах;</w:t>
            </w:r>
          </w:p>
        </w:tc>
      </w:tr>
      <w:tr w:rsidR="005E383C" w:rsidRPr="00FD37D1" w:rsidTr="00FD37D1"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83C" w:rsidRPr="00FD37D1" w:rsidRDefault="00F40668" w:rsidP="00D852A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Style w:val="25"/>
                <w:sz w:val="26"/>
                <w:szCs w:val="26"/>
              </w:rPr>
              <w:t>Ожидаемые конечные результаты реализации муниципальной прог</w:t>
            </w:r>
            <w:r w:rsidR="00700D22" w:rsidRPr="00FD37D1">
              <w:rPr>
                <w:rStyle w:val="25"/>
                <w:sz w:val="26"/>
                <w:szCs w:val="26"/>
              </w:rPr>
              <w:t>раммы</w:t>
            </w:r>
          </w:p>
        </w:tc>
        <w:tc>
          <w:tcPr>
            <w:tcW w:w="37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B58" w:rsidRPr="00FD37D1" w:rsidRDefault="00507B58" w:rsidP="00507B58">
            <w:pPr>
              <w:spacing w:after="0" w:line="240" w:lineRule="auto"/>
              <w:rPr>
                <w:rStyle w:val="25"/>
                <w:sz w:val="26"/>
                <w:szCs w:val="26"/>
              </w:rPr>
            </w:pPr>
            <w:r w:rsidRPr="00FD37D1">
              <w:rPr>
                <w:rStyle w:val="25"/>
                <w:sz w:val="26"/>
                <w:szCs w:val="26"/>
              </w:rPr>
              <w:t xml:space="preserve">-снижение количества происшествий и чрезвычайных ситуаций, нарушивших жизнедеятельность населения; </w:t>
            </w:r>
          </w:p>
          <w:p w:rsidR="00507B58" w:rsidRPr="00FD37D1" w:rsidRDefault="00507B58" w:rsidP="00507B58">
            <w:pPr>
              <w:spacing w:after="0" w:line="240" w:lineRule="auto"/>
              <w:rPr>
                <w:rStyle w:val="25"/>
                <w:sz w:val="26"/>
                <w:szCs w:val="26"/>
              </w:rPr>
            </w:pPr>
            <w:r w:rsidRPr="00FD37D1">
              <w:rPr>
                <w:rStyle w:val="25"/>
                <w:sz w:val="26"/>
                <w:szCs w:val="26"/>
              </w:rPr>
              <w:t>-стабилизация обстановки с пожарами на территории   Озинского муниципального района и уменьшение тяжести их последствий;</w:t>
            </w:r>
          </w:p>
          <w:p w:rsidR="0020285F" w:rsidRPr="00FD37D1" w:rsidRDefault="00507B58" w:rsidP="00572A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Style w:val="25"/>
                <w:sz w:val="26"/>
                <w:szCs w:val="26"/>
              </w:rPr>
              <w:t xml:space="preserve">-снижение количества несчастных случаев на водных объектах  Озинского муниципального района. Социально-экономическая  эффективность Программы выражена в сохранении жизни и здоровья граждан – уменьшении числа погибших и пострадавших, увеличении числа спасенных, а также в снижении материального ущерба при чрезвычайных ситуациях </w:t>
            </w:r>
            <w:r w:rsidRPr="00FD37D1">
              <w:rPr>
                <w:rStyle w:val="25"/>
                <w:sz w:val="26"/>
                <w:szCs w:val="26"/>
              </w:rPr>
              <w:lastRenderedPageBreak/>
              <w:t>и происшествиях различного масштаба.</w:t>
            </w:r>
            <w:r w:rsidR="00572A6F" w:rsidRPr="00FD37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80250" w:rsidRPr="00FD37D1" w:rsidTr="00FD37D1"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250" w:rsidRPr="00FD37D1" w:rsidRDefault="00680250" w:rsidP="006802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Сроки и этапы реализации муниципальной Программы </w:t>
            </w:r>
          </w:p>
        </w:tc>
        <w:tc>
          <w:tcPr>
            <w:tcW w:w="37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250" w:rsidRPr="00FD37D1" w:rsidRDefault="00700D22" w:rsidP="006802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Style w:val="25"/>
                <w:sz w:val="26"/>
                <w:szCs w:val="26"/>
              </w:rPr>
              <w:t>2025-2027 год;</w:t>
            </w:r>
          </w:p>
        </w:tc>
      </w:tr>
      <w:tr w:rsidR="00680250" w:rsidRPr="00FD37D1" w:rsidTr="00FD37D1"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250" w:rsidRPr="00FD37D1" w:rsidRDefault="00680250" w:rsidP="006802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Fonts w:ascii="Times New Roman" w:hAnsi="Times New Roman" w:cs="Times New Roman"/>
                <w:sz w:val="26"/>
                <w:szCs w:val="26"/>
              </w:rPr>
              <w:t xml:space="preserve">Объемы финансового обеспечения муниципальной Программы, в том числе по годам  </w:t>
            </w:r>
          </w:p>
        </w:tc>
        <w:tc>
          <w:tcPr>
            <w:tcW w:w="37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250" w:rsidRPr="00FD37D1" w:rsidRDefault="00680250" w:rsidP="006802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Fonts w:ascii="Times New Roman" w:hAnsi="Times New Roman" w:cs="Times New Roman"/>
                <w:sz w:val="26"/>
                <w:szCs w:val="26"/>
              </w:rPr>
              <w:t xml:space="preserve">расходы (тыс. рублей) </w:t>
            </w:r>
          </w:p>
        </w:tc>
      </w:tr>
      <w:tr w:rsidR="00680250" w:rsidRPr="00FD37D1" w:rsidTr="00FD3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2" w:type="dxa"/>
            <w:left w:w="72" w:type="dxa"/>
            <w:right w:w="20" w:type="dxa"/>
          </w:tblCellMar>
        </w:tblPrEx>
        <w:trPr>
          <w:trHeight w:val="1108"/>
        </w:trPr>
        <w:tc>
          <w:tcPr>
            <w:tcW w:w="174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250" w:rsidRPr="00FD37D1" w:rsidRDefault="00680250" w:rsidP="00E91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250" w:rsidRPr="00FD37D1" w:rsidRDefault="00680250" w:rsidP="00E91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250" w:rsidRPr="00FD37D1" w:rsidRDefault="00680250" w:rsidP="00E91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Fonts w:ascii="Times New Roman" w:hAnsi="Times New Roman" w:cs="Times New Roman"/>
                <w:sz w:val="26"/>
                <w:szCs w:val="26"/>
              </w:rPr>
              <w:t>первый год реализации программы 2025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250" w:rsidRPr="00FD37D1" w:rsidRDefault="00680250" w:rsidP="00E91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Fonts w:ascii="Times New Roman" w:hAnsi="Times New Roman" w:cs="Times New Roman"/>
                <w:sz w:val="26"/>
                <w:szCs w:val="26"/>
              </w:rPr>
              <w:t>второй год реализации программы</w:t>
            </w:r>
          </w:p>
          <w:p w:rsidR="00680250" w:rsidRPr="00FD37D1" w:rsidRDefault="00680250" w:rsidP="00E91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250" w:rsidRPr="00FD37D1" w:rsidRDefault="00680250" w:rsidP="00E91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Fonts w:ascii="Times New Roman" w:hAnsi="Times New Roman" w:cs="Times New Roman"/>
                <w:sz w:val="26"/>
                <w:szCs w:val="26"/>
              </w:rPr>
              <w:t>третий год реализации программы</w:t>
            </w:r>
          </w:p>
          <w:p w:rsidR="00680250" w:rsidRPr="00FD37D1" w:rsidRDefault="00680250" w:rsidP="00E91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</w:tr>
      <w:tr w:rsidR="00680250" w:rsidRPr="00FD37D1" w:rsidTr="00FD3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2" w:type="dxa"/>
            <w:left w:w="72" w:type="dxa"/>
            <w:right w:w="20" w:type="dxa"/>
          </w:tblCellMar>
        </w:tblPrEx>
        <w:trPr>
          <w:trHeight w:val="260"/>
        </w:trPr>
        <w:tc>
          <w:tcPr>
            <w:tcW w:w="174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250" w:rsidRPr="00FD37D1" w:rsidRDefault="00680250" w:rsidP="00E912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37D1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250" w:rsidRPr="00FD37D1" w:rsidRDefault="00680250" w:rsidP="00E91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Fonts w:ascii="Times New Roman" w:hAnsi="Times New Roman" w:cs="Times New Roman"/>
                <w:sz w:val="26"/>
                <w:szCs w:val="26"/>
              </w:rPr>
              <w:t xml:space="preserve">150,0 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250" w:rsidRPr="00FD37D1" w:rsidRDefault="00680250" w:rsidP="00E91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250" w:rsidRPr="00FD37D1" w:rsidRDefault="00700D22" w:rsidP="00E91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250" w:rsidRPr="00FD37D1" w:rsidRDefault="00700D22" w:rsidP="00E91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680250" w:rsidRPr="00FD37D1" w:rsidTr="00FD3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2" w:type="dxa"/>
            <w:left w:w="72" w:type="dxa"/>
            <w:right w:w="20" w:type="dxa"/>
          </w:tblCellMar>
        </w:tblPrEx>
        <w:trPr>
          <w:trHeight w:val="340"/>
        </w:trPr>
        <w:tc>
          <w:tcPr>
            <w:tcW w:w="174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250" w:rsidRPr="00FD37D1" w:rsidRDefault="00680250" w:rsidP="00E91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бюджет </w:t>
            </w:r>
          </w:p>
        </w:tc>
        <w:tc>
          <w:tcPr>
            <w:tcW w:w="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250" w:rsidRPr="00FD37D1" w:rsidRDefault="00680250" w:rsidP="00E91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250" w:rsidRPr="00FD37D1" w:rsidRDefault="00680250" w:rsidP="00E91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250" w:rsidRPr="00FD37D1" w:rsidRDefault="00700D22" w:rsidP="00E91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250" w:rsidRPr="00FD37D1" w:rsidRDefault="00700D22" w:rsidP="00E91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80250" w:rsidRPr="00FD37D1" w:rsidTr="00FD3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2" w:type="dxa"/>
            <w:left w:w="72" w:type="dxa"/>
            <w:right w:w="20" w:type="dxa"/>
          </w:tblCellMar>
        </w:tblPrEx>
        <w:trPr>
          <w:trHeight w:val="277"/>
        </w:trPr>
        <w:tc>
          <w:tcPr>
            <w:tcW w:w="174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250" w:rsidRPr="00FD37D1" w:rsidRDefault="00680250" w:rsidP="00E91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250" w:rsidRPr="00FD37D1" w:rsidRDefault="00680250" w:rsidP="00E91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250" w:rsidRPr="00FD37D1" w:rsidRDefault="00680250" w:rsidP="00E91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250" w:rsidRPr="00FD37D1" w:rsidRDefault="00700D22" w:rsidP="00E91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250" w:rsidRPr="00FD37D1" w:rsidRDefault="00700D22" w:rsidP="00E91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80250" w:rsidRPr="00FD37D1" w:rsidTr="00FD3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2" w:type="dxa"/>
            <w:left w:w="72" w:type="dxa"/>
            <w:right w:w="20" w:type="dxa"/>
          </w:tblCellMar>
        </w:tblPrEx>
        <w:trPr>
          <w:trHeight w:val="277"/>
        </w:trPr>
        <w:tc>
          <w:tcPr>
            <w:tcW w:w="174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250" w:rsidRPr="00FD37D1" w:rsidRDefault="00680250" w:rsidP="00E91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250" w:rsidRPr="00FD37D1" w:rsidRDefault="00680250" w:rsidP="00E912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FD37D1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150,0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250" w:rsidRPr="00FD37D1" w:rsidRDefault="00680250" w:rsidP="00E912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FD37D1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50,0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250" w:rsidRPr="00FD37D1" w:rsidRDefault="00700D22" w:rsidP="00E91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250" w:rsidRPr="00FD37D1" w:rsidRDefault="00700D22" w:rsidP="00E91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</w:tr>
      <w:tr w:rsidR="00680250" w:rsidRPr="00FD37D1" w:rsidTr="00FD37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2" w:type="dxa"/>
            <w:left w:w="72" w:type="dxa"/>
            <w:right w:w="20" w:type="dxa"/>
          </w:tblCellMar>
        </w:tblPrEx>
        <w:trPr>
          <w:trHeight w:val="277"/>
        </w:trPr>
        <w:tc>
          <w:tcPr>
            <w:tcW w:w="174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250" w:rsidRPr="00FD37D1" w:rsidRDefault="00680250" w:rsidP="00E91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250" w:rsidRPr="00FD37D1" w:rsidRDefault="00680250" w:rsidP="00E912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FD37D1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250" w:rsidRPr="00FD37D1" w:rsidRDefault="00680250" w:rsidP="00E912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FD37D1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250" w:rsidRPr="00FD37D1" w:rsidRDefault="00680250" w:rsidP="00E91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250" w:rsidRPr="00FD37D1" w:rsidRDefault="00680250" w:rsidP="00E91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383C" w:rsidRPr="00FD37D1" w:rsidTr="00FD37D1"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83C" w:rsidRPr="00FD37D1" w:rsidRDefault="00700D22" w:rsidP="005E38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Style w:val="25"/>
                <w:sz w:val="26"/>
                <w:szCs w:val="26"/>
              </w:rPr>
              <w:t>Целевые показатели муниципальной программы, подпрограммы (индикаторы)</w:t>
            </w:r>
          </w:p>
        </w:tc>
        <w:tc>
          <w:tcPr>
            <w:tcW w:w="37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7B58" w:rsidRPr="00FD37D1" w:rsidRDefault="00507B58" w:rsidP="00507B58">
            <w:pPr>
              <w:spacing w:after="0" w:line="240" w:lineRule="auto"/>
              <w:rPr>
                <w:rStyle w:val="25"/>
                <w:sz w:val="26"/>
                <w:szCs w:val="26"/>
              </w:rPr>
            </w:pPr>
            <w:r w:rsidRPr="00FD37D1">
              <w:rPr>
                <w:rStyle w:val="25"/>
                <w:sz w:val="26"/>
                <w:szCs w:val="26"/>
              </w:rPr>
              <w:t>.-количество закупленных и распространенных памяток  (листовок)  на  противопожарную   тему;</w:t>
            </w:r>
          </w:p>
          <w:p w:rsidR="00507B58" w:rsidRPr="00FD37D1" w:rsidRDefault="00507B58" w:rsidP="00507B58">
            <w:pPr>
              <w:spacing w:after="0" w:line="240" w:lineRule="auto"/>
              <w:rPr>
                <w:rStyle w:val="25"/>
                <w:sz w:val="26"/>
                <w:szCs w:val="26"/>
              </w:rPr>
            </w:pPr>
            <w:r w:rsidRPr="00FD37D1">
              <w:rPr>
                <w:rStyle w:val="25"/>
                <w:sz w:val="26"/>
                <w:szCs w:val="26"/>
              </w:rPr>
              <w:t xml:space="preserve">-количество закупленных </w:t>
            </w:r>
            <w:r w:rsidR="00572A6F" w:rsidRPr="00FD37D1">
              <w:rPr>
                <w:rStyle w:val="25"/>
                <w:sz w:val="26"/>
                <w:szCs w:val="26"/>
              </w:rPr>
              <w:t>и распространенных памяток (лис</w:t>
            </w:r>
            <w:r w:rsidRPr="00FD37D1">
              <w:rPr>
                <w:rStyle w:val="25"/>
                <w:sz w:val="26"/>
                <w:szCs w:val="26"/>
              </w:rPr>
              <w:t>товок)  на  водных  объектах  в  паводковый</w:t>
            </w:r>
            <w:proofErr w:type="gramStart"/>
            <w:r w:rsidRPr="00FD37D1">
              <w:rPr>
                <w:rStyle w:val="25"/>
                <w:sz w:val="26"/>
                <w:szCs w:val="26"/>
              </w:rPr>
              <w:t xml:space="preserve"> ,</w:t>
            </w:r>
            <w:proofErr w:type="gramEnd"/>
            <w:r w:rsidRPr="00FD37D1">
              <w:rPr>
                <w:rStyle w:val="25"/>
                <w:sz w:val="26"/>
                <w:szCs w:val="26"/>
              </w:rPr>
              <w:t>опасно тонкий лед  и  купальный  период;</w:t>
            </w:r>
          </w:p>
          <w:p w:rsidR="00507B58" w:rsidRPr="00FD37D1" w:rsidRDefault="00507B58" w:rsidP="00507B58">
            <w:pPr>
              <w:spacing w:after="0" w:line="240" w:lineRule="auto"/>
              <w:rPr>
                <w:rStyle w:val="25"/>
                <w:sz w:val="26"/>
                <w:szCs w:val="26"/>
              </w:rPr>
            </w:pPr>
            <w:r w:rsidRPr="00FD37D1">
              <w:rPr>
                <w:rStyle w:val="25"/>
                <w:sz w:val="26"/>
                <w:szCs w:val="26"/>
              </w:rPr>
              <w:t xml:space="preserve">-количество закупленных и установленных знаков «Купание запрещено» на водных объектах; </w:t>
            </w:r>
          </w:p>
          <w:p w:rsidR="00507B58" w:rsidRPr="00FD37D1" w:rsidRDefault="00507B58" w:rsidP="00507B5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Style w:val="25"/>
                <w:sz w:val="26"/>
                <w:szCs w:val="26"/>
              </w:rPr>
              <w:t>- Информационные уголки по гражданской обороне и памятки</w:t>
            </w:r>
            <w:r w:rsidR="005E383C" w:rsidRPr="00FD37D1">
              <w:rPr>
                <w:rStyle w:val="25"/>
                <w:sz w:val="26"/>
                <w:szCs w:val="26"/>
              </w:rPr>
              <w:t>-</w:t>
            </w:r>
            <w:r w:rsidRPr="00FD37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E383C" w:rsidRPr="00FD37D1" w:rsidRDefault="00507B58" w:rsidP="00507B5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D37D1">
              <w:rPr>
                <w:rFonts w:ascii="Times New Roman" w:hAnsi="Times New Roman" w:cs="Times New Roman"/>
                <w:sz w:val="26"/>
                <w:szCs w:val="26"/>
              </w:rPr>
              <w:t>--количество закупленных и распространенных памяток (листовок) по гражданской обороне</w:t>
            </w:r>
          </w:p>
        </w:tc>
      </w:tr>
    </w:tbl>
    <w:p w:rsidR="005E383C" w:rsidRPr="00FD37D1" w:rsidRDefault="005E383C" w:rsidP="00D852AC">
      <w:pPr>
        <w:spacing w:before="344" w:after="238" w:line="260" w:lineRule="exact"/>
        <w:ind w:right="320"/>
        <w:jc w:val="center"/>
        <w:rPr>
          <w:rFonts w:ascii="PT Astra Serif" w:hAnsi="PT Astra Serif"/>
          <w:sz w:val="26"/>
          <w:szCs w:val="26"/>
        </w:rPr>
      </w:pPr>
      <w:r w:rsidRPr="00FD37D1">
        <w:rPr>
          <w:rStyle w:val="34"/>
          <w:rFonts w:ascii="PT Astra Serif" w:hAnsi="PT Astra Serif"/>
          <w:bCs w:val="0"/>
        </w:rPr>
        <w:t>1.</w:t>
      </w:r>
      <w:r w:rsidR="00D852AC" w:rsidRPr="00FD37D1">
        <w:rPr>
          <w:rStyle w:val="34"/>
          <w:rFonts w:ascii="PT Astra Serif" w:hAnsi="PT Astra Serif"/>
          <w:bCs w:val="0"/>
        </w:rPr>
        <w:t xml:space="preserve"> Х</w:t>
      </w:r>
      <w:r w:rsidRPr="00FD37D1">
        <w:rPr>
          <w:rStyle w:val="34"/>
          <w:rFonts w:ascii="PT Astra Serif" w:hAnsi="PT Astra Serif"/>
          <w:bCs w:val="0"/>
        </w:rPr>
        <w:t>арактеристика сферы реализации муниципальной программы</w:t>
      </w:r>
    </w:p>
    <w:p w:rsidR="005E383C" w:rsidRPr="00FD37D1" w:rsidRDefault="005E383C" w:rsidP="005E383C">
      <w:pPr>
        <w:spacing w:after="0" w:line="240" w:lineRule="auto"/>
        <w:ind w:firstLine="680"/>
        <w:jc w:val="both"/>
        <w:rPr>
          <w:spacing w:val="6"/>
          <w:sz w:val="26"/>
          <w:szCs w:val="26"/>
        </w:rPr>
      </w:pPr>
      <w:r w:rsidRPr="00FD37D1">
        <w:rPr>
          <w:rStyle w:val="25"/>
          <w:spacing w:val="6"/>
          <w:sz w:val="26"/>
          <w:szCs w:val="26"/>
        </w:rPr>
        <w:t>Важнейшими целями социально-экономического развития Озинского муниципального района являются повышение уровня и качества жизни насе</w:t>
      </w:r>
      <w:r w:rsidRPr="00FD37D1">
        <w:rPr>
          <w:rStyle w:val="25"/>
          <w:spacing w:val="6"/>
          <w:sz w:val="26"/>
          <w:szCs w:val="26"/>
        </w:rPr>
        <w:softHyphen/>
        <w:t>ления, формирование благоприятной, здоровой и безопасной среды обитания, в том числе необходимой безопасности населения района.</w:t>
      </w:r>
    </w:p>
    <w:p w:rsidR="005E383C" w:rsidRPr="00FD37D1" w:rsidRDefault="005E383C" w:rsidP="005E383C">
      <w:pPr>
        <w:spacing w:after="0" w:line="240" w:lineRule="auto"/>
        <w:ind w:firstLine="680"/>
        <w:jc w:val="both"/>
        <w:rPr>
          <w:spacing w:val="6"/>
          <w:sz w:val="26"/>
          <w:szCs w:val="26"/>
        </w:rPr>
      </w:pPr>
      <w:r w:rsidRPr="00FD37D1">
        <w:rPr>
          <w:rStyle w:val="25"/>
          <w:spacing w:val="6"/>
          <w:sz w:val="26"/>
          <w:szCs w:val="26"/>
        </w:rPr>
        <w:t>Проблемы обеспечения безопасности жизнедеятельности населения тре</w:t>
      </w:r>
      <w:r w:rsidRPr="00FD37D1">
        <w:rPr>
          <w:rStyle w:val="25"/>
          <w:spacing w:val="6"/>
          <w:sz w:val="26"/>
          <w:szCs w:val="26"/>
        </w:rPr>
        <w:softHyphen/>
        <w:t xml:space="preserve">буют комплексного межведомственного подхода к их решению. В связи с этим, необходимый уровень координации действий и концентрации ресурсов при их решении может </w:t>
      </w:r>
      <w:proofErr w:type="gramStart"/>
      <w:r w:rsidRPr="00FD37D1">
        <w:rPr>
          <w:rStyle w:val="25"/>
          <w:spacing w:val="6"/>
          <w:sz w:val="26"/>
          <w:szCs w:val="26"/>
        </w:rPr>
        <w:t>быть</w:t>
      </w:r>
      <w:proofErr w:type="gramEnd"/>
      <w:r w:rsidRPr="00FD37D1">
        <w:rPr>
          <w:rStyle w:val="25"/>
          <w:spacing w:val="6"/>
          <w:sz w:val="26"/>
          <w:szCs w:val="26"/>
        </w:rPr>
        <w:t xml:space="preserve"> достигнут только при использовании программно-целе</w:t>
      </w:r>
      <w:r w:rsidRPr="00FD37D1">
        <w:rPr>
          <w:rStyle w:val="25"/>
          <w:spacing w:val="6"/>
          <w:sz w:val="26"/>
          <w:szCs w:val="26"/>
        </w:rPr>
        <w:softHyphen/>
        <w:t>вых методов, а повышение уровня безопасности жизнедеятельности населения может быть обеспечено путём реализации следующих основных программных направлений:</w:t>
      </w:r>
    </w:p>
    <w:p w:rsidR="005E383C" w:rsidRPr="00FD37D1" w:rsidRDefault="005E383C" w:rsidP="005E383C">
      <w:pPr>
        <w:spacing w:after="0" w:line="240" w:lineRule="auto"/>
        <w:ind w:firstLine="680"/>
        <w:jc w:val="both"/>
        <w:rPr>
          <w:spacing w:val="6"/>
          <w:sz w:val="26"/>
          <w:szCs w:val="26"/>
        </w:rPr>
      </w:pPr>
      <w:r w:rsidRPr="00FD37D1">
        <w:rPr>
          <w:rStyle w:val="25"/>
          <w:spacing w:val="6"/>
          <w:sz w:val="26"/>
          <w:szCs w:val="26"/>
        </w:rPr>
        <w:t>совершенствование нормативных правовых и организационных основ управления в области повышения защищённости населения от угроз чрезвы</w:t>
      </w:r>
      <w:r w:rsidRPr="00FD37D1">
        <w:rPr>
          <w:rStyle w:val="25"/>
          <w:spacing w:val="6"/>
          <w:sz w:val="26"/>
          <w:szCs w:val="26"/>
        </w:rPr>
        <w:softHyphen/>
        <w:t>чайных ситуаций природного и техногенного характера, а также в условиях гражданской обороны;</w:t>
      </w:r>
    </w:p>
    <w:p w:rsidR="005E383C" w:rsidRPr="00FD37D1" w:rsidRDefault="005E383C" w:rsidP="005E383C">
      <w:pPr>
        <w:spacing w:after="0" w:line="240" w:lineRule="auto"/>
        <w:ind w:firstLine="680"/>
        <w:jc w:val="both"/>
        <w:rPr>
          <w:spacing w:val="6"/>
          <w:sz w:val="26"/>
          <w:szCs w:val="26"/>
        </w:rPr>
      </w:pPr>
      <w:r w:rsidRPr="00FD37D1">
        <w:rPr>
          <w:rStyle w:val="25"/>
          <w:spacing w:val="6"/>
          <w:sz w:val="26"/>
          <w:szCs w:val="26"/>
        </w:rPr>
        <w:t xml:space="preserve">постоянный </w:t>
      </w:r>
      <w:proofErr w:type="gramStart"/>
      <w:r w:rsidRPr="00FD37D1">
        <w:rPr>
          <w:rStyle w:val="25"/>
          <w:spacing w:val="6"/>
          <w:sz w:val="26"/>
          <w:szCs w:val="26"/>
        </w:rPr>
        <w:t>контроль за</w:t>
      </w:r>
      <w:proofErr w:type="gramEnd"/>
      <w:r w:rsidRPr="00FD37D1">
        <w:rPr>
          <w:rStyle w:val="25"/>
          <w:spacing w:val="6"/>
          <w:sz w:val="26"/>
          <w:szCs w:val="26"/>
        </w:rPr>
        <w:t xml:space="preserve"> источниками возникновения чрезвычайных ситуаций;</w:t>
      </w:r>
    </w:p>
    <w:p w:rsidR="005E383C" w:rsidRPr="00FD37D1" w:rsidRDefault="005E383C" w:rsidP="005E383C">
      <w:pPr>
        <w:spacing w:after="0" w:line="240" w:lineRule="auto"/>
        <w:ind w:firstLine="680"/>
        <w:jc w:val="both"/>
        <w:rPr>
          <w:spacing w:val="6"/>
          <w:sz w:val="26"/>
          <w:szCs w:val="26"/>
        </w:rPr>
      </w:pPr>
      <w:r w:rsidRPr="00FD37D1">
        <w:rPr>
          <w:rStyle w:val="25"/>
          <w:spacing w:val="6"/>
          <w:sz w:val="26"/>
          <w:szCs w:val="26"/>
        </w:rPr>
        <w:lastRenderedPageBreak/>
        <w:t>развитие материально-технической оснащённости сил и средств ликви</w:t>
      </w:r>
      <w:r w:rsidRPr="00FD37D1">
        <w:rPr>
          <w:rStyle w:val="25"/>
          <w:spacing w:val="6"/>
          <w:sz w:val="26"/>
          <w:szCs w:val="26"/>
        </w:rPr>
        <w:softHyphen/>
        <w:t>дации чрезвычайных ситуаций и пожаров;</w:t>
      </w:r>
    </w:p>
    <w:p w:rsidR="005E383C" w:rsidRPr="00FD37D1" w:rsidRDefault="005E383C" w:rsidP="005E383C">
      <w:pPr>
        <w:spacing w:after="0" w:line="240" w:lineRule="auto"/>
        <w:ind w:firstLine="680"/>
        <w:jc w:val="both"/>
        <w:rPr>
          <w:spacing w:val="6"/>
          <w:sz w:val="26"/>
          <w:szCs w:val="26"/>
        </w:rPr>
      </w:pPr>
      <w:r w:rsidRPr="00FD37D1">
        <w:rPr>
          <w:rStyle w:val="25"/>
          <w:spacing w:val="6"/>
          <w:sz w:val="26"/>
          <w:szCs w:val="26"/>
        </w:rPr>
        <w:t>развитие и совершенствование системы подготовки руководящего сос</w:t>
      </w:r>
      <w:r w:rsidRPr="00FD37D1">
        <w:rPr>
          <w:rStyle w:val="25"/>
          <w:spacing w:val="6"/>
          <w:sz w:val="26"/>
          <w:szCs w:val="26"/>
        </w:rPr>
        <w:softHyphen/>
        <w:t>тава специалистов, и населения района к действиям при возникновении чрез</w:t>
      </w:r>
      <w:r w:rsidRPr="00FD37D1">
        <w:rPr>
          <w:rStyle w:val="25"/>
          <w:spacing w:val="6"/>
          <w:sz w:val="26"/>
          <w:szCs w:val="26"/>
        </w:rPr>
        <w:softHyphen/>
        <w:t>вычайных ситуаций и пожаров, в условиях гражданской обороны;</w:t>
      </w:r>
    </w:p>
    <w:p w:rsidR="005E383C" w:rsidRPr="00FD37D1" w:rsidRDefault="005E383C" w:rsidP="005E383C">
      <w:pPr>
        <w:spacing w:after="0" w:line="240" w:lineRule="auto"/>
        <w:ind w:firstLine="680"/>
        <w:jc w:val="both"/>
        <w:rPr>
          <w:spacing w:val="6"/>
          <w:sz w:val="26"/>
          <w:szCs w:val="26"/>
        </w:rPr>
      </w:pPr>
      <w:r w:rsidRPr="00FD37D1">
        <w:rPr>
          <w:rStyle w:val="25"/>
          <w:spacing w:val="6"/>
          <w:sz w:val="26"/>
          <w:szCs w:val="26"/>
        </w:rPr>
        <w:t>соблюдение требований пожарной безопасности в организациях и учреж</w:t>
      </w:r>
      <w:r w:rsidRPr="00FD37D1">
        <w:rPr>
          <w:rStyle w:val="25"/>
          <w:spacing w:val="6"/>
          <w:sz w:val="26"/>
          <w:szCs w:val="26"/>
        </w:rPr>
        <w:softHyphen/>
        <w:t>дениях, особенно на объектах с длительным массовым пребыванием людей (объекты образования, здравоохранения, соцобеспечения и культуры).</w:t>
      </w:r>
    </w:p>
    <w:p w:rsidR="005E383C" w:rsidRPr="00FD37D1" w:rsidRDefault="005E383C" w:rsidP="005E383C">
      <w:pPr>
        <w:spacing w:after="0" w:line="240" w:lineRule="auto"/>
        <w:ind w:firstLine="700"/>
        <w:jc w:val="both"/>
        <w:rPr>
          <w:spacing w:val="6"/>
          <w:sz w:val="26"/>
          <w:szCs w:val="26"/>
        </w:rPr>
      </w:pPr>
      <w:r w:rsidRPr="00FD37D1">
        <w:rPr>
          <w:rStyle w:val="25"/>
          <w:spacing w:val="6"/>
          <w:sz w:val="26"/>
          <w:szCs w:val="26"/>
        </w:rPr>
        <w:t>Чрезвычайным ситуациям природного и техногенного характера под</w:t>
      </w:r>
      <w:r w:rsidRPr="00FD37D1">
        <w:rPr>
          <w:rStyle w:val="25"/>
          <w:spacing w:val="6"/>
          <w:sz w:val="26"/>
          <w:szCs w:val="26"/>
        </w:rPr>
        <w:softHyphen/>
        <w:t>вержена практически вся территория района. Основными источниками чрезвычайных ситуаций на территории района являются паводок, природные и техногенные пожары, несчастные случаи на водных объектах.</w:t>
      </w:r>
    </w:p>
    <w:p w:rsidR="005E383C" w:rsidRPr="00FD37D1" w:rsidRDefault="005E383C" w:rsidP="005E383C">
      <w:pPr>
        <w:spacing w:after="0" w:line="240" w:lineRule="auto"/>
        <w:ind w:firstLine="700"/>
        <w:jc w:val="both"/>
        <w:rPr>
          <w:spacing w:val="6"/>
          <w:sz w:val="26"/>
          <w:szCs w:val="26"/>
        </w:rPr>
      </w:pPr>
      <w:r w:rsidRPr="00FD37D1">
        <w:rPr>
          <w:rStyle w:val="25"/>
          <w:spacing w:val="6"/>
          <w:sz w:val="26"/>
          <w:szCs w:val="26"/>
        </w:rPr>
        <w:t>Весенний паводковый период при определённых условиях может пред</w:t>
      </w:r>
      <w:r w:rsidRPr="00FD37D1">
        <w:rPr>
          <w:rStyle w:val="25"/>
          <w:spacing w:val="6"/>
          <w:sz w:val="26"/>
          <w:szCs w:val="26"/>
        </w:rPr>
        <w:softHyphen/>
        <w:t>ставлять серьёзную угрозу для населения района. Резкое повышение уровня воды в реках в весенний период может быть источником чрезвычайной ситуации муниципального характера.</w:t>
      </w:r>
    </w:p>
    <w:p w:rsidR="005E383C" w:rsidRPr="00FD37D1" w:rsidRDefault="005E383C" w:rsidP="005E383C">
      <w:pPr>
        <w:spacing w:after="0" w:line="240" w:lineRule="auto"/>
        <w:ind w:firstLine="700"/>
        <w:jc w:val="both"/>
        <w:rPr>
          <w:spacing w:val="6"/>
          <w:sz w:val="26"/>
          <w:szCs w:val="26"/>
        </w:rPr>
      </w:pPr>
      <w:r w:rsidRPr="00FD37D1">
        <w:rPr>
          <w:rStyle w:val="25"/>
          <w:spacing w:val="6"/>
          <w:sz w:val="26"/>
          <w:szCs w:val="26"/>
        </w:rPr>
        <w:t xml:space="preserve">Населенных пунктов в районе, </w:t>
      </w:r>
      <w:proofErr w:type="gramStart"/>
      <w:r w:rsidRPr="00FD37D1">
        <w:rPr>
          <w:rStyle w:val="25"/>
          <w:spacing w:val="6"/>
          <w:sz w:val="26"/>
          <w:szCs w:val="26"/>
        </w:rPr>
        <w:t>расположены</w:t>
      </w:r>
      <w:proofErr w:type="gramEnd"/>
      <w:r w:rsidRPr="00FD37D1">
        <w:rPr>
          <w:rStyle w:val="25"/>
          <w:spacing w:val="6"/>
          <w:sz w:val="26"/>
          <w:szCs w:val="26"/>
        </w:rPr>
        <w:t xml:space="preserve"> в лесной зоне - нет. Природные пожары, кроме прямого ущерба окружающей среде, угрожают населённым пунктам.</w:t>
      </w:r>
    </w:p>
    <w:p w:rsidR="005E383C" w:rsidRPr="00FD37D1" w:rsidRDefault="005E383C" w:rsidP="005E383C">
      <w:pPr>
        <w:spacing w:after="0" w:line="240" w:lineRule="auto"/>
        <w:ind w:firstLine="700"/>
        <w:jc w:val="both"/>
        <w:rPr>
          <w:spacing w:val="6"/>
          <w:sz w:val="26"/>
          <w:szCs w:val="26"/>
        </w:rPr>
      </w:pPr>
      <w:r w:rsidRPr="00FD37D1">
        <w:rPr>
          <w:rStyle w:val="25"/>
          <w:spacing w:val="6"/>
          <w:sz w:val="26"/>
          <w:szCs w:val="26"/>
        </w:rPr>
        <w:t>На территории муниципального района потенциально опасных объектов - нет. Возникновение чрезвы</w:t>
      </w:r>
      <w:r w:rsidRPr="00FD37D1">
        <w:rPr>
          <w:rStyle w:val="25"/>
          <w:spacing w:val="6"/>
          <w:sz w:val="26"/>
          <w:szCs w:val="26"/>
        </w:rPr>
        <w:softHyphen/>
        <w:t>чайных ситуаций, помимо угрозы для населения района, может повлечь за собой серьёзные экономические потери.</w:t>
      </w:r>
    </w:p>
    <w:p w:rsidR="005E383C" w:rsidRPr="00FD37D1" w:rsidRDefault="005E383C" w:rsidP="005E383C">
      <w:pPr>
        <w:spacing w:after="0" w:line="240" w:lineRule="auto"/>
        <w:ind w:firstLine="700"/>
        <w:jc w:val="both"/>
        <w:rPr>
          <w:spacing w:val="6"/>
          <w:sz w:val="26"/>
          <w:szCs w:val="26"/>
        </w:rPr>
      </w:pPr>
      <w:r w:rsidRPr="00FD37D1">
        <w:rPr>
          <w:rStyle w:val="25"/>
          <w:spacing w:val="6"/>
          <w:sz w:val="26"/>
          <w:szCs w:val="26"/>
        </w:rPr>
        <w:t>В летний</w:t>
      </w:r>
      <w:r w:rsidR="00C8509E" w:rsidRPr="00FD37D1">
        <w:rPr>
          <w:rStyle w:val="25"/>
          <w:spacing w:val="6"/>
          <w:sz w:val="26"/>
          <w:szCs w:val="26"/>
        </w:rPr>
        <w:t xml:space="preserve"> и зимний</w:t>
      </w:r>
      <w:r w:rsidRPr="00FD37D1">
        <w:rPr>
          <w:rStyle w:val="25"/>
          <w:spacing w:val="6"/>
          <w:sz w:val="26"/>
          <w:szCs w:val="26"/>
        </w:rPr>
        <w:t xml:space="preserve"> период</w:t>
      </w:r>
      <w:r w:rsidR="00C8509E" w:rsidRPr="00FD37D1">
        <w:rPr>
          <w:rStyle w:val="25"/>
          <w:spacing w:val="6"/>
          <w:sz w:val="26"/>
          <w:szCs w:val="26"/>
        </w:rPr>
        <w:t>ы</w:t>
      </w:r>
      <w:r w:rsidRPr="00FD37D1">
        <w:rPr>
          <w:rStyle w:val="25"/>
          <w:spacing w:val="6"/>
          <w:sz w:val="26"/>
          <w:szCs w:val="26"/>
        </w:rPr>
        <w:t xml:space="preserve"> существует опасность несчастных случаев на водных объектах практически на всей территории Озинского муниципального района.</w:t>
      </w:r>
    </w:p>
    <w:p w:rsidR="005E383C" w:rsidRPr="00FD37D1" w:rsidRDefault="005E383C" w:rsidP="005E383C">
      <w:pPr>
        <w:spacing w:after="0" w:line="240" w:lineRule="auto"/>
        <w:ind w:firstLine="700"/>
        <w:jc w:val="both"/>
        <w:rPr>
          <w:rStyle w:val="25"/>
          <w:spacing w:val="6"/>
          <w:sz w:val="26"/>
          <w:szCs w:val="26"/>
        </w:rPr>
      </w:pPr>
      <w:r w:rsidRPr="00FD37D1">
        <w:rPr>
          <w:rStyle w:val="25"/>
          <w:spacing w:val="6"/>
          <w:sz w:val="26"/>
          <w:szCs w:val="26"/>
        </w:rPr>
        <w:t>Основной причиной возможного возникновения чрезвычайных ситуаций является то, что существующий уровень развития систем предупреждения и ликвидации чрезвычайных ситуаций и пожарной безопасности не в полной мере соответствует спектру угроз безопасности населения, существующих на территории района.</w:t>
      </w:r>
    </w:p>
    <w:p w:rsidR="005E383C" w:rsidRPr="00FD37D1" w:rsidRDefault="005E383C" w:rsidP="005E383C">
      <w:pPr>
        <w:spacing w:after="0" w:line="240" w:lineRule="auto"/>
        <w:jc w:val="both"/>
        <w:rPr>
          <w:sz w:val="26"/>
          <w:szCs w:val="26"/>
        </w:rPr>
      </w:pPr>
    </w:p>
    <w:p w:rsidR="005E383C" w:rsidRPr="00FD37D1" w:rsidRDefault="005E383C" w:rsidP="000B41F9">
      <w:pPr>
        <w:spacing w:line="240" w:lineRule="auto"/>
        <w:jc w:val="center"/>
        <w:rPr>
          <w:rFonts w:cs="Times New Roman"/>
          <w:color w:val="000000"/>
          <w:spacing w:val="6"/>
          <w:sz w:val="26"/>
          <w:szCs w:val="26"/>
          <w:lang w:bidi="ru-RU"/>
        </w:rPr>
      </w:pPr>
      <w:r w:rsidRPr="00FD37D1">
        <w:rPr>
          <w:rStyle w:val="34"/>
          <w:rFonts w:ascii="Times New Roman Полужирный" w:hAnsi="Times New Roman Полужирный"/>
          <w:bCs w:val="0"/>
          <w:spacing w:val="6"/>
        </w:rPr>
        <w:t>2.</w:t>
      </w:r>
      <w:r w:rsidR="00770C39" w:rsidRPr="00FD37D1">
        <w:rPr>
          <w:rStyle w:val="34"/>
          <w:rFonts w:ascii="Times New Roman Полужирный" w:hAnsi="Times New Roman Полужирный"/>
          <w:bCs w:val="0"/>
          <w:spacing w:val="6"/>
        </w:rPr>
        <w:t>Цели и задачи</w:t>
      </w:r>
      <w:r w:rsidRPr="00FD37D1">
        <w:rPr>
          <w:rStyle w:val="34"/>
          <w:rFonts w:ascii="Times New Roman Полужирный" w:hAnsi="Times New Roman Полужирный"/>
          <w:bCs w:val="0"/>
          <w:spacing w:val="6"/>
        </w:rPr>
        <w:t xml:space="preserve"> муниципальной программы</w:t>
      </w:r>
      <w:r w:rsidR="00770C39" w:rsidRPr="00FD37D1">
        <w:rPr>
          <w:rStyle w:val="34"/>
          <w:rFonts w:ascii="Times New Roman Полужирный" w:hAnsi="Times New Roman Полужирный"/>
          <w:bCs w:val="0"/>
          <w:spacing w:val="6"/>
        </w:rPr>
        <w:t>.</w:t>
      </w:r>
    </w:p>
    <w:p w:rsidR="005E383C" w:rsidRPr="00FD37D1" w:rsidRDefault="005E383C" w:rsidP="005E383C">
      <w:pPr>
        <w:spacing w:after="0" w:line="240" w:lineRule="auto"/>
        <w:ind w:firstLine="700"/>
        <w:jc w:val="both"/>
        <w:rPr>
          <w:spacing w:val="6"/>
          <w:sz w:val="26"/>
          <w:szCs w:val="26"/>
        </w:rPr>
      </w:pPr>
      <w:r w:rsidRPr="00FD37D1">
        <w:rPr>
          <w:rStyle w:val="25"/>
          <w:spacing w:val="6"/>
          <w:sz w:val="26"/>
          <w:szCs w:val="26"/>
        </w:rPr>
        <w:t>Основной целью муниципальной программы является повышение безопасности жизнедеятельности населения на территории Озинского муни</w:t>
      </w:r>
      <w:r w:rsidRPr="00FD37D1">
        <w:rPr>
          <w:rStyle w:val="25"/>
          <w:spacing w:val="6"/>
          <w:sz w:val="26"/>
          <w:szCs w:val="26"/>
        </w:rPr>
        <w:softHyphen/>
        <w:t>ципального</w:t>
      </w:r>
      <w:r w:rsidRPr="00FD37D1">
        <w:rPr>
          <w:rStyle w:val="25"/>
          <w:rFonts w:ascii="PT Astra Serif" w:hAnsi="PT Astra Serif"/>
          <w:spacing w:val="6"/>
          <w:sz w:val="26"/>
          <w:szCs w:val="26"/>
        </w:rPr>
        <w:t xml:space="preserve"> </w:t>
      </w:r>
      <w:r w:rsidRPr="00FD37D1">
        <w:rPr>
          <w:rStyle w:val="25"/>
          <w:spacing w:val="6"/>
          <w:sz w:val="26"/>
          <w:szCs w:val="26"/>
        </w:rPr>
        <w:t>района.</w:t>
      </w:r>
    </w:p>
    <w:p w:rsidR="005E383C" w:rsidRPr="00FD37D1" w:rsidRDefault="005E383C" w:rsidP="005E383C">
      <w:pPr>
        <w:spacing w:after="0" w:line="240" w:lineRule="auto"/>
        <w:ind w:firstLine="700"/>
        <w:jc w:val="both"/>
        <w:rPr>
          <w:spacing w:val="6"/>
          <w:sz w:val="26"/>
          <w:szCs w:val="26"/>
        </w:rPr>
      </w:pPr>
      <w:r w:rsidRPr="00FD37D1">
        <w:rPr>
          <w:rStyle w:val="25"/>
          <w:spacing w:val="6"/>
          <w:sz w:val="26"/>
          <w:szCs w:val="26"/>
        </w:rPr>
        <w:t>Для достижения указанной цели необходимо решить следующие задачи:</w:t>
      </w:r>
    </w:p>
    <w:p w:rsidR="005E383C" w:rsidRPr="00FD37D1" w:rsidRDefault="005E383C" w:rsidP="005E383C">
      <w:pPr>
        <w:spacing w:after="0" w:line="240" w:lineRule="auto"/>
        <w:ind w:firstLine="700"/>
        <w:jc w:val="both"/>
        <w:rPr>
          <w:spacing w:val="6"/>
          <w:sz w:val="26"/>
          <w:szCs w:val="26"/>
        </w:rPr>
      </w:pPr>
      <w:r w:rsidRPr="00FD37D1">
        <w:rPr>
          <w:rStyle w:val="25"/>
          <w:spacing w:val="6"/>
          <w:sz w:val="26"/>
          <w:szCs w:val="26"/>
        </w:rPr>
        <w:t>организация работы по предупреждению и ликвидации чрезвычайных ситуаций в мирное и военное время на территории Озинского муници</w:t>
      </w:r>
      <w:r w:rsidRPr="00FD37D1">
        <w:rPr>
          <w:rStyle w:val="25"/>
          <w:spacing w:val="6"/>
          <w:sz w:val="26"/>
          <w:szCs w:val="26"/>
        </w:rPr>
        <w:softHyphen/>
        <w:t>пального района;</w:t>
      </w:r>
    </w:p>
    <w:p w:rsidR="005E383C" w:rsidRPr="00FD37D1" w:rsidRDefault="005E383C" w:rsidP="005E383C">
      <w:pPr>
        <w:spacing w:after="0" w:line="240" w:lineRule="auto"/>
        <w:ind w:firstLine="700"/>
        <w:jc w:val="both"/>
        <w:rPr>
          <w:spacing w:val="6"/>
          <w:sz w:val="26"/>
          <w:szCs w:val="26"/>
        </w:rPr>
      </w:pPr>
      <w:r w:rsidRPr="00FD37D1">
        <w:rPr>
          <w:rStyle w:val="25"/>
          <w:spacing w:val="6"/>
          <w:sz w:val="26"/>
          <w:szCs w:val="26"/>
        </w:rPr>
        <w:t>обеспечение безопасности людей на водных объектах.</w:t>
      </w:r>
    </w:p>
    <w:p w:rsidR="00680250" w:rsidRPr="00FD37D1" w:rsidRDefault="000B41F9" w:rsidP="000B41F9">
      <w:pPr>
        <w:tabs>
          <w:tab w:val="left" w:pos="3945"/>
        </w:tabs>
        <w:rPr>
          <w:rFonts w:ascii="Times New Roman" w:hAnsi="Times New Roman" w:cs="Times New Roman"/>
          <w:spacing w:val="6"/>
          <w:sz w:val="26"/>
          <w:szCs w:val="26"/>
        </w:rPr>
      </w:pPr>
      <w:r w:rsidRPr="00FD37D1">
        <w:rPr>
          <w:rFonts w:ascii="Times New Roman" w:hAnsi="Times New Roman" w:cs="Times New Roman"/>
          <w:spacing w:val="6"/>
          <w:sz w:val="26"/>
          <w:szCs w:val="26"/>
        </w:rPr>
        <w:t xml:space="preserve">                                                                        </w:t>
      </w:r>
    </w:p>
    <w:p w:rsidR="005E383C" w:rsidRPr="00FD37D1" w:rsidRDefault="00770C39" w:rsidP="00680250">
      <w:pPr>
        <w:tabs>
          <w:tab w:val="left" w:pos="3945"/>
        </w:tabs>
        <w:jc w:val="center"/>
        <w:rPr>
          <w:rFonts w:ascii="Times New Roman Полужирный" w:hAnsi="Times New Roman Полужирный" w:cs="Times New Roman"/>
          <w:spacing w:val="6"/>
          <w:sz w:val="26"/>
          <w:szCs w:val="26"/>
        </w:rPr>
      </w:pPr>
      <w:r w:rsidRPr="00FD37D1">
        <w:rPr>
          <w:rStyle w:val="34"/>
          <w:rFonts w:ascii="Times New Roman Полужирный" w:eastAsia="Microsoft Sans Serif" w:hAnsi="Times New Roman Полужирный"/>
          <w:spacing w:val="6"/>
        </w:rPr>
        <w:t>3. Целевые показатели муниципальной программы.</w:t>
      </w:r>
    </w:p>
    <w:p w:rsidR="00680250" w:rsidRPr="00FD37D1" w:rsidRDefault="00680250" w:rsidP="00680250">
      <w:pPr>
        <w:spacing w:after="0" w:line="240" w:lineRule="auto"/>
        <w:ind w:firstLine="700"/>
        <w:jc w:val="both"/>
        <w:rPr>
          <w:rStyle w:val="25"/>
          <w:spacing w:val="6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"/>
        <w:gridCol w:w="5604"/>
        <w:gridCol w:w="956"/>
        <w:gridCol w:w="820"/>
        <w:gridCol w:w="815"/>
        <w:gridCol w:w="801"/>
      </w:tblGrid>
      <w:tr w:rsidR="00680250" w:rsidRPr="00005656" w:rsidTr="00EC7EB9">
        <w:trPr>
          <w:trHeight w:hRule="exact" w:val="288"/>
        </w:trPr>
        <w:tc>
          <w:tcPr>
            <w:tcW w:w="274" w:type="pct"/>
            <w:vMerge w:val="restart"/>
            <w:shd w:val="clear" w:color="auto" w:fill="FFFFFF"/>
            <w:vAlign w:val="bottom"/>
          </w:tcPr>
          <w:p w:rsidR="00680250" w:rsidRPr="00005656" w:rsidRDefault="00680250" w:rsidP="006802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6"/>
                <w:sz w:val="26"/>
                <w:szCs w:val="26"/>
                <w:lang w:bidi="ru-RU"/>
              </w:rPr>
            </w:pPr>
            <w:r w:rsidRPr="00005656">
              <w:rPr>
                <w:rStyle w:val="211pt"/>
                <w:spacing w:val="6"/>
                <w:sz w:val="26"/>
                <w:szCs w:val="26"/>
              </w:rPr>
              <w:t>№</w:t>
            </w:r>
          </w:p>
          <w:p w:rsidR="00680250" w:rsidRPr="00005656" w:rsidRDefault="00680250" w:rsidP="006802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6"/>
                <w:sz w:val="26"/>
                <w:szCs w:val="26"/>
                <w:lang w:bidi="ru-RU"/>
              </w:rPr>
            </w:pPr>
            <w:proofErr w:type="gramStart"/>
            <w:r w:rsidRPr="00005656">
              <w:rPr>
                <w:rStyle w:val="211pt"/>
                <w:spacing w:val="6"/>
                <w:sz w:val="26"/>
                <w:szCs w:val="26"/>
              </w:rPr>
              <w:t>п</w:t>
            </w:r>
            <w:proofErr w:type="gramEnd"/>
            <w:r w:rsidRPr="00005656">
              <w:rPr>
                <w:rStyle w:val="211pt"/>
                <w:spacing w:val="6"/>
                <w:sz w:val="26"/>
                <w:szCs w:val="26"/>
              </w:rPr>
              <w:t>/п</w:t>
            </w:r>
          </w:p>
        </w:tc>
        <w:tc>
          <w:tcPr>
            <w:tcW w:w="2944" w:type="pct"/>
            <w:vMerge w:val="restart"/>
            <w:shd w:val="clear" w:color="auto" w:fill="FFFFFF"/>
          </w:tcPr>
          <w:p w:rsidR="00680250" w:rsidRPr="00005656" w:rsidRDefault="00680250" w:rsidP="006802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6"/>
                <w:sz w:val="26"/>
                <w:szCs w:val="26"/>
                <w:lang w:bidi="ru-RU"/>
              </w:rPr>
            </w:pPr>
            <w:r w:rsidRPr="00005656">
              <w:rPr>
                <w:rStyle w:val="211pt"/>
                <w:spacing w:val="6"/>
                <w:sz w:val="26"/>
                <w:szCs w:val="26"/>
              </w:rPr>
              <w:t xml:space="preserve">Наименование целевого показателя </w:t>
            </w:r>
          </w:p>
        </w:tc>
        <w:tc>
          <w:tcPr>
            <w:tcW w:w="502" w:type="pct"/>
            <w:vMerge w:val="restart"/>
            <w:shd w:val="clear" w:color="auto" w:fill="FFFFFF"/>
            <w:vAlign w:val="bottom"/>
          </w:tcPr>
          <w:p w:rsidR="00680250" w:rsidRPr="00005656" w:rsidRDefault="00680250" w:rsidP="006802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6"/>
                <w:sz w:val="26"/>
                <w:szCs w:val="26"/>
                <w:lang w:bidi="ru-RU"/>
              </w:rPr>
            </w:pPr>
            <w:r w:rsidRPr="00005656">
              <w:rPr>
                <w:rStyle w:val="211pt"/>
                <w:spacing w:val="6"/>
                <w:sz w:val="26"/>
                <w:szCs w:val="26"/>
              </w:rPr>
              <w:t>Ед.</w:t>
            </w:r>
          </w:p>
          <w:p w:rsidR="00680250" w:rsidRPr="00005656" w:rsidRDefault="00680250" w:rsidP="006802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6"/>
                <w:sz w:val="26"/>
                <w:szCs w:val="26"/>
                <w:lang w:bidi="ru-RU"/>
              </w:rPr>
            </w:pPr>
            <w:r w:rsidRPr="00005656">
              <w:rPr>
                <w:rStyle w:val="211pt"/>
                <w:spacing w:val="6"/>
                <w:sz w:val="26"/>
                <w:szCs w:val="26"/>
              </w:rPr>
              <w:t>изм.</w:t>
            </w:r>
          </w:p>
        </w:tc>
        <w:tc>
          <w:tcPr>
            <w:tcW w:w="1280" w:type="pct"/>
            <w:gridSpan w:val="3"/>
            <w:shd w:val="clear" w:color="auto" w:fill="FFFFFF"/>
            <w:vAlign w:val="bottom"/>
          </w:tcPr>
          <w:p w:rsidR="00680250" w:rsidRPr="00005656" w:rsidRDefault="00680250" w:rsidP="006802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6"/>
                <w:sz w:val="26"/>
                <w:szCs w:val="26"/>
                <w:lang w:bidi="ru-RU"/>
              </w:rPr>
            </w:pPr>
            <w:r w:rsidRPr="00005656">
              <w:rPr>
                <w:rStyle w:val="211pt"/>
                <w:spacing w:val="6"/>
                <w:sz w:val="26"/>
                <w:szCs w:val="26"/>
              </w:rPr>
              <w:t>Значение показателя</w:t>
            </w:r>
          </w:p>
        </w:tc>
      </w:tr>
      <w:tr w:rsidR="00680250" w:rsidRPr="00005656" w:rsidTr="00EC7EB9">
        <w:trPr>
          <w:trHeight w:hRule="exact" w:val="288"/>
        </w:trPr>
        <w:tc>
          <w:tcPr>
            <w:tcW w:w="274" w:type="pct"/>
            <w:vMerge/>
            <w:shd w:val="clear" w:color="auto" w:fill="FFFFFF"/>
            <w:vAlign w:val="bottom"/>
          </w:tcPr>
          <w:p w:rsidR="00680250" w:rsidRPr="00005656" w:rsidRDefault="00680250" w:rsidP="00680250">
            <w:pPr>
              <w:rPr>
                <w:rFonts w:ascii="Times New Roman" w:hAnsi="Times New Roman" w:cs="Times New Roman"/>
                <w:spacing w:val="6"/>
                <w:sz w:val="26"/>
                <w:szCs w:val="26"/>
              </w:rPr>
            </w:pPr>
          </w:p>
        </w:tc>
        <w:tc>
          <w:tcPr>
            <w:tcW w:w="2944" w:type="pct"/>
            <w:vMerge/>
            <w:shd w:val="clear" w:color="auto" w:fill="FFFFFF"/>
          </w:tcPr>
          <w:p w:rsidR="00680250" w:rsidRPr="00005656" w:rsidRDefault="00680250" w:rsidP="00680250">
            <w:pPr>
              <w:rPr>
                <w:rFonts w:ascii="Times New Roman" w:hAnsi="Times New Roman" w:cs="Times New Roman"/>
                <w:spacing w:val="6"/>
                <w:sz w:val="26"/>
                <w:szCs w:val="26"/>
              </w:rPr>
            </w:pPr>
          </w:p>
        </w:tc>
        <w:tc>
          <w:tcPr>
            <w:tcW w:w="502" w:type="pct"/>
            <w:vMerge/>
            <w:shd w:val="clear" w:color="auto" w:fill="FFFFFF"/>
            <w:vAlign w:val="bottom"/>
          </w:tcPr>
          <w:p w:rsidR="00680250" w:rsidRPr="00005656" w:rsidRDefault="00680250" w:rsidP="00680250">
            <w:pPr>
              <w:rPr>
                <w:rFonts w:ascii="Times New Roman" w:hAnsi="Times New Roman" w:cs="Times New Roman"/>
                <w:spacing w:val="6"/>
                <w:sz w:val="26"/>
                <w:szCs w:val="26"/>
              </w:rPr>
            </w:pPr>
          </w:p>
        </w:tc>
        <w:tc>
          <w:tcPr>
            <w:tcW w:w="431" w:type="pct"/>
            <w:shd w:val="clear" w:color="auto" w:fill="FFFFFF"/>
            <w:vAlign w:val="center"/>
          </w:tcPr>
          <w:p w:rsidR="00680250" w:rsidRPr="00005656" w:rsidRDefault="00680250" w:rsidP="00680250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6"/>
                <w:szCs w:val="26"/>
              </w:rPr>
            </w:pPr>
            <w:r w:rsidRPr="00005656">
              <w:rPr>
                <w:rStyle w:val="211pt"/>
                <w:spacing w:val="6"/>
                <w:sz w:val="26"/>
                <w:szCs w:val="26"/>
              </w:rPr>
              <w:t>2025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680250" w:rsidRPr="00005656" w:rsidRDefault="00680250" w:rsidP="00680250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6"/>
                <w:szCs w:val="26"/>
              </w:rPr>
            </w:pPr>
            <w:r w:rsidRPr="00005656">
              <w:rPr>
                <w:rStyle w:val="211pt"/>
                <w:spacing w:val="6"/>
                <w:sz w:val="26"/>
                <w:szCs w:val="26"/>
              </w:rPr>
              <w:t>2026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680250" w:rsidRPr="00005656" w:rsidRDefault="00680250" w:rsidP="00680250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6"/>
                <w:szCs w:val="26"/>
              </w:rPr>
            </w:pPr>
            <w:r w:rsidRPr="00005656">
              <w:rPr>
                <w:rStyle w:val="211pt"/>
                <w:spacing w:val="6"/>
                <w:sz w:val="26"/>
                <w:szCs w:val="26"/>
              </w:rPr>
              <w:t xml:space="preserve"> 2027</w:t>
            </w:r>
          </w:p>
        </w:tc>
      </w:tr>
      <w:tr w:rsidR="00680250" w:rsidRPr="00005656" w:rsidTr="00EC7EB9">
        <w:trPr>
          <w:trHeight w:hRule="exact" w:val="581"/>
        </w:trPr>
        <w:tc>
          <w:tcPr>
            <w:tcW w:w="274" w:type="pct"/>
            <w:shd w:val="clear" w:color="auto" w:fill="FFFFFF"/>
          </w:tcPr>
          <w:p w:rsidR="00680250" w:rsidRPr="00005656" w:rsidRDefault="00680250" w:rsidP="00680250">
            <w:pPr>
              <w:rPr>
                <w:rFonts w:ascii="Times New Roman" w:hAnsi="Times New Roman" w:cs="Times New Roman"/>
                <w:spacing w:val="6"/>
                <w:sz w:val="26"/>
                <w:szCs w:val="26"/>
              </w:rPr>
            </w:pPr>
          </w:p>
        </w:tc>
        <w:tc>
          <w:tcPr>
            <w:tcW w:w="4726" w:type="pct"/>
            <w:gridSpan w:val="5"/>
            <w:shd w:val="clear" w:color="auto" w:fill="FFFFFF"/>
          </w:tcPr>
          <w:p w:rsidR="00680250" w:rsidRPr="00005656" w:rsidRDefault="00680250" w:rsidP="00680250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6"/>
                <w:szCs w:val="26"/>
              </w:rPr>
            </w:pPr>
            <w:r w:rsidRPr="00005656">
              <w:rPr>
                <w:rStyle w:val="211pt"/>
                <w:spacing w:val="6"/>
                <w:sz w:val="26"/>
                <w:szCs w:val="26"/>
              </w:rPr>
              <w:t>Цель: повышение безопасности жизнедеятельности населения на территории Озинского муниципального района</w:t>
            </w:r>
          </w:p>
        </w:tc>
      </w:tr>
      <w:tr w:rsidR="00680250" w:rsidRPr="00005656" w:rsidTr="00EC7EB9">
        <w:trPr>
          <w:trHeight w:hRule="exact" w:val="844"/>
        </w:trPr>
        <w:tc>
          <w:tcPr>
            <w:tcW w:w="274" w:type="pct"/>
            <w:shd w:val="clear" w:color="auto" w:fill="FFFFFF"/>
          </w:tcPr>
          <w:p w:rsidR="00680250" w:rsidRPr="00005656" w:rsidRDefault="00680250" w:rsidP="00680250">
            <w:pPr>
              <w:rPr>
                <w:rFonts w:ascii="Times New Roman" w:hAnsi="Times New Roman" w:cs="Times New Roman"/>
                <w:spacing w:val="6"/>
                <w:sz w:val="26"/>
                <w:szCs w:val="26"/>
              </w:rPr>
            </w:pPr>
          </w:p>
        </w:tc>
        <w:tc>
          <w:tcPr>
            <w:tcW w:w="4726" w:type="pct"/>
            <w:gridSpan w:val="5"/>
            <w:shd w:val="clear" w:color="auto" w:fill="FFFFFF"/>
          </w:tcPr>
          <w:p w:rsidR="00680250" w:rsidRPr="00005656" w:rsidRDefault="00680250" w:rsidP="00680250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6"/>
                <w:szCs w:val="26"/>
              </w:rPr>
            </w:pPr>
            <w:r w:rsidRPr="00005656">
              <w:rPr>
                <w:rStyle w:val="211pt"/>
                <w:spacing w:val="6"/>
                <w:sz w:val="26"/>
                <w:szCs w:val="26"/>
              </w:rPr>
              <w:t>1: организация работы по предупреждению и ликвидации чрезвычайных ситуаций в мирное и военное время на территории Озинского   муниципального района, в том числе:</w:t>
            </w:r>
          </w:p>
        </w:tc>
      </w:tr>
      <w:tr w:rsidR="00680250" w:rsidRPr="00005656" w:rsidTr="00EC7EB9">
        <w:trPr>
          <w:trHeight w:hRule="exact" w:val="711"/>
        </w:trPr>
        <w:tc>
          <w:tcPr>
            <w:tcW w:w="274" w:type="pct"/>
            <w:shd w:val="clear" w:color="auto" w:fill="FFFFFF"/>
          </w:tcPr>
          <w:p w:rsidR="00680250" w:rsidRPr="00005656" w:rsidRDefault="00680250" w:rsidP="00680250">
            <w:pPr>
              <w:rPr>
                <w:rFonts w:ascii="Times New Roman" w:hAnsi="Times New Roman" w:cs="Times New Roman"/>
                <w:spacing w:val="6"/>
                <w:sz w:val="26"/>
                <w:szCs w:val="26"/>
              </w:rPr>
            </w:pPr>
          </w:p>
        </w:tc>
        <w:tc>
          <w:tcPr>
            <w:tcW w:w="4726" w:type="pct"/>
            <w:gridSpan w:val="5"/>
            <w:shd w:val="clear" w:color="auto" w:fill="FFFFFF"/>
            <w:vAlign w:val="bottom"/>
          </w:tcPr>
          <w:p w:rsidR="00680250" w:rsidRPr="00005656" w:rsidRDefault="00680250" w:rsidP="0068025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26"/>
                <w:szCs w:val="26"/>
              </w:rPr>
            </w:pPr>
            <w:r w:rsidRPr="00005656">
              <w:rPr>
                <w:rStyle w:val="211pt"/>
                <w:spacing w:val="6"/>
                <w:sz w:val="26"/>
                <w:szCs w:val="26"/>
              </w:rPr>
              <w:t>Укрепление материально-технической базы для предупреждения и ликвидации чрезвычайных ситуаций</w:t>
            </w:r>
          </w:p>
        </w:tc>
      </w:tr>
      <w:tr w:rsidR="00680250" w:rsidRPr="00005656" w:rsidTr="00EC7EB9">
        <w:trPr>
          <w:trHeight w:hRule="exact" w:val="847"/>
        </w:trPr>
        <w:tc>
          <w:tcPr>
            <w:tcW w:w="274" w:type="pct"/>
            <w:shd w:val="clear" w:color="auto" w:fill="FFFFFF"/>
            <w:vAlign w:val="center"/>
          </w:tcPr>
          <w:p w:rsidR="00680250" w:rsidRPr="00005656" w:rsidRDefault="00063752" w:rsidP="00680250">
            <w:pPr>
              <w:spacing w:after="0" w:line="240" w:lineRule="auto"/>
              <w:rPr>
                <w:rStyle w:val="211pt"/>
                <w:spacing w:val="6"/>
                <w:sz w:val="26"/>
                <w:szCs w:val="26"/>
              </w:rPr>
            </w:pPr>
            <w:r w:rsidRPr="00005656">
              <w:rPr>
                <w:rStyle w:val="211pt"/>
                <w:spacing w:val="6"/>
                <w:sz w:val="26"/>
                <w:szCs w:val="26"/>
              </w:rPr>
              <w:t>1</w:t>
            </w:r>
          </w:p>
          <w:p w:rsidR="00680250" w:rsidRPr="00005656" w:rsidRDefault="00680250" w:rsidP="00680250">
            <w:pPr>
              <w:spacing w:after="0" w:line="240" w:lineRule="auto"/>
              <w:rPr>
                <w:rStyle w:val="211pt"/>
                <w:spacing w:val="6"/>
                <w:sz w:val="26"/>
                <w:szCs w:val="26"/>
              </w:rPr>
            </w:pPr>
          </w:p>
          <w:p w:rsidR="00680250" w:rsidRPr="00005656" w:rsidRDefault="00680250" w:rsidP="00680250">
            <w:pPr>
              <w:spacing w:after="0" w:line="240" w:lineRule="auto"/>
              <w:rPr>
                <w:rStyle w:val="211pt"/>
                <w:spacing w:val="6"/>
                <w:sz w:val="26"/>
                <w:szCs w:val="26"/>
              </w:rPr>
            </w:pPr>
          </w:p>
          <w:p w:rsidR="00680250" w:rsidRPr="00005656" w:rsidRDefault="00680250" w:rsidP="00680250">
            <w:pPr>
              <w:spacing w:after="0" w:line="240" w:lineRule="auto"/>
              <w:rPr>
                <w:rStyle w:val="211pt"/>
                <w:spacing w:val="6"/>
                <w:sz w:val="26"/>
                <w:szCs w:val="26"/>
              </w:rPr>
            </w:pPr>
          </w:p>
          <w:p w:rsidR="00680250" w:rsidRPr="00005656" w:rsidRDefault="00680250" w:rsidP="00680250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6"/>
                <w:szCs w:val="26"/>
              </w:rPr>
            </w:pPr>
            <w:r w:rsidRPr="00005656">
              <w:rPr>
                <w:rStyle w:val="211pt"/>
                <w:spacing w:val="6"/>
                <w:sz w:val="26"/>
                <w:szCs w:val="26"/>
              </w:rPr>
              <w:t>.</w:t>
            </w:r>
          </w:p>
        </w:tc>
        <w:tc>
          <w:tcPr>
            <w:tcW w:w="2944" w:type="pct"/>
            <w:shd w:val="clear" w:color="auto" w:fill="FFFFFF"/>
          </w:tcPr>
          <w:p w:rsidR="00680250" w:rsidRPr="00005656" w:rsidRDefault="00680250" w:rsidP="00680250">
            <w:pPr>
              <w:spacing w:after="0" w:line="240" w:lineRule="auto"/>
              <w:rPr>
                <w:rStyle w:val="25"/>
                <w:sz w:val="26"/>
                <w:szCs w:val="26"/>
              </w:rPr>
            </w:pPr>
            <w:r w:rsidRPr="00005656">
              <w:rPr>
                <w:rStyle w:val="25"/>
                <w:sz w:val="26"/>
                <w:szCs w:val="26"/>
              </w:rPr>
              <w:t>количество закупленных и распространенных памяток (лис</w:t>
            </w:r>
            <w:r w:rsidRPr="00005656">
              <w:rPr>
                <w:rStyle w:val="25"/>
                <w:sz w:val="26"/>
                <w:szCs w:val="26"/>
              </w:rPr>
              <w:softHyphen/>
              <w:t xml:space="preserve">товок) </w:t>
            </w:r>
            <w:r w:rsidR="00063752" w:rsidRPr="00005656">
              <w:rPr>
                <w:rStyle w:val="25"/>
                <w:sz w:val="26"/>
                <w:szCs w:val="26"/>
              </w:rPr>
              <w:t>по гражданской обороне</w:t>
            </w:r>
            <w:proofErr w:type="gramStart"/>
            <w:r w:rsidRPr="00005656">
              <w:rPr>
                <w:rStyle w:val="25"/>
                <w:sz w:val="26"/>
                <w:szCs w:val="26"/>
              </w:rPr>
              <w:t xml:space="preserve"> ;</w:t>
            </w:r>
            <w:proofErr w:type="gramEnd"/>
          </w:p>
          <w:p w:rsidR="00680250" w:rsidRPr="00005656" w:rsidRDefault="00680250" w:rsidP="00680250">
            <w:pPr>
              <w:spacing w:after="0" w:line="240" w:lineRule="auto"/>
              <w:rPr>
                <w:rStyle w:val="25"/>
                <w:sz w:val="26"/>
                <w:szCs w:val="26"/>
              </w:rPr>
            </w:pPr>
          </w:p>
          <w:p w:rsidR="00680250" w:rsidRPr="00005656" w:rsidRDefault="00680250" w:rsidP="00680250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6"/>
                <w:szCs w:val="26"/>
              </w:rPr>
            </w:pPr>
          </w:p>
        </w:tc>
        <w:tc>
          <w:tcPr>
            <w:tcW w:w="502" w:type="pct"/>
            <w:shd w:val="clear" w:color="auto" w:fill="FFFFFF"/>
          </w:tcPr>
          <w:p w:rsidR="00680250" w:rsidRPr="00005656" w:rsidRDefault="00680250" w:rsidP="00680250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6"/>
                <w:szCs w:val="26"/>
              </w:rPr>
            </w:pPr>
            <w:r w:rsidRPr="00005656">
              <w:rPr>
                <w:rStyle w:val="211pt"/>
                <w:spacing w:val="6"/>
                <w:sz w:val="26"/>
                <w:szCs w:val="26"/>
              </w:rPr>
              <w:t>шт.</w:t>
            </w:r>
          </w:p>
        </w:tc>
        <w:tc>
          <w:tcPr>
            <w:tcW w:w="431" w:type="pct"/>
            <w:shd w:val="clear" w:color="auto" w:fill="FFFFFF"/>
          </w:tcPr>
          <w:p w:rsidR="00680250" w:rsidRPr="00005656" w:rsidRDefault="00680250" w:rsidP="00680250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6"/>
                <w:szCs w:val="26"/>
              </w:rPr>
            </w:pPr>
            <w:r w:rsidRPr="00005656">
              <w:rPr>
                <w:rFonts w:ascii="Times New Roman" w:hAnsi="Times New Roman" w:cs="Times New Roman"/>
                <w:spacing w:val="6"/>
                <w:sz w:val="26"/>
                <w:szCs w:val="26"/>
              </w:rPr>
              <w:t>100</w:t>
            </w:r>
          </w:p>
        </w:tc>
        <w:tc>
          <w:tcPr>
            <w:tcW w:w="428" w:type="pct"/>
            <w:shd w:val="clear" w:color="auto" w:fill="FFFFFF"/>
          </w:tcPr>
          <w:p w:rsidR="00680250" w:rsidRPr="00005656" w:rsidRDefault="00770C39" w:rsidP="00680250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6"/>
                <w:szCs w:val="26"/>
              </w:rPr>
            </w:pPr>
            <w:r w:rsidRPr="00005656">
              <w:rPr>
                <w:rFonts w:ascii="Times New Roman" w:hAnsi="Times New Roman" w:cs="Times New Roman"/>
                <w:spacing w:val="6"/>
                <w:sz w:val="26"/>
                <w:szCs w:val="26"/>
              </w:rPr>
              <w:t>100</w:t>
            </w:r>
          </w:p>
        </w:tc>
        <w:tc>
          <w:tcPr>
            <w:tcW w:w="421" w:type="pct"/>
            <w:shd w:val="clear" w:color="auto" w:fill="FFFFFF"/>
            <w:vAlign w:val="center"/>
          </w:tcPr>
          <w:p w:rsidR="00680250" w:rsidRPr="00005656" w:rsidRDefault="00770C39" w:rsidP="00680250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26"/>
                <w:szCs w:val="26"/>
              </w:rPr>
            </w:pPr>
            <w:r w:rsidRPr="00005656">
              <w:rPr>
                <w:rFonts w:ascii="Times New Roman" w:hAnsi="Times New Roman" w:cs="Times New Roman"/>
                <w:spacing w:val="6"/>
                <w:sz w:val="26"/>
                <w:szCs w:val="26"/>
              </w:rPr>
              <w:t>100</w:t>
            </w:r>
          </w:p>
        </w:tc>
      </w:tr>
      <w:tr w:rsidR="00063752" w:rsidRPr="00005656" w:rsidTr="00EC7EB9">
        <w:trPr>
          <w:trHeight w:hRule="exact" w:val="847"/>
        </w:trPr>
        <w:tc>
          <w:tcPr>
            <w:tcW w:w="274" w:type="pct"/>
            <w:shd w:val="clear" w:color="auto" w:fill="FFFFFF"/>
          </w:tcPr>
          <w:p w:rsidR="00063752" w:rsidRPr="00005656" w:rsidRDefault="00063752" w:rsidP="000637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565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44" w:type="pct"/>
            <w:shd w:val="clear" w:color="auto" w:fill="FFFFFF"/>
          </w:tcPr>
          <w:p w:rsidR="00063752" w:rsidRPr="00005656" w:rsidRDefault="00063752" w:rsidP="000637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5656">
              <w:rPr>
                <w:rFonts w:ascii="Times New Roman" w:hAnsi="Times New Roman" w:cs="Times New Roman"/>
                <w:sz w:val="26"/>
                <w:szCs w:val="26"/>
              </w:rPr>
              <w:t>Количество закупленных и установленных уголков гражданской обороны</w:t>
            </w:r>
          </w:p>
        </w:tc>
        <w:tc>
          <w:tcPr>
            <w:tcW w:w="502" w:type="pct"/>
            <w:shd w:val="clear" w:color="auto" w:fill="FFFFFF"/>
          </w:tcPr>
          <w:p w:rsidR="00063752" w:rsidRPr="00005656" w:rsidRDefault="00063752" w:rsidP="000637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05656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431" w:type="pct"/>
            <w:shd w:val="clear" w:color="auto" w:fill="FFFFFF"/>
          </w:tcPr>
          <w:p w:rsidR="00063752" w:rsidRPr="00005656" w:rsidRDefault="00063752" w:rsidP="000637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565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8" w:type="pct"/>
            <w:shd w:val="clear" w:color="auto" w:fill="FFFFFF"/>
          </w:tcPr>
          <w:p w:rsidR="00063752" w:rsidRPr="00005656" w:rsidRDefault="009879C7" w:rsidP="000637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565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1" w:type="pct"/>
            <w:shd w:val="clear" w:color="auto" w:fill="FFFFFF"/>
          </w:tcPr>
          <w:p w:rsidR="00063752" w:rsidRPr="00005656" w:rsidRDefault="009879C7" w:rsidP="000637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565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:rsidR="00B00AFD" w:rsidRPr="00FD37D1" w:rsidRDefault="00B00AFD" w:rsidP="00B00AFD">
      <w:pPr>
        <w:spacing w:after="0"/>
        <w:rPr>
          <w:vanish/>
          <w:sz w:val="26"/>
          <w:szCs w:val="26"/>
        </w:rPr>
      </w:pPr>
    </w:p>
    <w:p w:rsidR="0041654E" w:rsidRPr="00FD37D1" w:rsidRDefault="0041654E" w:rsidP="009879C7">
      <w:pPr>
        <w:framePr w:w="9862" w:h="3736" w:hRule="exact" w:wrap="notBeside" w:vAnchor="text" w:hAnchor="page" w:x="1441" w:y="154"/>
        <w:rPr>
          <w:rFonts w:ascii="Times New Roman" w:hAnsi="Times New Roman" w:cs="Times New Roman"/>
          <w:spacing w:val="6"/>
          <w:sz w:val="26"/>
          <w:szCs w:val="26"/>
        </w:rPr>
      </w:pPr>
    </w:p>
    <w:tbl>
      <w:tblPr>
        <w:tblpPr w:leftFromText="180" w:rightFromText="180" w:vertAnchor="text" w:horzAnchor="margin" w:tblpY="-150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5640"/>
        <w:gridCol w:w="929"/>
        <w:gridCol w:w="798"/>
        <w:gridCol w:w="794"/>
        <w:gridCol w:w="780"/>
      </w:tblGrid>
      <w:tr w:rsidR="00572A6F" w:rsidRPr="00FD37D1" w:rsidTr="00EC7EB9">
        <w:trPr>
          <w:trHeight w:hRule="exact" w:val="723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A6F" w:rsidRPr="00FD37D1" w:rsidRDefault="00572A6F" w:rsidP="00572A6F">
            <w:pPr>
              <w:rPr>
                <w:rFonts w:ascii="Times New Roman" w:hAnsi="Times New Roman" w:cs="Times New Roman"/>
                <w:spacing w:val="6"/>
                <w:sz w:val="26"/>
                <w:szCs w:val="26"/>
              </w:rPr>
            </w:pPr>
          </w:p>
        </w:tc>
        <w:tc>
          <w:tcPr>
            <w:tcW w:w="469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2A6F" w:rsidRPr="00FD37D1" w:rsidRDefault="00572A6F" w:rsidP="00572A6F">
            <w:pPr>
              <w:spacing w:after="0" w:line="240" w:lineRule="auto"/>
              <w:jc w:val="both"/>
              <w:rPr>
                <w:spacing w:val="6"/>
                <w:sz w:val="26"/>
                <w:szCs w:val="26"/>
              </w:rPr>
            </w:pPr>
            <w:r w:rsidRPr="00FD37D1">
              <w:rPr>
                <w:rStyle w:val="211pt"/>
                <w:spacing w:val="6"/>
                <w:sz w:val="26"/>
                <w:szCs w:val="26"/>
              </w:rPr>
              <w:t>2.Подготовка населения в области гражданской обороны, чрезвычайным ситуациям и пожарной безопасности</w:t>
            </w:r>
          </w:p>
        </w:tc>
      </w:tr>
      <w:tr w:rsidR="00572A6F" w:rsidRPr="00FD37D1" w:rsidTr="00EC7EB9">
        <w:trPr>
          <w:trHeight w:hRule="exact" w:val="691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A6F" w:rsidRPr="00FD37D1" w:rsidRDefault="00572A6F" w:rsidP="00572A6F">
            <w:pPr>
              <w:spacing w:after="0" w:line="240" w:lineRule="auto"/>
              <w:rPr>
                <w:spacing w:val="6"/>
                <w:sz w:val="26"/>
                <w:szCs w:val="26"/>
              </w:rPr>
            </w:pPr>
            <w:r w:rsidRPr="00FD37D1">
              <w:rPr>
                <w:rStyle w:val="211pt"/>
                <w:sz w:val="26"/>
                <w:szCs w:val="26"/>
              </w:rPr>
              <w:t>1.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A6F" w:rsidRPr="00FD37D1" w:rsidRDefault="00572A6F" w:rsidP="00572A6F">
            <w:pPr>
              <w:spacing w:after="0" w:line="240" w:lineRule="auto"/>
              <w:jc w:val="both"/>
              <w:rPr>
                <w:spacing w:val="6"/>
                <w:sz w:val="26"/>
                <w:szCs w:val="26"/>
              </w:rPr>
            </w:pPr>
            <w:r w:rsidRPr="00FD37D1">
              <w:rPr>
                <w:rStyle w:val="211pt"/>
                <w:spacing w:val="6"/>
                <w:sz w:val="26"/>
                <w:szCs w:val="26"/>
              </w:rPr>
              <w:t>Количество закупленных и распространенных памяток (листовок)</w:t>
            </w:r>
            <w:r w:rsidRPr="00FD37D1">
              <w:rPr>
                <w:rStyle w:val="25"/>
                <w:sz w:val="26"/>
                <w:szCs w:val="26"/>
              </w:rPr>
              <w:t xml:space="preserve"> на  противопожарную   тему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A6F" w:rsidRPr="00FD37D1" w:rsidRDefault="00572A6F" w:rsidP="00572A6F">
            <w:pPr>
              <w:spacing w:after="0" w:line="240" w:lineRule="auto"/>
              <w:rPr>
                <w:spacing w:val="6"/>
                <w:sz w:val="26"/>
                <w:szCs w:val="26"/>
              </w:rPr>
            </w:pPr>
            <w:r w:rsidRPr="00FD37D1">
              <w:rPr>
                <w:rStyle w:val="211pt"/>
                <w:spacing w:val="6"/>
                <w:sz w:val="26"/>
                <w:szCs w:val="26"/>
              </w:rPr>
              <w:t>шт.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A6F" w:rsidRPr="00FD37D1" w:rsidRDefault="00572A6F" w:rsidP="00572A6F">
            <w:pPr>
              <w:spacing w:after="0" w:line="240" w:lineRule="auto"/>
              <w:rPr>
                <w:spacing w:val="6"/>
                <w:sz w:val="26"/>
                <w:szCs w:val="26"/>
              </w:rPr>
            </w:pPr>
            <w:r w:rsidRPr="00FD37D1">
              <w:rPr>
                <w:spacing w:val="6"/>
                <w:sz w:val="26"/>
                <w:szCs w:val="26"/>
              </w:rPr>
              <w:t>200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A6F" w:rsidRPr="00FD37D1" w:rsidRDefault="00572A6F" w:rsidP="00572A6F">
            <w:pPr>
              <w:spacing w:after="0" w:line="240" w:lineRule="auto"/>
              <w:rPr>
                <w:spacing w:val="6"/>
                <w:sz w:val="26"/>
                <w:szCs w:val="26"/>
              </w:rPr>
            </w:pPr>
            <w:r w:rsidRPr="00FD37D1">
              <w:rPr>
                <w:rStyle w:val="211pt"/>
                <w:sz w:val="26"/>
                <w:szCs w:val="26"/>
              </w:rPr>
              <w:t>200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A6F" w:rsidRPr="00FD37D1" w:rsidRDefault="00572A6F" w:rsidP="00572A6F">
            <w:pPr>
              <w:spacing w:after="0" w:line="240" w:lineRule="auto"/>
              <w:rPr>
                <w:spacing w:val="6"/>
                <w:sz w:val="26"/>
                <w:szCs w:val="26"/>
              </w:rPr>
            </w:pPr>
            <w:r w:rsidRPr="00FD37D1">
              <w:rPr>
                <w:spacing w:val="6"/>
                <w:sz w:val="26"/>
                <w:szCs w:val="26"/>
              </w:rPr>
              <w:t>200</w:t>
            </w:r>
          </w:p>
        </w:tc>
      </w:tr>
      <w:tr w:rsidR="00572A6F" w:rsidRPr="00FD37D1" w:rsidTr="00EC7EB9">
        <w:trPr>
          <w:trHeight w:hRule="exact" w:val="431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A6F" w:rsidRPr="00FD37D1" w:rsidRDefault="00572A6F" w:rsidP="00572A6F">
            <w:pPr>
              <w:rPr>
                <w:rFonts w:ascii="Times New Roman" w:hAnsi="Times New Roman" w:cs="Times New Roman"/>
                <w:spacing w:val="6"/>
                <w:sz w:val="26"/>
                <w:szCs w:val="26"/>
              </w:rPr>
            </w:pPr>
          </w:p>
        </w:tc>
        <w:tc>
          <w:tcPr>
            <w:tcW w:w="469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2A6F" w:rsidRPr="00FD37D1" w:rsidRDefault="00572A6F" w:rsidP="00572A6F">
            <w:pPr>
              <w:spacing w:after="0" w:line="240" w:lineRule="auto"/>
              <w:rPr>
                <w:spacing w:val="6"/>
                <w:sz w:val="26"/>
                <w:szCs w:val="26"/>
              </w:rPr>
            </w:pPr>
            <w:r w:rsidRPr="00FD37D1">
              <w:rPr>
                <w:rStyle w:val="211pt"/>
                <w:spacing w:val="6"/>
                <w:sz w:val="26"/>
                <w:szCs w:val="26"/>
              </w:rPr>
              <w:t>3: обеспечение безопасности людей на водных объектах</w:t>
            </w:r>
          </w:p>
        </w:tc>
      </w:tr>
      <w:tr w:rsidR="00572A6F" w:rsidRPr="00FD37D1" w:rsidTr="00EC7EB9">
        <w:trPr>
          <w:trHeight w:hRule="exact" w:val="721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2A6F" w:rsidRPr="00FD37D1" w:rsidRDefault="00572A6F" w:rsidP="00572A6F">
            <w:pPr>
              <w:spacing w:after="0" w:line="240" w:lineRule="auto"/>
              <w:rPr>
                <w:spacing w:val="6"/>
                <w:sz w:val="26"/>
                <w:szCs w:val="26"/>
              </w:rPr>
            </w:pPr>
            <w:r w:rsidRPr="00FD37D1">
              <w:rPr>
                <w:rStyle w:val="211pt"/>
                <w:spacing w:val="6"/>
                <w:sz w:val="26"/>
                <w:szCs w:val="26"/>
              </w:rPr>
              <w:t>1.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2A6F" w:rsidRPr="00FD37D1" w:rsidRDefault="00572A6F" w:rsidP="00572A6F">
            <w:pPr>
              <w:spacing w:after="0" w:line="240" w:lineRule="auto"/>
              <w:rPr>
                <w:spacing w:val="6"/>
                <w:sz w:val="26"/>
                <w:szCs w:val="26"/>
              </w:rPr>
            </w:pPr>
            <w:r w:rsidRPr="00FD37D1">
              <w:rPr>
                <w:rStyle w:val="211pt"/>
                <w:spacing w:val="6"/>
                <w:sz w:val="26"/>
                <w:szCs w:val="26"/>
              </w:rPr>
              <w:t>Количество закупленных и установленных знаков «Купание запрещено» на водных объектах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2A6F" w:rsidRPr="00FD37D1" w:rsidRDefault="00572A6F" w:rsidP="00572A6F">
            <w:pPr>
              <w:spacing w:after="0" w:line="240" w:lineRule="auto"/>
              <w:rPr>
                <w:spacing w:val="6"/>
                <w:sz w:val="26"/>
                <w:szCs w:val="26"/>
              </w:rPr>
            </w:pPr>
            <w:r w:rsidRPr="00FD37D1">
              <w:rPr>
                <w:rStyle w:val="211pt"/>
                <w:spacing w:val="6"/>
                <w:sz w:val="26"/>
                <w:szCs w:val="26"/>
              </w:rPr>
              <w:t>шт.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2A6F" w:rsidRPr="00FD37D1" w:rsidRDefault="00572A6F" w:rsidP="00572A6F">
            <w:pPr>
              <w:spacing w:after="0" w:line="240" w:lineRule="auto"/>
              <w:rPr>
                <w:spacing w:val="6"/>
                <w:sz w:val="26"/>
                <w:szCs w:val="26"/>
              </w:rPr>
            </w:pPr>
            <w:r w:rsidRPr="00FD37D1">
              <w:rPr>
                <w:rStyle w:val="211pt"/>
                <w:sz w:val="26"/>
                <w:szCs w:val="26"/>
              </w:rPr>
              <w:t>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2A6F" w:rsidRPr="00FD37D1" w:rsidRDefault="00572A6F" w:rsidP="00572A6F">
            <w:pPr>
              <w:spacing w:after="0" w:line="240" w:lineRule="auto"/>
              <w:rPr>
                <w:spacing w:val="6"/>
                <w:sz w:val="26"/>
                <w:szCs w:val="26"/>
              </w:rPr>
            </w:pPr>
            <w:r w:rsidRPr="00FD37D1">
              <w:rPr>
                <w:rStyle w:val="211pt"/>
                <w:sz w:val="26"/>
                <w:szCs w:val="26"/>
              </w:rPr>
              <w:t>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A6F" w:rsidRPr="00FD37D1" w:rsidRDefault="00572A6F" w:rsidP="00572A6F">
            <w:pPr>
              <w:spacing w:after="0" w:line="240" w:lineRule="auto"/>
              <w:rPr>
                <w:spacing w:val="6"/>
                <w:sz w:val="26"/>
                <w:szCs w:val="26"/>
              </w:rPr>
            </w:pPr>
            <w:r w:rsidRPr="00FD37D1">
              <w:rPr>
                <w:spacing w:val="6"/>
                <w:sz w:val="26"/>
                <w:szCs w:val="26"/>
              </w:rPr>
              <w:t>5</w:t>
            </w:r>
          </w:p>
        </w:tc>
      </w:tr>
      <w:tr w:rsidR="00572A6F" w:rsidRPr="00FD37D1" w:rsidTr="00EC7EB9">
        <w:trPr>
          <w:trHeight w:hRule="exact" w:val="99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2A6F" w:rsidRPr="00FD37D1" w:rsidRDefault="00572A6F" w:rsidP="00572A6F">
            <w:pPr>
              <w:spacing w:after="0" w:line="240" w:lineRule="auto"/>
              <w:rPr>
                <w:rStyle w:val="211pt"/>
                <w:spacing w:val="6"/>
                <w:sz w:val="26"/>
                <w:szCs w:val="26"/>
              </w:rPr>
            </w:pPr>
            <w:r w:rsidRPr="00FD37D1">
              <w:rPr>
                <w:rStyle w:val="211pt"/>
                <w:spacing w:val="6"/>
                <w:sz w:val="26"/>
                <w:szCs w:val="26"/>
              </w:rPr>
              <w:t>2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2A6F" w:rsidRPr="00FD37D1" w:rsidRDefault="00572A6F" w:rsidP="00572A6F">
            <w:pPr>
              <w:spacing w:after="0" w:line="240" w:lineRule="auto"/>
              <w:rPr>
                <w:rStyle w:val="211pt"/>
                <w:spacing w:val="6"/>
                <w:sz w:val="26"/>
                <w:szCs w:val="26"/>
              </w:rPr>
            </w:pPr>
            <w:r w:rsidRPr="00FD37D1">
              <w:rPr>
                <w:rStyle w:val="211pt"/>
                <w:spacing w:val="6"/>
                <w:sz w:val="26"/>
                <w:szCs w:val="26"/>
              </w:rPr>
              <w:t>Количество закупленных и распространенных памяток (листовок) по</w:t>
            </w:r>
            <w:r w:rsidRPr="00FD37D1">
              <w:rPr>
                <w:sz w:val="26"/>
                <w:szCs w:val="26"/>
              </w:rPr>
              <w:t xml:space="preserve">  </w:t>
            </w:r>
            <w:r w:rsidRPr="00FD37D1">
              <w:rPr>
                <w:rStyle w:val="211pt"/>
                <w:spacing w:val="6"/>
                <w:sz w:val="26"/>
                <w:szCs w:val="26"/>
              </w:rPr>
              <w:t>безопасности людей на водных объектах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2A6F" w:rsidRPr="00FD37D1" w:rsidRDefault="00572A6F" w:rsidP="00572A6F">
            <w:pPr>
              <w:spacing w:after="0" w:line="240" w:lineRule="auto"/>
              <w:rPr>
                <w:rStyle w:val="211pt"/>
                <w:spacing w:val="6"/>
                <w:sz w:val="26"/>
                <w:szCs w:val="26"/>
              </w:rPr>
            </w:pPr>
            <w:proofErr w:type="spellStart"/>
            <w:proofErr w:type="gramStart"/>
            <w:r w:rsidRPr="00FD37D1">
              <w:rPr>
                <w:rStyle w:val="211pt"/>
                <w:spacing w:val="6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2A6F" w:rsidRPr="00FD37D1" w:rsidRDefault="00572A6F" w:rsidP="00572A6F">
            <w:pPr>
              <w:spacing w:after="0" w:line="240" w:lineRule="auto"/>
              <w:rPr>
                <w:rStyle w:val="211pt"/>
                <w:spacing w:val="6"/>
                <w:sz w:val="26"/>
                <w:szCs w:val="26"/>
              </w:rPr>
            </w:pPr>
            <w:r w:rsidRPr="00FD37D1">
              <w:rPr>
                <w:rStyle w:val="211pt"/>
                <w:spacing w:val="6"/>
                <w:sz w:val="26"/>
                <w:szCs w:val="26"/>
              </w:rPr>
              <w:t>200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2A6F" w:rsidRPr="00FD37D1" w:rsidRDefault="00572A6F" w:rsidP="00572A6F">
            <w:pPr>
              <w:spacing w:after="0" w:line="240" w:lineRule="auto"/>
              <w:rPr>
                <w:rStyle w:val="211pt"/>
                <w:spacing w:val="6"/>
                <w:sz w:val="26"/>
                <w:szCs w:val="26"/>
              </w:rPr>
            </w:pPr>
            <w:r w:rsidRPr="00FD37D1">
              <w:rPr>
                <w:rStyle w:val="211pt"/>
                <w:spacing w:val="6"/>
                <w:sz w:val="26"/>
                <w:szCs w:val="26"/>
              </w:rPr>
              <w:t>200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2A6F" w:rsidRPr="00FD37D1" w:rsidRDefault="00572A6F" w:rsidP="00572A6F">
            <w:pPr>
              <w:spacing w:after="0" w:line="240" w:lineRule="auto"/>
              <w:rPr>
                <w:spacing w:val="6"/>
                <w:sz w:val="26"/>
                <w:szCs w:val="26"/>
              </w:rPr>
            </w:pPr>
            <w:r w:rsidRPr="00FD37D1">
              <w:rPr>
                <w:spacing w:val="6"/>
                <w:sz w:val="26"/>
                <w:szCs w:val="26"/>
              </w:rPr>
              <w:t>200</w:t>
            </w:r>
          </w:p>
        </w:tc>
      </w:tr>
    </w:tbl>
    <w:p w:rsidR="0020285F" w:rsidRPr="00FD37D1" w:rsidRDefault="009879C7" w:rsidP="009879C7">
      <w:pPr>
        <w:spacing w:after="0" w:line="240" w:lineRule="auto"/>
        <w:ind w:firstLine="700"/>
        <w:jc w:val="center"/>
        <w:rPr>
          <w:rStyle w:val="25"/>
          <w:b/>
          <w:spacing w:val="6"/>
          <w:sz w:val="26"/>
          <w:szCs w:val="26"/>
        </w:rPr>
      </w:pPr>
      <w:r w:rsidRPr="00FD37D1">
        <w:rPr>
          <w:rStyle w:val="25"/>
          <w:b/>
          <w:spacing w:val="6"/>
          <w:sz w:val="26"/>
          <w:szCs w:val="26"/>
        </w:rPr>
        <w:t>4.</w:t>
      </w:r>
      <w:r w:rsidRPr="00FD37D1">
        <w:rPr>
          <w:rStyle w:val="25"/>
          <w:b/>
          <w:spacing w:val="6"/>
          <w:sz w:val="26"/>
          <w:szCs w:val="26"/>
        </w:rPr>
        <w:tab/>
        <w:t>Прогноз конечных результатов муниципальной программы, сроки и этапы реализации муниципальной программы</w:t>
      </w:r>
    </w:p>
    <w:p w:rsidR="009879C7" w:rsidRPr="00FD37D1" w:rsidRDefault="009879C7" w:rsidP="005E383C">
      <w:pPr>
        <w:spacing w:after="0" w:line="240" w:lineRule="auto"/>
        <w:ind w:firstLine="700"/>
        <w:jc w:val="both"/>
        <w:rPr>
          <w:rStyle w:val="25"/>
          <w:spacing w:val="6"/>
          <w:sz w:val="26"/>
          <w:szCs w:val="26"/>
        </w:rPr>
      </w:pPr>
    </w:p>
    <w:p w:rsidR="005E383C" w:rsidRPr="00FD37D1" w:rsidRDefault="005E383C" w:rsidP="005E383C">
      <w:pPr>
        <w:spacing w:after="0" w:line="240" w:lineRule="auto"/>
        <w:ind w:firstLine="700"/>
        <w:jc w:val="both"/>
        <w:rPr>
          <w:spacing w:val="6"/>
          <w:sz w:val="26"/>
          <w:szCs w:val="26"/>
        </w:rPr>
      </w:pPr>
      <w:r w:rsidRPr="00FD37D1">
        <w:rPr>
          <w:rStyle w:val="25"/>
          <w:spacing w:val="6"/>
          <w:sz w:val="26"/>
          <w:szCs w:val="26"/>
        </w:rPr>
        <w:t>снижение количества происшествий и чрезвычайных ситуаций, нару</w:t>
      </w:r>
      <w:r w:rsidRPr="00FD37D1">
        <w:rPr>
          <w:rStyle w:val="25"/>
          <w:spacing w:val="6"/>
          <w:sz w:val="26"/>
          <w:szCs w:val="26"/>
        </w:rPr>
        <w:softHyphen/>
        <w:t>шивших жизнедеятельность населения;</w:t>
      </w:r>
    </w:p>
    <w:p w:rsidR="005E383C" w:rsidRPr="00FD37D1" w:rsidRDefault="005E383C" w:rsidP="005E383C">
      <w:pPr>
        <w:spacing w:after="0" w:line="240" w:lineRule="auto"/>
        <w:ind w:firstLine="700"/>
        <w:jc w:val="both"/>
        <w:rPr>
          <w:spacing w:val="6"/>
          <w:sz w:val="26"/>
          <w:szCs w:val="26"/>
        </w:rPr>
      </w:pPr>
      <w:r w:rsidRPr="00FD37D1">
        <w:rPr>
          <w:rStyle w:val="25"/>
          <w:spacing w:val="6"/>
          <w:sz w:val="26"/>
          <w:szCs w:val="26"/>
        </w:rPr>
        <w:t>стабилизация обстановки с пожарами на территории Озинского муни</w:t>
      </w:r>
      <w:r w:rsidRPr="00FD37D1">
        <w:rPr>
          <w:rStyle w:val="25"/>
          <w:spacing w:val="6"/>
          <w:sz w:val="26"/>
          <w:szCs w:val="26"/>
        </w:rPr>
        <w:softHyphen/>
        <w:t>ципального района и уменьшение тяжести их последствий;</w:t>
      </w:r>
    </w:p>
    <w:p w:rsidR="005E383C" w:rsidRPr="00FD37D1" w:rsidRDefault="005E383C" w:rsidP="005E383C">
      <w:pPr>
        <w:spacing w:after="0" w:line="240" w:lineRule="auto"/>
        <w:ind w:firstLine="700"/>
        <w:jc w:val="both"/>
        <w:rPr>
          <w:spacing w:val="6"/>
          <w:sz w:val="26"/>
          <w:szCs w:val="26"/>
        </w:rPr>
      </w:pPr>
      <w:r w:rsidRPr="00FD37D1">
        <w:rPr>
          <w:rStyle w:val="25"/>
          <w:spacing w:val="6"/>
          <w:sz w:val="26"/>
          <w:szCs w:val="26"/>
        </w:rPr>
        <w:t>снижение количества несчастных случаев на водных объектах Озинского муниципального района.</w:t>
      </w:r>
    </w:p>
    <w:p w:rsidR="005E383C" w:rsidRPr="00FD37D1" w:rsidRDefault="005E383C" w:rsidP="005E383C">
      <w:pPr>
        <w:spacing w:after="0" w:line="240" w:lineRule="auto"/>
        <w:ind w:firstLine="700"/>
        <w:jc w:val="both"/>
        <w:rPr>
          <w:spacing w:val="6"/>
          <w:sz w:val="26"/>
          <w:szCs w:val="26"/>
        </w:rPr>
      </w:pPr>
      <w:r w:rsidRPr="00FD37D1">
        <w:rPr>
          <w:rStyle w:val="25"/>
          <w:spacing w:val="6"/>
          <w:sz w:val="26"/>
          <w:szCs w:val="26"/>
        </w:rPr>
        <w:t>Муниципальная программа будет реализована в 202</w:t>
      </w:r>
      <w:r w:rsidR="0041654E" w:rsidRPr="00FD37D1">
        <w:rPr>
          <w:rStyle w:val="25"/>
          <w:spacing w:val="6"/>
          <w:sz w:val="26"/>
          <w:szCs w:val="26"/>
        </w:rPr>
        <w:t>5</w:t>
      </w:r>
      <w:r w:rsidRPr="00FD37D1">
        <w:rPr>
          <w:rStyle w:val="25"/>
          <w:spacing w:val="6"/>
          <w:sz w:val="26"/>
          <w:szCs w:val="26"/>
        </w:rPr>
        <w:t>-202</w:t>
      </w:r>
      <w:r w:rsidR="0041654E" w:rsidRPr="00FD37D1">
        <w:rPr>
          <w:rStyle w:val="25"/>
          <w:spacing w:val="6"/>
          <w:sz w:val="26"/>
          <w:szCs w:val="26"/>
        </w:rPr>
        <w:t>7</w:t>
      </w:r>
      <w:r w:rsidRPr="00FD37D1">
        <w:rPr>
          <w:rStyle w:val="25"/>
          <w:spacing w:val="6"/>
          <w:sz w:val="26"/>
          <w:szCs w:val="26"/>
        </w:rPr>
        <w:t xml:space="preserve"> году без разделения на этапы.</w:t>
      </w:r>
    </w:p>
    <w:p w:rsidR="00EC7EB9" w:rsidRDefault="00EC7EB9" w:rsidP="00EC7EB9">
      <w:pPr>
        <w:tabs>
          <w:tab w:val="left" w:pos="1527"/>
        </w:tabs>
        <w:spacing w:line="240" w:lineRule="auto"/>
        <w:jc w:val="center"/>
        <w:rPr>
          <w:rStyle w:val="34"/>
          <w:bCs w:val="0"/>
          <w:spacing w:val="6"/>
        </w:rPr>
      </w:pPr>
    </w:p>
    <w:p w:rsidR="005E383C" w:rsidRPr="00FD37D1" w:rsidRDefault="009879C7" w:rsidP="00EC7EB9">
      <w:pPr>
        <w:tabs>
          <w:tab w:val="left" w:pos="1527"/>
        </w:tabs>
        <w:spacing w:line="240" w:lineRule="auto"/>
        <w:jc w:val="center"/>
        <w:rPr>
          <w:spacing w:val="6"/>
          <w:sz w:val="26"/>
          <w:szCs w:val="26"/>
        </w:rPr>
      </w:pPr>
      <w:r w:rsidRPr="00FD37D1">
        <w:rPr>
          <w:rStyle w:val="34"/>
          <w:bCs w:val="0"/>
          <w:spacing w:val="6"/>
        </w:rPr>
        <w:t>5</w:t>
      </w:r>
      <w:r w:rsidR="005E383C" w:rsidRPr="00FD37D1">
        <w:rPr>
          <w:rStyle w:val="34"/>
          <w:bCs w:val="0"/>
          <w:spacing w:val="6"/>
        </w:rPr>
        <w:t>. Перечень основных мероприятий муниципальной программы</w:t>
      </w:r>
    </w:p>
    <w:p w:rsidR="005E383C" w:rsidRPr="00FD37D1" w:rsidRDefault="005E383C" w:rsidP="005E383C">
      <w:pPr>
        <w:spacing w:after="0" w:line="240" w:lineRule="auto"/>
        <w:ind w:firstLine="700"/>
        <w:rPr>
          <w:spacing w:val="6"/>
          <w:sz w:val="26"/>
          <w:szCs w:val="26"/>
        </w:rPr>
      </w:pPr>
      <w:r w:rsidRPr="00FD37D1">
        <w:rPr>
          <w:rStyle w:val="25"/>
          <w:spacing w:val="6"/>
          <w:sz w:val="26"/>
          <w:szCs w:val="26"/>
        </w:rPr>
        <w:t>Перечень основных мероприятий муниципальной программы указан в приложении</w:t>
      </w:r>
      <w:r w:rsidR="00507B58" w:rsidRPr="00FD37D1">
        <w:rPr>
          <w:rStyle w:val="25"/>
          <w:spacing w:val="6"/>
          <w:sz w:val="26"/>
          <w:szCs w:val="26"/>
        </w:rPr>
        <w:t xml:space="preserve"> 1</w:t>
      </w:r>
      <w:r w:rsidRPr="00FD37D1">
        <w:rPr>
          <w:rStyle w:val="25"/>
          <w:spacing w:val="6"/>
          <w:sz w:val="26"/>
          <w:szCs w:val="26"/>
        </w:rPr>
        <w:t xml:space="preserve"> к муниципальной программе.</w:t>
      </w:r>
    </w:p>
    <w:p w:rsidR="009879C7" w:rsidRPr="00FD37D1" w:rsidRDefault="005E383C" w:rsidP="005E383C">
      <w:pPr>
        <w:tabs>
          <w:tab w:val="left" w:pos="1527"/>
        </w:tabs>
        <w:spacing w:line="240" w:lineRule="auto"/>
        <w:jc w:val="both"/>
        <w:rPr>
          <w:rStyle w:val="34"/>
          <w:bCs w:val="0"/>
          <w:spacing w:val="6"/>
        </w:rPr>
      </w:pPr>
      <w:r w:rsidRPr="00FD37D1">
        <w:rPr>
          <w:rStyle w:val="34"/>
          <w:bCs w:val="0"/>
          <w:spacing w:val="6"/>
        </w:rPr>
        <w:t xml:space="preserve">                      </w:t>
      </w:r>
    </w:p>
    <w:p w:rsidR="005E383C" w:rsidRPr="00FD37D1" w:rsidRDefault="009879C7" w:rsidP="00EC7EB9">
      <w:pPr>
        <w:tabs>
          <w:tab w:val="left" w:pos="1527"/>
        </w:tabs>
        <w:spacing w:line="240" w:lineRule="auto"/>
        <w:jc w:val="center"/>
        <w:rPr>
          <w:spacing w:val="6"/>
          <w:sz w:val="26"/>
          <w:szCs w:val="26"/>
        </w:rPr>
      </w:pPr>
      <w:r w:rsidRPr="00FD37D1">
        <w:rPr>
          <w:rStyle w:val="34"/>
          <w:bCs w:val="0"/>
          <w:spacing w:val="6"/>
        </w:rPr>
        <w:t>6</w:t>
      </w:r>
      <w:r w:rsidR="005E383C" w:rsidRPr="00FD37D1">
        <w:rPr>
          <w:rStyle w:val="34"/>
          <w:bCs w:val="0"/>
          <w:spacing w:val="6"/>
        </w:rPr>
        <w:t>. Финансовое обеспечение реализации муниципальной программы</w:t>
      </w:r>
    </w:p>
    <w:p w:rsidR="005E383C" w:rsidRPr="00FD37D1" w:rsidRDefault="005E383C" w:rsidP="005E383C">
      <w:pPr>
        <w:spacing w:after="0" w:line="240" w:lineRule="auto"/>
        <w:ind w:firstLine="700"/>
        <w:jc w:val="both"/>
        <w:rPr>
          <w:sz w:val="26"/>
          <w:szCs w:val="26"/>
        </w:rPr>
      </w:pPr>
      <w:r w:rsidRPr="00FD37D1">
        <w:rPr>
          <w:rStyle w:val="25"/>
          <w:spacing w:val="6"/>
          <w:sz w:val="26"/>
          <w:szCs w:val="26"/>
        </w:rPr>
        <w:t>Общий объем финансового обеспечения муниципальной программы на 202</w:t>
      </w:r>
      <w:r w:rsidR="0041654E" w:rsidRPr="00FD37D1">
        <w:rPr>
          <w:rStyle w:val="25"/>
          <w:spacing w:val="6"/>
          <w:sz w:val="26"/>
          <w:szCs w:val="26"/>
        </w:rPr>
        <w:t>5</w:t>
      </w:r>
      <w:r w:rsidRPr="00FD37D1">
        <w:rPr>
          <w:rStyle w:val="25"/>
          <w:spacing w:val="6"/>
          <w:sz w:val="26"/>
          <w:szCs w:val="26"/>
        </w:rPr>
        <w:t>- 202</w:t>
      </w:r>
      <w:r w:rsidR="0041654E" w:rsidRPr="00FD37D1">
        <w:rPr>
          <w:rStyle w:val="25"/>
          <w:spacing w:val="6"/>
          <w:sz w:val="26"/>
          <w:szCs w:val="26"/>
        </w:rPr>
        <w:t>7</w:t>
      </w:r>
      <w:r w:rsidRPr="00FD37D1">
        <w:rPr>
          <w:rStyle w:val="25"/>
          <w:spacing w:val="6"/>
          <w:sz w:val="26"/>
          <w:szCs w:val="26"/>
        </w:rPr>
        <w:t xml:space="preserve"> годы составляет </w:t>
      </w:r>
      <w:r w:rsidR="00514912" w:rsidRPr="00FD37D1">
        <w:rPr>
          <w:rStyle w:val="25"/>
          <w:spacing w:val="6"/>
          <w:sz w:val="26"/>
          <w:szCs w:val="26"/>
        </w:rPr>
        <w:t>150</w:t>
      </w:r>
      <w:r w:rsidRPr="00FD37D1">
        <w:rPr>
          <w:rStyle w:val="25"/>
          <w:spacing w:val="6"/>
          <w:sz w:val="26"/>
          <w:szCs w:val="26"/>
        </w:rPr>
        <w:t>,0 тыс. руб. из средств бюджета Озинского муни</w:t>
      </w:r>
      <w:r w:rsidRPr="00FD37D1">
        <w:rPr>
          <w:rStyle w:val="25"/>
          <w:spacing w:val="6"/>
          <w:sz w:val="26"/>
          <w:szCs w:val="26"/>
        </w:rPr>
        <w:softHyphen/>
        <w:t>ципального</w:t>
      </w:r>
      <w:r w:rsidRPr="00FD37D1">
        <w:rPr>
          <w:rStyle w:val="25"/>
          <w:rFonts w:ascii="PT Astra Serif" w:hAnsi="PT Astra Serif"/>
          <w:sz w:val="26"/>
          <w:szCs w:val="26"/>
        </w:rPr>
        <w:t xml:space="preserve"> </w:t>
      </w:r>
      <w:r w:rsidRPr="00FD37D1">
        <w:rPr>
          <w:rStyle w:val="25"/>
          <w:sz w:val="26"/>
          <w:szCs w:val="26"/>
        </w:rPr>
        <w:t xml:space="preserve">района: в том числе </w:t>
      </w:r>
      <w:r w:rsidR="000B41F9" w:rsidRPr="00FD37D1">
        <w:rPr>
          <w:rStyle w:val="25"/>
          <w:sz w:val="26"/>
          <w:szCs w:val="26"/>
        </w:rPr>
        <w:t xml:space="preserve"> </w:t>
      </w:r>
      <w:r w:rsidRPr="00FD37D1">
        <w:rPr>
          <w:rStyle w:val="25"/>
          <w:sz w:val="26"/>
          <w:szCs w:val="26"/>
        </w:rPr>
        <w:t>202</w:t>
      </w:r>
      <w:r w:rsidR="0041654E" w:rsidRPr="00FD37D1">
        <w:rPr>
          <w:rStyle w:val="25"/>
          <w:sz w:val="26"/>
          <w:szCs w:val="26"/>
        </w:rPr>
        <w:t>5</w:t>
      </w:r>
      <w:r w:rsidRPr="00FD37D1">
        <w:rPr>
          <w:rStyle w:val="25"/>
          <w:sz w:val="26"/>
          <w:szCs w:val="26"/>
        </w:rPr>
        <w:t xml:space="preserve"> год- </w:t>
      </w:r>
      <w:r w:rsidR="0041654E" w:rsidRPr="00FD37D1">
        <w:rPr>
          <w:rStyle w:val="25"/>
          <w:sz w:val="26"/>
          <w:szCs w:val="26"/>
        </w:rPr>
        <w:t xml:space="preserve"> </w:t>
      </w:r>
      <w:r w:rsidR="00514912" w:rsidRPr="00FD37D1">
        <w:rPr>
          <w:rStyle w:val="25"/>
          <w:sz w:val="26"/>
          <w:szCs w:val="26"/>
        </w:rPr>
        <w:t>50</w:t>
      </w:r>
      <w:r w:rsidR="0041654E" w:rsidRPr="00FD37D1">
        <w:rPr>
          <w:rStyle w:val="25"/>
          <w:sz w:val="26"/>
          <w:szCs w:val="26"/>
        </w:rPr>
        <w:t>,0</w:t>
      </w:r>
      <w:r w:rsidRPr="00FD37D1">
        <w:rPr>
          <w:rStyle w:val="25"/>
          <w:sz w:val="26"/>
          <w:szCs w:val="26"/>
        </w:rPr>
        <w:t xml:space="preserve"> тыс. </w:t>
      </w:r>
      <w:proofErr w:type="spellStart"/>
      <w:r w:rsidRPr="00FD37D1">
        <w:rPr>
          <w:rStyle w:val="25"/>
          <w:sz w:val="26"/>
          <w:szCs w:val="26"/>
        </w:rPr>
        <w:t>руб</w:t>
      </w:r>
      <w:proofErr w:type="spellEnd"/>
      <w:r w:rsidRPr="00FD37D1">
        <w:rPr>
          <w:rStyle w:val="25"/>
          <w:sz w:val="26"/>
          <w:szCs w:val="26"/>
        </w:rPr>
        <w:t>;</w:t>
      </w:r>
    </w:p>
    <w:p w:rsidR="005E383C" w:rsidRPr="00FD37D1" w:rsidRDefault="005E383C" w:rsidP="005E383C">
      <w:pPr>
        <w:spacing w:after="0" w:line="240" w:lineRule="auto"/>
        <w:ind w:firstLine="380"/>
        <w:jc w:val="both"/>
        <w:rPr>
          <w:rStyle w:val="25"/>
          <w:sz w:val="26"/>
          <w:szCs w:val="26"/>
        </w:rPr>
      </w:pPr>
      <w:r w:rsidRPr="00FD37D1">
        <w:rPr>
          <w:rStyle w:val="25"/>
          <w:sz w:val="26"/>
          <w:szCs w:val="26"/>
        </w:rPr>
        <w:t xml:space="preserve">     202</w:t>
      </w:r>
      <w:r w:rsidR="0041654E" w:rsidRPr="00FD37D1">
        <w:rPr>
          <w:rStyle w:val="25"/>
          <w:sz w:val="26"/>
          <w:szCs w:val="26"/>
        </w:rPr>
        <w:t>6</w:t>
      </w:r>
      <w:r w:rsidRPr="00FD37D1">
        <w:rPr>
          <w:rStyle w:val="25"/>
          <w:sz w:val="26"/>
          <w:szCs w:val="26"/>
        </w:rPr>
        <w:t xml:space="preserve"> год </w:t>
      </w:r>
      <w:bookmarkStart w:id="0" w:name="_Hlk111029658"/>
      <w:r w:rsidRPr="00FD37D1">
        <w:rPr>
          <w:rStyle w:val="25"/>
          <w:sz w:val="26"/>
          <w:szCs w:val="26"/>
        </w:rPr>
        <w:t>-</w:t>
      </w:r>
      <w:r w:rsidR="00514912" w:rsidRPr="00FD37D1">
        <w:rPr>
          <w:rStyle w:val="25"/>
          <w:sz w:val="26"/>
          <w:szCs w:val="26"/>
        </w:rPr>
        <w:t xml:space="preserve"> 50</w:t>
      </w:r>
      <w:r w:rsidRPr="00FD37D1">
        <w:rPr>
          <w:rStyle w:val="25"/>
          <w:sz w:val="26"/>
          <w:szCs w:val="26"/>
        </w:rPr>
        <w:t xml:space="preserve">,0 тыс. </w:t>
      </w:r>
      <w:proofErr w:type="spellStart"/>
      <w:r w:rsidRPr="00FD37D1">
        <w:rPr>
          <w:rStyle w:val="25"/>
          <w:sz w:val="26"/>
          <w:szCs w:val="26"/>
        </w:rPr>
        <w:t>руб</w:t>
      </w:r>
      <w:proofErr w:type="spellEnd"/>
      <w:r w:rsidRPr="00FD37D1">
        <w:rPr>
          <w:rStyle w:val="25"/>
          <w:sz w:val="26"/>
          <w:szCs w:val="26"/>
        </w:rPr>
        <w:t>;</w:t>
      </w:r>
    </w:p>
    <w:bookmarkEnd w:id="0"/>
    <w:p w:rsidR="005E383C" w:rsidRPr="00FD37D1" w:rsidRDefault="005E383C" w:rsidP="005E383C">
      <w:pPr>
        <w:spacing w:after="0" w:line="240" w:lineRule="auto"/>
        <w:ind w:firstLine="380"/>
        <w:jc w:val="both"/>
        <w:rPr>
          <w:rStyle w:val="25"/>
          <w:sz w:val="26"/>
          <w:szCs w:val="26"/>
        </w:rPr>
      </w:pPr>
      <w:r w:rsidRPr="00FD37D1">
        <w:rPr>
          <w:rStyle w:val="25"/>
          <w:sz w:val="26"/>
          <w:szCs w:val="26"/>
        </w:rPr>
        <w:t xml:space="preserve">     202</w:t>
      </w:r>
      <w:r w:rsidR="0041654E" w:rsidRPr="00FD37D1">
        <w:rPr>
          <w:rStyle w:val="25"/>
          <w:sz w:val="26"/>
          <w:szCs w:val="26"/>
        </w:rPr>
        <w:t>7</w:t>
      </w:r>
      <w:r w:rsidRPr="00FD37D1">
        <w:rPr>
          <w:rStyle w:val="25"/>
          <w:sz w:val="26"/>
          <w:szCs w:val="26"/>
        </w:rPr>
        <w:t xml:space="preserve"> год -</w:t>
      </w:r>
      <w:r w:rsidR="00514912" w:rsidRPr="00FD37D1">
        <w:rPr>
          <w:rStyle w:val="25"/>
          <w:sz w:val="26"/>
          <w:szCs w:val="26"/>
        </w:rPr>
        <w:t xml:space="preserve"> </w:t>
      </w:r>
      <w:r w:rsidR="007373B3" w:rsidRPr="00FD37D1">
        <w:rPr>
          <w:rStyle w:val="25"/>
          <w:sz w:val="26"/>
          <w:szCs w:val="26"/>
        </w:rPr>
        <w:t>5</w:t>
      </w:r>
      <w:r w:rsidR="00514912" w:rsidRPr="00FD37D1">
        <w:rPr>
          <w:rStyle w:val="25"/>
          <w:sz w:val="26"/>
          <w:szCs w:val="26"/>
        </w:rPr>
        <w:t>0</w:t>
      </w:r>
      <w:r w:rsidRPr="00FD37D1">
        <w:rPr>
          <w:rStyle w:val="25"/>
          <w:sz w:val="26"/>
          <w:szCs w:val="26"/>
        </w:rPr>
        <w:t xml:space="preserve">,0 тыс. </w:t>
      </w:r>
      <w:proofErr w:type="spellStart"/>
      <w:r w:rsidRPr="00FD37D1">
        <w:rPr>
          <w:rStyle w:val="25"/>
          <w:sz w:val="26"/>
          <w:szCs w:val="26"/>
        </w:rPr>
        <w:t>руб</w:t>
      </w:r>
      <w:proofErr w:type="spellEnd"/>
      <w:r w:rsidRPr="00FD37D1">
        <w:rPr>
          <w:rStyle w:val="25"/>
          <w:sz w:val="26"/>
          <w:szCs w:val="26"/>
        </w:rPr>
        <w:t>;</w:t>
      </w:r>
    </w:p>
    <w:p w:rsidR="005E383C" w:rsidRPr="00FD37D1" w:rsidRDefault="005E383C" w:rsidP="005E383C">
      <w:pPr>
        <w:spacing w:after="0" w:line="240" w:lineRule="auto"/>
        <w:ind w:firstLine="380"/>
        <w:jc w:val="both"/>
        <w:rPr>
          <w:rStyle w:val="25"/>
          <w:sz w:val="26"/>
          <w:szCs w:val="26"/>
        </w:rPr>
      </w:pPr>
    </w:p>
    <w:p w:rsidR="00D5282E" w:rsidRPr="00FD37D1" w:rsidRDefault="00D5282E" w:rsidP="00D5282E">
      <w:pPr>
        <w:spacing w:after="0" w:line="240" w:lineRule="auto"/>
        <w:ind w:firstLine="380"/>
        <w:jc w:val="center"/>
        <w:rPr>
          <w:rStyle w:val="25"/>
          <w:b/>
          <w:sz w:val="26"/>
          <w:szCs w:val="26"/>
        </w:rPr>
      </w:pPr>
      <w:r w:rsidRPr="00FD37D1">
        <w:rPr>
          <w:rStyle w:val="25"/>
          <w:b/>
          <w:sz w:val="26"/>
          <w:szCs w:val="26"/>
        </w:rPr>
        <w:lastRenderedPageBreak/>
        <w:t>7. Анализ социальных, финансово-экономических и прочих рисков реализации муниципальной программы</w:t>
      </w:r>
    </w:p>
    <w:p w:rsidR="00D5282E" w:rsidRPr="00FD37D1" w:rsidRDefault="00D5282E" w:rsidP="00D5282E">
      <w:pPr>
        <w:spacing w:after="0" w:line="240" w:lineRule="auto"/>
        <w:ind w:firstLine="380"/>
        <w:jc w:val="both"/>
        <w:rPr>
          <w:rStyle w:val="25"/>
          <w:sz w:val="26"/>
          <w:szCs w:val="26"/>
        </w:rPr>
      </w:pPr>
      <w:r w:rsidRPr="00FD37D1">
        <w:rPr>
          <w:rStyle w:val="25"/>
          <w:sz w:val="26"/>
          <w:szCs w:val="26"/>
        </w:rPr>
        <w:t xml:space="preserve">Возможные риски реализации Программы: </w:t>
      </w:r>
    </w:p>
    <w:p w:rsidR="00D5282E" w:rsidRPr="00FD37D1" w:rsidRDefault="00D5282E" w:rsidP="00D5282E">
      <w:pPr>
        <w:spacing w:after="0" w:line="240" w:lineRule="auto"/>
        <w:ind w:firstLine="380"/>
        <w:jc w:val="both"/>
        <w:rPr>
          <w:rStyle w:val="25"/>
          <w:sz w:val="26"/>
          <w:szCs w:val="26"/>
        </w:rPr>
      </w:pPr>
      <w:r w:rsidRPr="00FD37D1">
        <w:rPr>
          <w:rStyle w:val="25"/>
          <w:sz w:val="26"/>
          <w:szCs w:val="26"/>
        </w:rPr>
        <w:t>-</w:t>
      </w:r>
      <w:r w:rsidRPr="00FD37D1">
        <w:rPr>
          <w:rStyle w:val="25"/>
          <w:sz w:val="26"/>
          <w:szCs w:val="26"/>
        </w:rPr>
        <w:tab/>
        <w:t>финансирование мероприятий в неполном объеме в связи с не поступлением денежных сре</w:t>
      </w:r>
      <w:proofErr w:type="gramStart"/>
      <w:r w:rsidRPr="00FD37D1">
        <w:rPr>
          <w:rStyle w:val="25"/>
          <w:sz w:val="26"/>
          <w:szCs w:val="26"/>
        </w:rPr>
        <w:t>дств в б</w:t>
      </w:r>
      <w:proofErr w:type="gramEnd"/>
      <w:r w:rsidRPr="00FD37D1">
        <w:rPr>
          <w:rStyle w:val="25"/>
          <w:sz w:val="26"/>
          <w:szCs w:val="26"/>
        </w:rPr>
        <w:t xml:space="preserve">юджет Озинского муниципального района: </w:t>
      </w:r>
    </w:p>
    <w:p w:rsidR="00D5282E" w:rsidRPr="00FD37D1" w:rsidRDefault="00D5282E" w:rsidP="00D5282E">
      <w:pPr>
        <w:spacing w:after="0" w:line="240" w:lineRule="auto"/>
        <w:ind w:firstLine="380"/>
        <w:jc w:val="both"/>
        <w:rPr>
          <w:rStyle w:val="25"/>
          <w:sz w:val="26"/>
          <w:szCs w:val="26"/>
        </w:rPr>
      </w:pPr>
      <w:r w:rsidRPr="00FD37D1">
        <w:rPr>
          <w:rStyle w:val="25"/>
          <w:sz w:val="26"/>
          <w:szCs w:val="26"/>
        </w:rPr>
        <w:t>-</w:t>
      </w:r>
      <w:r w:rsidRPr="00FD37D1">
        <w:rPr>
          <w:rStyle w:val="25"/>
          <w:sz w:val="26"/>
          <w:szCs w:val="26"/>
        </w:rPr>
        <w:tab/>
        <w:t xml:space="preserve">изменение прогнозного уровня инфляции; </w:t>
      </w:r>
    </w:p>
    <w:p w:rsidR="00D5282E" w:rsidRPr="00FD37D1" w:rsidRDefault="00D5282E" w:rsidP="00D5282E">
      <w:pPr>
        <w:spacing w:after="0" w:line="240" w:lineRule="auto"/>
        <w:ind w:firstLine="380"/>
        <w:jc w:val="both"/>
        <w:rPr>
          <w:rStyle w:val="25"/>
          <w:sz w:val="26"/>
          <w:szCs w:val="26"/>
        </w:rPr>
      </w:pPr>
      <w:r w:rsidRPr="00FD37D1">
        <w:rPr>
          <w:rStyle w:val="25"/>
          <w:sz w:val="26"/>
          <w:szCs w:val="26"/>
        </w:rPr>
        <w:t>-</w:t>
      </w:r>
      <w:r w:rsidRPr="00FD37D1">
        <w:rPr>
          <w:rStyle w:val="25"/>
          <w:sz w:val="26"/>
          <w:szCs w:val="26"/>
        </w:rPr>
        <w:tab/>
        <w:t xml:space="preserve">форс-мажорные обстоятельства; </w:t>
      </w:r>
    </w:p>
    <w:p w:rsidR="00D5282E" w:rsidRPr="00FD37D1" w:rsidRDefault="00D5282E" w:rsidP="00D5282E">
      <w:pPr>
        <w:spacing w:after="0" w:line="240" w:lineRule="auto"/>
        <w:ind w:firstLine="380"/>
        <w:jc w:val="both"/>
        <w:rPr>
          <w:rStyle w:val="25"/>
          <w:sz w:val="26"/>
          <w:szCs w:val="26"/>
        </w:rPr>
      </w:pPr>
      <w:r w:rsidRPr="00FD37D1">
        <w:rPr>
          <w:rStyle w:val="25"/>
          <w:sz w:val="26"/>
          <w:szCs w:val="26"/>
        </w:rPr>
        <w:t>-</w:t>
      </w:r>
      <w:r w:rsidRPr="00FD37D1">
        <w:rPr>
          <w:rStyle w:val="25"/>
          <w:sz w:val="26"/>
          <w:szCs w:val="26"/>
        </w:rPr>
        <w:tab/>
        <w:t xml:space="preserve">риски, связанные с изменением бюджетного законодательства. </w:t>
      </w:r>
    </w:p>
    <w:p w:rsidR="00D5282E" w:rsidRPr="00FD37D1" w:rsidRDefault="00D5282E" w:rsidP="00D5282E">
      <w:pPr>
        <w:spacing w:after="0" w:line="240" w:lineRule="auto"/>
        <w:ind w:firstLine="380"/>
        <w:jc w:val="both"/>
        <w:rPr>
          <w:rStyle w:val="25"/>
          <w:sz w:val="26"/>
          <w:szCs w:val="26"/>
        </w:rPr>
      </w:pPr>
      <w:r w:rsidRPr="00FD37D1">
        <w:rPr>
          <w:rStyle w:val="25"/>
          <w:sz w:val="26"/>
          <w:szCs w:val="26"/>
        </w:rPr>
        <w:t xml:space="preserve">В таком случае муниципальная программа подлежит корректировке. </w:t>
      </w:r>
    </w:p>
    <w:p w:rsidR="00D5282E" w:rsidRPr="00FD37D1" w:rsidRDefault="00D5282E" w:rsidP="00D5282E">
      <w:pPr>
        <w:spacing w:after="0" w:line="240" w:lineRule="auto"/>
        <w:ind w:firstLine="380"/>
        <w:jc w:val="both"/>
        <w:rPr>
          <w:rStyle w:val="25"/>
          <w:sz w:val="26"/>
          <w:szCs w:val="26"/>
        </w:rPr>
      </w:pPr>
    </w:p>
    <w:p w:rsidR="00D5282E" w:rsidRPr="00FD37D1" w:rsidRDefault="00D5282E" w:rsidP="00D5282E">
      <w:pPr>
        <w:spacing w:after="0" w:line="240" w:lineRule="auto"/>
        <w:ind w:firstLine="380"/>
        <w:jc w:val="center"/>
        <w:rPr>
          <w:rStyle w:val="25"/>
          <w:b/>
          <w:sz w:val="26"/>
          <w:szCs w:val="26"/>
        </w:rPr>
      </w:pPr>
      <w:r w:rsidRPr="00FD37D1">
        <w:rPr>
          <w:rStyle w:val="25"/>
          <w:b/>
          <w:sz w:val="26"/>
          <w:szCs w:val="26"/>
        </w:rPr>
        <w:t>8. Критерии эффективности реализации муниципальной программы</w:t>
      </w:r>
    </w:p>
    <w:p w:rsidR="00D5282E" w:rsidRPr="00FD37D1" w:rsidRDefault="00D5282E" w:rsidP="00D5282E">
      <w:pPr>
        <w:spacing w:after="0" w:line="240" w:lineRule="auto"/>
        <w:ind w:firstLine="380"/>
        <w:jc w:val="both"/>
        <w:rPr>
          <w:rStyle w:val="25"/>
          <w:sz w:val="26"/>
          <w:szCs w:val="26"/>
        </w:rPr>
      </w:pPr>
      <w:r w:rsidRPr="00FD37D1">
        <w:rPr>
          <w:rStyle w:val="25"/>
          <w:sz w:val="26"/>
          <w:szCs w:val="26"/>
        </w:rPr>
        <w:t>Критерии эффективности реализации муниципальной программы оцениваются по формуле:</w:t>
      </w:r>
    </w:p>
    <w:p w:rsidR="00D5282E" w:rsidRPr="00FD37D1" w:rsidRDefault="00D5282E" w:rsidP="00D5282E">
      <w:pPr>
        <w:spacing w:after="0" w:line="240" w:lineRule="auto"/>
        <w:ind w:firstLine="380"/>
        <w:jc w:val="both"/>
        <w:rPr>
          <w:rStyle w:val="25"/>
          <w:sz w:val="26"/>
          <w:szCs w:val="26"/>
        </w:rPr>
      </w:pPr>
      <w:r w:rsidRPr="00FD37D1">
        <w:rPr>
          <w:rStyle w:val="25"/>
          <w:sz w:val="26"/>
          <w:szCs w:val="26"/>
        </w:rPr>
        <w:t>ЭФ = (</w:t>
      </w:r>
      <w:proofErr w:type="spellStart"/>
      <w:r w:rsidRPr="00FD37D1">
        <w:rPr>
          <w:rStyle w:val="25"/>
          <w:sz w:val="26"/>
          <w:szCs w:val="26"/>
        </w:rPr>
        <w:t>пэф</w:t>
      </w:r>
      <w:proofErr w:type="spellEnd"/>
      <w:r w:rsidRPr="00FD37D1">
        <w:rPr>
          <w:rStyle w:val="25"/>
          <w:sz w:val="26"/>
          <w:szCs w:val="26"/>
        </w:rPr>
        <w:t xml:space="preserve"> 1+ </w:t>
      </w:r>
      <w:proofErr w:type="spellStart"/>
      <w:r w:rsidRPr="00FD37D1">
        <w:rPr>
          <w:rStyle w:val="25"/>
          <w:sz w:val="26"/>
          <w:szCs w:val="26"/>
        </w:rPr>
        <w:t>пэф</w:t>
      </w:r>
      <w:proofErr w:type="spellEnd"/>
      <w:r w:rsidRPr="00FD37D1">
        <w:rPr>
          <w:rStyle w:val="25"/>
          <w:sz w:val="26"/>
          <w:szCs w:val="26"/>
        </w:rPr>
        <w:t xml:space="preserve"> 2 + …) / n, где:</w:t>
      </w:r>
    </w:p>
    <w:p w:rsidR="00D5282E" w:rsidRPr="00FD37D1" w:rsidRDefault="00D5282E" w:rsidP="00D5282E">
      <w:pPr>
        <w:spacing w:after="0" w:line="240" w:lineRule="auto"/>
        <w:ind w:firstLine="380"/>
        <w:jc w:val="both"/>
        <w:rPr>
          <w:rStyle w:val="25"/>
          <w:sz w:val="26"/>
          <w:szCs w:val="26"/>
        </w:rPr>
      </w:pPr>
      <w:r w:rsidRPr="00FD37D1">
        <w:rPr>
          <w:rStyle w:val="25"/>
          <w:sz w:val="26"/>
          <w:szCs w:val="26"/>
        </w:rPr>
        <w:t>ЭФ – эффективность реализации муниципальной программы;</w:t>
      </w:r>
    </w:p>
    <w:p w:rsidR="00D5282E" w:rsidRPr="00FD37D1" w:rsidRDefault="00D5282E" w:rsidP="00D5282E">
      <w:pPr>
        <w:spacing w:after="0" w:line="240" w:lineRule="auto"/>
        <w:ind w:firstLine="380"/>
        <w:jc w:val="both"/>
        <w:rPr>
          <w:rStyle w:val="25"/>
          <w:sz w:val="26"/>
          <w:szCs w:val="26"/>
        </w:rPr>
      </w:pPr>
      <w:proofErr w:type="spellStart"/>
      <w:r w:rsidRPr="00FD37D1">
        <w:rPr>
          <w:rStyle w:val="25"/>
          <w:sz w:val="26"/>
          <w:szCs w:val="26"/>
        </w:rPr>
        <w:t>пэф</w:t>
      </w:r>
      <w:proofErr w:type="spellEnd"/>
      <w:r w:rsidRPr="00FD37D1">
        <w:rPr>
          <w:rStyle w:val="25"/>
          <w:sz w:val="26"/>
          <w:szCs w:val="26"/>
        </w:rPr>
        <w:t xml:space="preserve"> – оценка эффективности реализации подпрограммы в баллах;</w:t>
      </w:r>
    </w:p>
    <w:p w:rsidR="00D5282E" w:rsidRPr="00FD37D1" w:rsidRDefault="00D5282E" w:rsidP="00D5282E">
      <w:pPr>
        <w:spacing w:after="0" w:line="240" w:lineRule="auto"/>
        <w:ind w:firstLine="380"/>
        <w:jc w:val="both"/>
        <w:rPr>
          <w:rStyle w:val="25"/>
          <w:sz w:val="26"/>
          <w:szCs w:val="26"/>
        </w:rPr>
      </w:pPr>
      <w:r w:rsidRPr="00FD37D1">
        <w:rPr>
          <w:rStyle w:val="25"/>
          <w:sz w:val="26"/>
          <w:szCs w:val="26"/>
        </w:rPr>
        <w:t>n – число подпрограмм муниципальной программы.</w:t>
      </w:r>
    </w:p>
    <w:p w:rsidR="00D5282E" w:rsidRPr="00FD37D1" w:rsidRDefault="00D5282E" w:rsidP="00D5282E">
      <w:pPr>
        <w:spacing w:after="0" w:line="240" w:lineRule="auto"/>
        <w:ind w:firstLine="380"/>
        <w:jc w:val="both"/>
        <w:rPr>
          <w:rStyle w:val="25"/>
          <w:sz w:val="26"/>
          <w:szCs w:val="26"/>
        </w:rPr>
      </w:pPr>
      <w:r w:rsidRPr="00FD37D1">
        <w:rPr>
          <w:rStyle w:val="25"/>
          <w:sz w:val="26"/>
          <w:szCs w:val="26"/>
        </w:rPr>
        <w:t>Оценка эффективности реализации муниципальных программ исчисляется в пределах от 0 до 100 баллов. В зависимости от полученной оценки эффективности определяются следующие параметры:</w:t>
      </w:r>
    </w:p>
    <w:p w:rsidR="00D5282E" w:rsidRPr="00FD37D1" w:rsidRDefault="00D5282E" w:rsidP="00D5282E">
      <w:pPr>
        <w:spacing w:after="0" w:line="240" w:lineRule="auto"/>
        <w:ind w:firstLine="380"/>
        <w:jc w:val="both"/>
        <w:rPr>
          <w:rStyle w:val="25"/>
          <w:sz w:val="26"/>
          <w:szCs w:val="26"/>
        </w:rPr>
      </w:pPr>
      <w:r w:rsidRPr="00FD37D1">
        <w:rPr>
          <w:rStyle w:val="25"/>
          <w:sz w:val="26"/>
          <w:szCs w:val="26"/>
        </w:rPr>
        <w:t xml:space="preserve">менее 50 баллов – </w:t>
      </w:r>
      <w:proofErr w:type="gramStart"/>
      <w:r w:rsidRPr="00FD37D1">
        <w:rPr>
          <w:rStyle w:val="25"/>
          <w:sz w:val="26"/>
          <w:szCs w:val="26"/>
        </w:rPr>
        <w:t>неэффективна</w:t>
      </w:r>
      <w:proofErr w:type="gramEnd"/>
      <w:r w:rsidRPr="00FD37D1">
        <w:rPr>
          <w:rStyle w:val="25"/>
          <w:sz w:val="26"/>
          <w:szCs w:val="26"/>
        </w:rPr>
        <w:t>;</w:t>
      </w:r>
    </w:p>
    <w:p w:rsidR="00D5282E" w:rsidRPr="00FD37D1" w:rsidRDefault="00D5282E" w:rsidP="00D5282E">
      <w:pPr>
        <w:spacing w:after="0" w:line="240" w:lineRule="auto"/>
        <w:ind w:firstLine="380"/>
        <w:jc w:val="both"/>
        <w:rPr>
          <w:rStyle w:val="25"/>
          <w:sz w:val="26"/>
          <w:szCs w:val="26"/>
        </w:rPr>
      </w:pPr>
      <w:r w:rsidRPr="00FD37D1">
        <w:rPr>
          <w:rStyle w:val="25"/>
          <w:sz w:val="26"/>
          <w:szCs w:val="26"/>
        </w:rPr>
        <w:t xml:space="preserve">от 50 до 80 баллов – умеренно </w:t>
      </w:r>
      <w:proofErr w:type="gramStart"/>
      <w:r w:rsidRPr="00FD37D1">
        <w:rPr>
          <w:rStyle w:val="25"/>
          <w:sz w:val="26"/>
          <w:szCs w:val="26"/>
        </w:rPr>
        <w:t>эффективна</w:t>
      </w:r>
      <w:proofErr w:type="gramEnd"/>
      <w:r w:rsidRPr="00FD37D1">
        <w:rPr>
          <w:rStyle w:val="25"/>
          <w:sz w:val="26"/>
          <w:szCs w:val="26"/>
        </w:rPr>
        <w:t>;</w:t>
      </w:r>
    </w:p>
    <w:p w:rsidR="00D5282E" w:rsidRPr="00FD37D1" w:rsidRDefault="00D5282E" w:rsidP="00D5282E">
      <w:pPr>
        <w:spacing w:after="0" w:line="240" w:lineRule="auto"/>
        <w:ind w:firstLine="380"/>
        <w:jc w:val="both"/>
        <w:rPr>
          <w:rStyle w:val="25"/>
          <w:sz w:val="26"/>
          <w:szCs w:val="26"/>
        </w:rPr>
      </w:pPr>
      <w:r w:rsidRPr="00FD37D1">
        <w:rPr>
          <w:rStyle w:val="25"/>
          <w:sz w:val="26"/>
          <w:szCs w:val="26"/>
        </w:rPr>
        <w:t xml:space="preserve">от 80 до 100 баллов – </w:t>
      </w:r>
      <w:proofErr w:type="gramStart"/>
      <w:r w:rsidRPr="00FD37D1">
        <w:rPr>
          <w:rStyle w:val="25"/>
          <w:sz w:val="26"/>
          <w:szCs w:val="26"/>
        </w:rPr>
        <w:t>эффективна</w:t>
      </w:r>
      <w:proofErr w:type="gramEnd"/>
      <w:r w:rsidRPr="00FD37D1">
        <w:rPr>
          <w:rStyle w:val="25"/>
          <w:sz w:val="26"/>
          <w:szCs w:val="26"/>
        </w:rPr>
        <w:t>.</w:t>
      </w:r>
    </w:p>
    <w:p w:rsidR="00D5282E" w:rsidRPr="00FD37D1" w:rsidRDefault="00D5282E" w:rsidP="00D5282E">
      <w:pPr>
        <w:spacing w:after="0" w:line="240" w:lineRule="auto"/>
        <w:ind w:firstLine="380"/>
        <w:jc w:val="both"/>
        <w:rPr>
          <w:rStyle w:val="25"/>
          <w:sz w:val="26"/>
          <w:szCs w:val="26"/>
        </w:rPr>
      </w:pPr>
      <w:r w:rsidRPr="00FD37D1">
        <w:rPr>
          <w:rStyle w:val="25"/>
          <w:sz w:val="26"/>
          <w:szCs w:val="26"/>
        </w:rPr>
        <w:t xml:space="preserve">В случае установления существенных различий (как </w:t>
      </w:r>
      <w:proofErr w:type="gramStart"/>
      <w:r w:rsidRPr="00FD37D1">
        <w:rPr>
          <w:rStyle w:val="25"/>
          <w:sz w:val="26"/>
          <w:szCs w:val="26"/>
        </w:rPr>
        <w:t>положительных</w:t>
      </w:r>
      <w:proofErr w:type="gramEnd"/>
      <w:r w:rsidRPr="00FD37D1">
        <w:rPr>
          <w:rStyle w:val="25"/>
          <w:sz w:val="26"/>
          <w:szCs w:val="26"/>
        </w:rPr>
        <w:t xml:space="preserve"> так и отрицательных) данных между плановыми и фактическими значениями, проводится анализ факторов, повлиявших на данное расхождение. По результатам анализа обосновывается изменение целевых индикаторов программы, а также изменение расходов бюджета по сравнению с различными периодами реализации муниципальной программы. Снижение или повышение эффективности программы может являться основанием для уменьшения или увеличения в установленном порядке объема бюджетных средств, выделяемых в очередном финансовом году на ее реализацию. Снижение эффективности программы может являться основанием для принятия решения о приостановлении или досрочном прекращении ее реализации.</w:t>
      </w:r>
    </w:p>
    <w:p w:rsidR="005E383C" w:rsidRPr="00FD37D1" w:rsidRDefault="005E383C" w:rsidP="005E383C">
      <w:pPr>
        <w:spacing w:after="0" w:line="240" w:lineRule="auto"/>
        <w:ind w:firstLine="697"/>
        <w:jc w:val="both"/>
        <w:rPr>
          <w:spacing w:val="6"/>
          <w:sz w:val="26"/>
          <w:szCs w:val="26"/>
        </w:rPr>
      </w:pPr>
    </w:p>
    <w:p w:rsidR="00D5282E" w:rsidRPr="00FD37D1" w:rsidRDefault="00D5282E" w:rsidP="005E383C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6"/>
          <w:szCs w:val="26"/>
        </w:rPr>
      </w:pPr>
    </w:p>
    <w:p w:rsidR="00D5282E" w:rsidRPr="00FD37D1" w:rsidRDefault="00D5282E" w:rsidP="005E383C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6"/>
          <w:szCs w:val="26"/>
        </w:rPr>
      </w:pPr>
    </w:p>
    <w:p w:rsidR="00D5282E" w:rsidRPr="00FD37D1" w:rsidRDefault="00D5282E" w:rsidP="005E383C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6"/>
          <w:szCs w:val="26"/>
        </w:rPr>
      </w:pPr>
    </w:p>
    <w:p w:rsidR="00B34559" w:rsidRPr="00FD37D1" w:rsidRDefault="00B34559" w:rsidP="005E383C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6"/>
          <w:szCs w:val="26"/>
        </w:rPr>
      </w:pPr>
      <w:r w:rsidRPr="00FD37D1">
        <w:rPr>
          <w:rFonts w:ascii="Times New Roman" w:hAnsi="Times New Roman" w:cs="Times New Roman"/>
          <w:spacing w:val="6"/>
          <w:sz w:val="26"/>
          <w:szCs w:val="26"/>
        </w:rPr>
        <w:t>Верно: Начальник отдела д</w:t>
      </w:r>
      <w:r w:rsidR="005E383C" w:rsidRPr="00FD37D1">
        <w:rPr>
          <w:rFonts w:ascii="Times New Roman" w:hAnsi="Times New Roman" w:cs="Times New Roman"/>
          <w:spacing w:val="6"/>
          <w:sz w:val="26"/>
          <w:szCs w:val="26"/>
        </w:rPr>
        <w:t xml:space="preserve">елопроизводства </w:t>
      </w:r>
    </w:p>
    <w:p w:rsidR="005E383C" w:rsidRDefault="00B34559" w:rsidP="000B41F9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6"/>
          <w:szCs w:val="26"/>
        </w:rPr>
      </w:pPr>
      <w:r w:rsidRPr="00FD37D1">
        <w:rPr>
          <w:rFonts w:ascii="Times New Roman" w:hAnsi="Times New Roman" w:cs="Times New Roman"/>
          <w:spacing w:val="6"/>
          <w:sz w:val="26"/>
          <w:szCs w:val="26"/>
        </w:rPr>
        <w:t xml:space="preserve">             </w:t>
      </w:r>
      <w:r w:rsidR="005E383C" w:rsidRPr="00FD37D1">
        <w:rPr>
          <w:rFonts w:ascii="Times New Roman" w:hAnsi="Times New Roman" w:cs="Times New Roman"/>
          <w:spacing w:val="6"/>
          <w:sz w:val="26"/>
          <w:szCs w:val="26"/>
        </w:rPr>
        <w:t>и технического обеспечения</w:t>
      </w:r>
      <w:r w:rsidRPr="00FD37D1">
        <w:rPr>
          <w:rFonts w:ascii="Times New Roman" w:hAnsi="Times New Roman" w:cs="Times New Roman"/>
          <w:spacing w:val="6"/>
          <w:sz w:val="26"/>
          <w:szCs w:val="26"/>
        </w:rPr>
        <w:t xml:space="preserve">  </w:t>
      </w:r>
      <w:r w:rsidR="00EC7EB9">
        <w:rPr>
          <w:rFonts w:ascii="Times New Roman" w:hAnsi="Times New Roman" w:cs="Times New Roman"/>
          <w:spacing w:val="6"/>
          <w:sz w:val="26"/>
          <w:szCs w:val="26"/>
        </w:rPr>
        <w:tab/>
      </w:r>
      <w:r w:rsidR="00EC7EB9">
        <w:rPr>
          <w:rFonts w:ascii="Times New Roman" w:hAnsi="Times New Roman" w:cs="Times New Roman"/>
          <w:spacing w:val="6"/>
          <w:sz w:val="26"/>
          <w:szCs w:val="26"/>
        </w:rPr>
        <w:tab/>
      </w:r>
      <w:r w:rsidR="00EC7EB9">
        <w:rPr>
          <w:rFonts w:ascii="Times New Roman" w:hAnsi="Times New Roman" w:cs="Times New Roman"/>
          <w:spacing w:val="6"/>
          <w:sz w:val="26"/>
          <w:szCs w:val="26"/>
        </w:rPr>
        <w:tab/>
      </w:r>
      <w:r w:rsidR="00EC7EB9">
        <w:rPr>
          <w:rFonts w:ascii="Times New Roman" w:hAnsi="Times New Roman" w:cs="Times New Roman"/>
          <w:spacing w:val="6"/>
          <w:sz w:val="26"/>
          <w:szCs w:val="26"/>
        </w:rPr>
        <w:tab/>
      </w:r>
      <w:r w:rsidR="00EC7EB9">
        <w:rPr>
          <w:rFonts w:ascii="Times New Roman" w:hAnsi="Times New Roman" w:cs="Times New Roman"/>
          <w:spacing w:val="6"/>
          <w:sz w:val="26"/>
          <w:szCs w:val="26"/>
        </w:rPr>
        <w:tab/>
      </w:r>
      <w:bookmarkStart w:id="1" w:name="_GoBack"/>
      <w:bookmarkEnd w:id="1"/>
      <w:proofErr w:type="spellStart"/>
      <w:r w:rsidR="00EC7EB9">
        <w:rPr>
          <w:rFonts w:ascii="Times New Roman" w:hAnsi="Times New Roman" w:cs="Times New Roman"/>
          <w:spacing w:val="6"/>
          <w:sz w:val="26"/>
          <w:szCs w:val="26"/>
        </w:rPr>
        <w:t>Т.Д.Квасова</w:t>
      </w:r>
      <w:proofErr w:type="spellEnd"/>
    </w:p>
    <w:p w:rsidR="00EC7EB9" w:rsidRPr="00FD37D1" w:rsidRDefault="00EC7EB9" w:rsidP="000B41F9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5E383C" w:rsidRPr="00FD37D1" w:rsidRDefault="005E383C" w:rsidP="005E383C">
      <w:pPr>
        <w:spacing w:after="0" w:line="317" w:lineRule="exact"/>
        <w:jc w:val="both"/>
        <w:rPr>
          <w:rFonts w:ascii="PT Astra Serif" w:hAnsi="PT Astra Serif"/>
          <w:sz w:val="26"/>
          <w:szCs w:val="26"/>
        </w:rPr>
        <w:sectPr w:rsidR="005E383C" w:rsidRPr="00FD37D1" w:rsidSect="00FD37D1">
          <w:pgSz w:w="11900" w:h="16840"/>
          <w:pgMar w:top="567" w:right="701" w:bottom="709" w:left="1701" w:header="0" w:footer="3" w:gutter="0"/>
          <w:cols w:space="720"/>
          <w:noEndnote/>
          <w:docGrid w:linePitch="360"/>
        </w:sectPr>
      </w:pPr>
      <w:bookmarkStart w:id="2" w:name="_Hlk111030205"/>
    </w:p>
    <w:bookmarkEnd w:id="2"/>
    <w:p w:rsidR="00B34559" w:rsidRPr="00FD37D1" w:rsidRDefault="005E383C" w:rsidP="00B34559">
      <w:pPr>
        <w:spacing w:after="0" w:line="240" w:lineRule="auto"/>
        <w:ind w:left="12474"/>
        <w:rPr>
          <w:rStyle w:val="25"/>
          <w:rFonts w:ascii="PT Astra Serif" w:hAnsi="PT Astra Serif"/>
          <w:sz w:val="26"/>
          <w:szCs w:val="26"/>
        </w:rPr>
      </w:pPr>
      <w:r w:rsidRPr="00FD37D1">
        <w:rPr>
          <w:rStyle w:val="25"/>
          <w:rFonts w:ascii="PT Astra Serif" w:hAnsi="PT Astra Serif"/>
          <w:sz w:val="26"/>
          <w:szCs w:val="26"/>
        </w:rPr>
        <w:lastRenderedPageBreak/>
        <w:t>Приложение</w:t>
      </w:r>
      <w:r w:rsidR="00507B58" w:rsidRPr="00FD37D1">
        <w:rPr>
          <w:rStyle w:val="25"/>
          <w:rFonts w:ascii="PT Astra Serif" w:hAnsi="PT Astra Serif"/>
          <w:sz w:val="26"/>
          <w:szCs w:val="26"/>
        </w:rPr>
        <w:t xml:space="preserve"> 1</w:t>
      </w:r>
      <w:r w:rsidRPr="00FD37D1">
        <w:rPr>
          <w:rStyle w:val="25"/>
          <w:rFonts w:ascii="PT Astra Serif" w:hAnsi="PT Astra Serif"/>
          <w:sz w:val="26"/>
          <w:szCs w:val="26"/>
        </w:rPr>
        <w:t xml:space="preserve"> </w:t>
      </w:r>
      <w:proofErr w:type="gramStart"/>
      <w:r w:rsidRPr="00FD37D1">
        <w:rPr>
          <w:rStyle w:val="25"/>
          <w:rFonts w:ascii="PT Astra Serif" w:hAnsi="PT Astra Serif"/>
          <w:sz w:val="26"/>
          <w:szCs w:val="26"/>
        </w:rPr>
        <w:t>к</w:t>
      </w:r>
      <w:proofErr w:type="gramEnd"/>
      <w:r w:rsidRPr="00FD37D1">
        <w:rPr>
          <w:rStyle w:val="25"/>
          <w:rFonts w:ascii="PT Astra Serif" w:hAnsi="PT Astra Serif"/>
          <w:sz w:val="26"/>
          <w:szCs w:val="26"/>
        </w:rPr>
        <w:t xml:space="preserve"> </w:t>
      </w:r>
    </w:p>
    <w:p w:rsidR="005E383C" w:rsidRPr="00FD37D1" w:rsidRDefault="005E383C" w:rsidP="00B34559">
      <w:pPr>
        <w:spacing w:after="0" w:line="240" w:lineRule="auto"/>
        <w:ind w:left="12474"/>
        <w:rPr>
          <w:rStyle w:val="25"/>
          <w:rFonts w:ascii="PT Astra Serif" w:hAnsi="PT Astra Serif"/>
          <w:sz w:val="26"/>
          <w:szCs w:val="26"/>
        </w:rPr>
      </w:pPr>
      <w:r w:rsidRPr="00FD37D1">
        <w:rPr>
          <w:rStyle w:val="25"/>
          <w:rFonts w:ascii="PT Astra Serif" w:hAnsi="PT Astra Serif"/>
          <w:sz w:val="26"/>
          <w:szCs w:val="26"/>
        </w:rPr>
        <w:t xml:space="preserve">муниципальной программе </w:t>
      </w:r>
    </w:p>
    <w:p w:rsidR="005E383C" w:rsidRPr="00FD37D1" w:rsidRDefault="005E383C" w:rsidP="005E383C">
      <w:pPr>
        <w:spacing w:after="0" w:line="240" w:lineRule="auto"/>
        <w:ind w:left="9497"/>
        <w:rPr>
          <w:rFonts w:ascii="PT Astra Serif" w:hAnsi="PT Astra Serif"/>
          <w:sz w:val="26"/>
          <w:szCs w:val="26"/>
        </w:rPr>
      </w:pPr>
    </w:p>
    <w:p w:rsidR="005E383C" w:rsidRPr="00FD37D1" w:rsidRDefault="005E383C" w:rsidP="00B34559">
      <w:pPr>
        <w:spacing w:after="0" w:line="240" w:lineRule="auto"/>
        <w:jc w:val="center"/>
        <w:rPr>
          <w:rFonts w:ascii="Times New Roman Полужирный" w:hAnsi="Times New Roman Полужирный"/>
          <w:spacing w:val="6"/>
          <w:sz w:val="26"/>
          <w:szCs w:val="26"/>
        </w:rPr>
      </w:pPr>
      <w:r w:rsidRPr="00FD37D1">
        <w:rPr>
          <w:rStyle w:val="34"/>
          <w:rFonts w:ascii="Times New Roman Полужирный" w:hAnsi="Times New Roman Полужирный"/>
          <w:bCs w:val="0"/>
          <w:spacing w:val="6"/>
        </w:rPr>
        <w:t>Перечень</w:t>
      </w:r>
    </w:p>
    <w:p w:rsidR="005E383C" w:rsidRPr="00FD37D1" w:rsidRDefault="005E383C" w:rsidP="00B34559">
      <w:pPr>
        <w:spacing w:line="240" w:lineRule="auto"/>
        <w:jc w:val="center"/>
        <w:rPr>
          <w:rStyle w:val="34"/>
          <w:rFonts w:ascii="Calibri" w:hAnsi="Calibri"/>
          <w:b w:val="0"/>
          <w:bCs w:val="0"/>
          <w:spacing w:val="6"/>
        </w:rPr>
      </w:pPr>
      <w:r w:rsidRPr="00FD37D1">
        <w:rPr>
          <w:rStyle w:val="34"/>
          <w:rFonts w:ascii="Times New Roman Полужирный" w:hAnsi="Times New Roman Полужирный"/>
          <w:bCs w:val="0"/>
          <w:spacing w:val="6"/>
        </w:rPr>
        <w:t>основных мероприятий муниципальной программы «Обеспечение безопасности жизнедеятельности населения на</w:t>
      </w:r>
      <w:r w:rsidRPr="00FD37D1">
        <w:rPr>
          <w:rStyle w:val="34"/>
          <w:rFonts w:ascii="Times New Roman Полужирный" w:hAnsi="Times New Roman Полужирный"/>
          <w:bCs w:val="0"/>
          <w:spacing w:val="6"/>
        </w:rPr>
        <w:br/>
        <w:t xml:space="preserve">территории </w:t>
      </w:r>
      <w:r w:rsidRPr="00FD37D1">
        <w:rPr>
          <w:rStyle w:val="34"/>
          <w:bCs w:val="0"/>
          <w:spacing w:val="6"/>
        </w:rPr>
        <w:t>Озинског</w:t>
      </w:r>
      <w:r w:rsidRPr="00FD37D1">
        <w:rPr>
          <w:rStyle w:val="34"/>
          <w:rFonts w:ascii="Times New Roman Полужирный" w:hAnsi="Times New Roman Полужирный"/>
          <w:bCs w:val="0"/>
          <w:spacing w:val="6"/>
        </w:rPr>
        <w:t>о муниципального района</w:t>
      </w:r>
      <w:r w:rsidRPr="00FD37D1">
        <w:rPr>
          <w:rStyle w:val="34"/>
          <w:rFonts w:ascii="Times New Roman Полужирный" w:hAnsi="Times New Roman Полужирный"/>
          <w:b w:val="0"/>
          <w:bCs w:val="0"/>
          <w:spacing w:val="6"/>
        </w:rPr>
        <w:t xml:space="preserve"> </w:t>
      </w:r>
      <w:r w:rsidRPr="00FD37D1">
        <w:rPr>
          <w:rStyle w:val="34"/>
          <w:rFonts w:ascii="Times New Roman Полужирный" w:hAnsi="Times New Roman Полужирный"/>
          <w:bCs w:val="0"/>
          <w:spacing w:val="6"/>
        </w:rPr>
        <w:t>Саратовской области на 202</w:t>
      </w:r>
      <w:r w:rsidR="000B41F9" w:rsidRPr="00FD37D1">
        <w:rPr>
          <w:rStyle w:val="34"/>
          <w:rFonts w:ascii="Calibri" w:hAnsi="Calibri"/>
          <w:bCs w:val="0"/>
          <w:spacing w:val="6"/>
        </w:rPr>
        <w:t>5</w:t>
      </w:r>
      <w:r w:rsidRPr="00FD37D1">
        <w:rPr>
          <w:rStyle w:val="34"/>
          <w:rFonts w:ascii="Times New Roman Полужирный" w:hAnsi="Times New Roman Полужирный"/>
          <w:bCs w:val="0"/>
          <w:spacing w:val="6"/>
        </w:rPr>
        <w:t>-202</w:t>
      </w:r>
      <w:r w:rsidR="000B41F9" w:rsidRPr="00FD37D1">
        <w:rPr>
          <w:rStyle w:val="34"/>
          <w:rFonts w:ascii="Calibri" w:hAnsi="Calibri"/>
          <w:bCs w:val="0"/>
          <w:spacing w:val="6"/>
        </w:rPr>
        <w:t>7</w:t>
      </w:r>
      <w:r w:rsidRPr="00FD37D1">
        <w:rPr>
          <w:rStyle w:val="34"/>
          <w:rFonts w:ascii="Times New Roman Полужирный" w:hAnsi="Times New Roman Полужирный"/>
          <w:bCs w:val="0"/>
          <w:spacing w:val="6"/>
        </w:rPr>
        <w:t>год»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3648"/>
        <w:gridCol w:w="1725"/>
        <w:gridCol w:w="2208"/>
        <w:gridCol w:w="1057"/>
        <w:gridCol w:w="792"/>
        <w:gridCol w:w="936"/>
        <w:gridCol w:w="736"/>
        <w:gridCol w:w="3301"/>
      </w:tblGrid>
      <w:tr w:rsidR="005E383C" w:rsidRPr="00FD37D1" w:rsidTr="00B34559"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83C" w:rsidRPr="00FD37D1" w:rsidRDefault="005E383C" w:rsidP="005E383C">
            <w:pPr>
              <w:spacing w:after="60" w:line="220" w:lineRule="exact"/>
              <w:ind w:left="280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t>№</w:t>
            </w:r>
          </w:p>
          <w:p w:rsidR="005E383C" w:rsidRPr="00FD37D1" w:rsidRDefault="005E383C" w:rsidP="005E383C">
            <w:pPr>
              <w:spacing w:before="60" w:after="0" w:line="220" w:lineRule="exact"/>
              <w:ind w:left="280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t>/п</w:t>
            </w: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4559" w:rsidRPr="00FD37D1" w:rsidRDefault="00B34559" w:rsidP="00B34559">
            <w:pPr>
              <w:spacing w:after="0" w:line="220" w:lineRule="exact"/>
              <w:ind w:left="240"/>
              <w:jc w:val="center"/>
              <w:rPr>
                <w:rStyle w:val="211pt"/>
                <w:rFonts w:ascii="PT Astra Serif" w:hAnsi="PT Astra Serif"/>
                <w:sz w:val="26"/>
                <w:szCs w:val="26"/>
              </w:rPr>
            </w:pPr>
          </w:p>
          <w:p w:rsidR="005E383C" w:rsidRPr="00FD37D1" w:rsidRDefault="005E383C" w:rsidP="00B34559">
            <w:pPr>
              <w:spacing w:after="0" w:line="220" w:lineRule="exact"/>
              <w:ind w:left="24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t>Цель, задачи, основные мероприятия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83C" w:rsidRPr="00FD37D1" w:rsidRDefault="005E383C" w:rsidP="00B34559">
            <w:pPr>
              <w:spacing w:after="0" w:line="274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t>Срок</w:t>
            </w:r>
          </w:p>
          <w:p w:rsidR="005E383C" w:rsidRPr="00FD37D1" w:rsidRDefault="005E383C" w:rsidP="00B34559">
            <w:pPr>
              <w:spacing w:after="0" w:line="274" w:lineRule="exact"/>
              <w:ind w:left="16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t>выполнения</w:t>
            </w:r>
          </w:p>
          <w:p w:rsidR="005E383C" w:rsidRPr="00FD37D1" w:rsidRDefault="005E383C" w:rsidP="00B34559">
            <w:pPr>
              <w:spacing w:after="0" w:line="274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t>(квартал,</w:t>
            </w:r>
            <w:proofErr w:type="gramEnd"/>
          </w:p>
          <w:p w:rsidR="005E383C" w:rsidRPr="00FD37D1" w:rsidRDefault="005E383C" w:rsidP="00B34559">
            <w:pPr>
              <w:spacing w:after="0" w:line="274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t>год)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83C" w:rsidRPr="00FD37D1" w:rsidRDefault="005E383C" w:rsidP="00B34559">
            <w:pPr>
              <w:spacing w:after="60" w:line="22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t>Источники</w:t>
            </w:r>
          </w:p>
          <w:p w:rsidR="005E383C" w:rsidRPr="00FD37D1" w:rsidRDefault="005E383C" w:rsidP="00B34559">
            <w:pPr>
              <w:spacing w:before="60" w:after="0" w:line="220" w:lineRule="exact"/>
              <w:ind w:left="14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t>финансирования</w:t>
            </w:r>
          </w:p>
        </w:tc>
        <w:tc>
          <w:tcPr>
            <w:tcW w:w="1133" w:type="pct"/>
            <w:gridSpan w:val="4"/>
            <w:vAlign w:val="center"/>
          </w:tcPr>
          <w:p w:rsidR="005E383C" w:rsidRPr="00FD37D1" w:rsidRDefault="005E383C" w:rsidP="00B34559">
            <w:pPr>
              <w:spacing w:after="0" w:line="274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t>Объёмы</w:t>
            </w:r>
          </w:p>
          <w:p w:rsidR="005E383C" w:rsidRPr="00FD37D1" w:rsidRDefault="005E383C" w:rsidP="00B3455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Style w:val="211pt"/>
                <w:rFonts w:ascii="PT Astra Serif" w:eastAsia="Microsoft Sans Serif" w:hAnsi="PT Astra Serif"/>
                <w:sz w:val="26"/>
                <w:szCs w:val="26"/>
              </w:rPr>
              <w:t>финансирования, тыс. руб.</w:t>
            </w:r>
          </w:p>
        </w:tc>
        <w:tc>
          <w:tcPr>
            <w:tcW w:w="1097" w:type="pct"/>
            <w:vMerge w:val="restart"/>
            <w:vAlign w:val="center"/>
          </w:tcPr>
          <w:p w:rsidR="005E383C" w:rsidRPr="00FD37D1" w:rsidRDefault="005E383C" w:rsidP="00B34559">
            <w:pPr>
              <w:spacing w:after="0" w:line="274" w:lineRule="exact"/>
              <w:jc w:val="center"/>
              <w:rPr>
                <w:rStyle w:val="211pt"/>
                <w:rFonts w:ascii="PT Astra Serif" w:hAnsi="PT Astra Serif"/>
                <w:sz w:val="26"/>
                <w:szCs w:val="26"/>
              </w:rPr>
            </w:pP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t>Исполнители, перечень</w:t>
            </w:r>
          </w:p>
          <w:p w:rsidR="005E383C" w:rsidRPr="00FD37D1" w:rsidRDefault="005E383C" w:rsidP="00B34559">
            <w:pPr>
              <w:spacing w:after="0" w:line="274" w:lineRule="exact"/>
              <w:jc w:val="center"/>
              <w:rPr>
                <w:rStyle w:val="211pt"/>
                <w:rFonts w:ascii="PT Astra Serif" w:hAnsi="PT Astra Serif"/>
                <w:sz w:val="26"/>
                <w:szCs w:val="26"/>
              </w:rPr>
            </w:pP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t>организаций, участвующих</w:t>
            </w:r>
          </w:p>
          <w:p w:rsidR="005E383C" w:rsidRPr="00FD37D1" w:rsidRDefault="005E383C" w:rsidP="00B3455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Style w:val="211pt"/>
                <w:rFonts w:ascii="PT Astra Serif" w:eastAsia="Microsoft Sans Serif" w:hAnsi="PT Astra Serif"/>
                <w:sz w:val="26"/>
                <w:szCs w:val="26"/>
              </w:rPr>
              <w:t>в реализации основных мероприятий</w:t>
            </w:r>
          </w:p>
        </w:tc>
      </w:tr>
      <w:tr w:rsidR="005E383C" w:rsidRPr="00FD37D1" w:rsidTr="00B34559">
        <w:tc>
          <w:tcPr>
            <w:tcW w:w="4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E383C" w:rsidRPr="00FD37D1" w:rsidRDefault="005E383C" w:rsidP="00081ED2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E383C" w:rsidRPr="00FD37D1" w:rsidRDefault="005E383C" w:rsidP="00081ED2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9" w:type="pct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E383C" w:rsidRPr="00FD37D1" w:rsidRDefault="005E383C" w:rsidP="00081ED2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E383C" w:rsidRPr="00FD37D1" w:rsidRDefault="005E383C" w:rsidP="00081ED2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383C" w:rsidRPr="00FD37D1" w:rsidRDefault="005E383C" w:rsidP="00B34559">
            <w:pPr>
              <w:spacing w:after="0" w:line="220" w:lineRule="exact"/>
              <w:ind w:left="200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t>Всего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383C" w:rsidRPr="00FD37D1" w:rsidRDefault="005E383C" w:rsidP="000B41F9">
            <w:pPr>
              <w:spacing w:after="0" w:line="220" w:lineRule="exact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t>202</w:t>
            </w:r>
            <w:r w:rsidR="000B41F9" w:rsidRPr="00FD37D1">
              <w:rPr>
                <w:rStyle w:val="211pt"/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383C" w:rsidRPr="00FD37D1" w:rsidRDefault="005E383C" w:rsidP="000B41F9">
            <w:pPr>
              <w:spacing w:after="0" w:line="220" w:lineRule="exact"/>
              <w:ind w:left="200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Fonts w:ascii="PT Astra Serif" w:hAnsi="PT Astra Serif"/>
                <w:sz w:val="26"/>
                <w:szCs w:val="26"/>
              </w:rPr>
              <w:t>202</w:t>
            </w:r>
            <w:r w:rsidR="000B41F9" w:rsidRPr="00FD37D1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383C" w:rsidRPr="00FD37D1" w:rsidRDefault="005E383C" w:rsidP="000B41F9">
            <w:pPr>
              <w:spacing w:after="0" w:line="220" w:lineRule="exact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Fonts w:ascii="PT Astra Serif" w:hAnsi="PT Astra Serif"/>
                <w:sz w:val="26"/>
                <w:szCs w:val="26"/>
              </w:rPr>
              <w:t>202</w:t>
            </w:r>
            <w:r w:rsidR="000B41F9" w:rsidRPr="00FD37D1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1097" w:type="pct"/>
            <w:vMerge/>
          </w:tcPr>
          <w:p w:rsidR="005E383C" w:rsidRPr="00FD37D1" w:rsidRDefault="005E383C" w:rsidP="00081ED2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5E383C" w:rsidRPr="00FD37D1" w:rsidTr="005E383C">
        <w:trPr>
          <w:trHeight w:val="589"/>
        </w:trPr>
        <w:tc>
          <w:tcPr>
            <w:tcW w:w="5000" w:type="pct"/>
            <w:gridSpan w:val="9"/>
          </w:tcPr>
          <w:p w:rsidR="005E383C" w:rsidRPr="00FD37D1" w:rsidRDefault="005E383C" w:rsidP="00081ED2">
            <w:pPr>
              <w:rPr>
                <w:rFonts w:ascii="PT Astra Serif" w:eastAsia="Microsoft Sans Serif" w:hAnsi="PT Astra Serif" w:cs="Times New Roman"/>
                <w:color w:val="000000"/>
                <w:sz w:val="26"/>
                <w:szCs w:val="26"/>
                <w:lang w:bidi="ru-RU"/>
              </w:rPr>
            </w:pPr>
            <w:r w:rsidRPr="00FD37D1">
              <w:rPr>
                <w:rStyle w:val="211pt"/>
                <w:rFonts w:ascii="PT Astra Serif" w:eastAsia="Microsoft Sans Serif" w:hAnsi="PT Astra Serif"/>
                <w:sz w:val="26"/>
                <w:szCs w:val="26"/>
              </w:rPr>
              <w:t xml:space="preserve">Цель: повышение безопасности жизнедеятельности населения на территории   </w:t>
            </w:r>
            <w:r w:rsidR="00507B58" w:rsidRPr="00FD37D1">
              <w:rPr>
                <w:rStyle w:val="211pt"/>
                <w:rFonts w:ascii="PT Astra Serif" w:eastAsia="Microsoft Sans Serif" w:hAnsi="PT Astra Serif"/>
                <w:sz w:val="26"/>
                <w:szCs w:val="26"/>
              </w:rPr>
              <w:t>Озинского муниципального района</w:t>
            </w:r>
          </w:p>
        </w:tc>
      </w:tr>
      <w:tr w:rsidR="005E383C" w:rsidRPr="00FD37D1" w:rsidTr="005E383C">
        <w:tc>
          <w:tcPr>
            <w:tcW w:w="5000" w:type="pct"/>
            <w:gridSpan w:val="9"/>
          </w:tcPr>
          <w:p w:rsidR="005E383C" w:rsidRPr="00FD37D1" w:rsidRDefault="00507B58" w:rsidP="00B34559">
            <w:pPr>
              <w:spacing w:after="0" w:line="240" w:lineRule="auto"/>
              <w:jc w:val="center"/>
              <w:rPr>
                <w:rFonts w:ascii="PT Astra Serif" w:eastAsia="Microsoft Sans Serif" w:hAnsi="PT Astra Serif" w:cs="Times New Roman"/>
                <w:color w:val="000000"/>
                <w:sz w:val="26"/>
                <w:szCs w:val="26"/>
                <w:lang w:bidi="ru-RU"/>
              </w:rPr>
            </w:pPr>
            <w:r w:rsidRPr="00FD37D1">
              <w:rPr>
                <w:rStyle w:val="211pt"/>
                <w:rFonts w:ascii="PT Astra Serif" w:eastAsia="Microsoft Sans Serif" w:hAnsi="PT Astra Serif"/>
                <w:sz w:val="26"/>
                <w:szCs w:val="26"/>
              </w:rPr>
              <w:t>Задача 1:</w:t>
            </w:r>
            <w:r w:rsidR="005E383C" w:rsidRPr="00FD37D1">
              <w:rPr>
                <w:rStyle w:val="211pt"/>
                <w:rFonts w:ascii="PT Astra Serif" w:eastAsia="Microsoft Sans Serif" w:hAnsi="PT Astra Serif"/>
                <w:sz w:val="26"/>
                <w:szCs w:val="26"/>
              </w:rPr>
              <w:t xml:space="preserve">организация работы по предупреждению и ликвидации чрезвычайных ситуаций в мирное и военное время на территории </w:t>
            </w:r>
            <w:r w:rsidRPr="00FD37D1">
              <w:rPr>
                <w:rStyle w:val="211pt"/>
                <w:rFonts w:ascii="PT Astra Serif" w:eastAsia="Microsoft Sans Serif" w:hAnsi="PT Astra Serif"/>
                <w:sz w:val="26"/>
                <w:szCs w:val="26"/>
              </w:rPr>
              <w:t>Озинского муниципального района</w:t>
            </w:r>
          </w:p>
        </w:tc>
      </w:tr>
      <w:tr w:rsidR="005E383C" w:rsidRPr="00FD37D1" w:rsidTr="00B34559"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83C" w:rsidRPr="00FD37D1" w:rsidRDefault="005E383C" w:rsidP="005E383C">
            <w:pPr>
              <w:spacing w:after="0" w:line="220" w:lineRule="exact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t>1.1.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383C" w:rsidRPr="00FD37D1" w:rsidRDefault="005E383C" w:rsidP="00721FD0">
            <w:pPr>
              <w:spacing w:after="0" w:line="240" w:lineRule="auto"/>
              <w:rPr>
                <w:rStyle w:val="25"/>
                <w:sz w:val="26"/>
                <w:szCs w:val="26"/>
              </w:rPr>
            </w:pP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t>Обеспечение пожарной безопасности на территории Озинского муници</w:t>
            </w: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softHyphen/>
              <w:t xml:space="preserve">пального района,  </w:t>
            </w:r>
            <w:r w:rsidRPr="00FD37D1">
              <w:rPr>
                <w:rStyle w:val="25"/>
                <w:sz w:val="26"/>
                <w:szCs w:val="26"/>
              </w:rPr>
              <w:t>распространение памяток  (лис</w:t>
            </w:r>
            <w:r w:rsidRPr="00FD37D1">
              <w:rPr>
                <w:rStyle w:val="25"/>
                <w:sz w:val="26"/>
                <w:szCs w:val="26"/>
              </w:rPr>
              <w:softHyphen/>
              <w:t xml:space="preserve">товок)  на  противопожарную   тему, на  водных  объектах  в  </w:t>
            </w:r>
            <w:r w:rsidR="00721FD0" w:rsidRPr="00FD37D1">
              <w:rPr>
                <w:rStyle w:val="25"/>
                <w:sz w:val="26"/>
                <w:szCs w:val="26"/>
              </w:rPr>
              <w:t xml:space="preserve">зимний, </w:t>
            </w:r>
            <w:r w:rsidRPr="00FD37D1">
              <w:rPr>
                <w:rStyle w:val="25"/>
                <w:sz w:val="26"/>
                <w:szCs w:val="26"/>
              </w:rPr>
              <w:t>паводковый и  купальный  период,</w:t>
            </w:r>
          </w:p>
          <w:p w:rsidR="005E383C" w:rsidRPr="00FD37D1" w:rsidRDefault="005E383C" w:rsidP="00721F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6"/>
                <w:sz w:val="26"/>
                <w:szCs w:val="26"/>
                <w:lang w:bidi="ru-RU"/>
              </w:rPr>
            </w:pPr>
            <w:r w:rsidRPr="00FD37D1">
              <w:rPr>
                <w:rStyle w:val="211pt"/>
                <w:spacing w:val="6"/>
                <w:sz w:val="26"/>
                <w:szCs w:val="26"/>
              </w:rPr>
              <w:t>установка знаков «К</w:t>
            </w:r>
            <w:r w:rsidR="00721FD0" w:rsidRPr="00FD37D1">
              <w:rPr>
                <w:rStyle w:val="211pt"/>
                <w:spacing w:val="6"/>
                <w:sz w:val="26"/>
                <w:szCs w:val="26"/>
              </w:rPr>
              <w:t xml:space="preserve">упание запрещено», «опасно тонкий лед» </w:t>
            </w:r>
            <w:r w:rsidRPr="00FD37D1">
              <w:rPr>
                <w:rStyle w:val="211pt"/>
                <w:spacing w:val="6"/>
                <w:sz w:val="26"/>
                <w:szCs w:val="26"/>
              </w:rPr>
              <w:t>на водных объектах.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83C" w:rsidRPr="00FD37D1" w:rsidRDefault="005E383C" w:rsidP="000B41F9">
            <w:pPr>
              <w:spacing w:after="0" w:line="220" w:lineRule="exact"/>
              <w:ind w:left="16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Style w:val="211pt"/>
                <w:sz w:val="26"/>
                <w:szCs w:val="26"/>
              </w:rPr>
              <w:t>202</w:t>
            </w:r>
            <w:r w:rsidR="000B41F9" w:rsidRPr="00FD37D1">
              <w:rPr>
                <w:rStyle w:val="211pt"/>
                <w:sz w:val="26"/>
                <w:szCs w:val="26"/>
              </w:rPr>
              <w:t>5</w:t>
            </w:r>
            <w:r w:rsidRPr="00FD37D1">
              <w:rPr>
                <w:rStyle w:val="211pt"/>
                <w:sz w:val="26"/>
                <w:szCs w:val="26"/>
              </w:rPr>
              <w:t xml:space="preserve">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83C" w:rsidRPr="00FD37D1" w:rsidRDefault="00507B58" w:rsidP="005E383C">
            <w:pPr>
              <w:spacing w:after="0" w:line="220" w:lineRule="exact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t>Мес</w:t>
            </w:r>
            <w:r w:rsidR="00572A6F" w:rsidRPr="00FD37D1">
              <w:rPr>
                <w:rStyle w:val="211pt"/>
                <w:rFonts w:ascii="PT Astra Serif" w:hAnsi="PT Astra Serif"/>
                <w:sz w:val="26"/>
                <w:szCs w:val="26"/>
              </w:rPr>
              <w:t>т</w:t>
            </w: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t xml:space="preserve">ный бюджет 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83C" w:rsidRPr="00FD37D1" w:rsidRDefault="00507B58" w:rsidP="005E383C">
            <w:pPr>
              <w:spacing w:after="0" w:line="220" w:lineRule="exact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Fonts w:ascii="PT Astra Serif" w:hAnsi="PT Astra Serif"/>
                <w:sz w:val="26"/>
                <w:szCs w:val="26"/>
              </w:rPr>
              <w:t>9</w:t>
            </w:r>
            <w:r w:rsidR="005E383C" w:rsidRPr="00FD37D1"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83C" w:rsidRPr="00FD37D1" w:rsidRDefault="00514912" w:rsidP="005E383C">
            <w:pPr>
              <w:spacing w:after="0" w:line="220" w:lineRule="exact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Fonts w:ascii="PT Astra Serif" w:hAnsi="PT Astra Serif"/>
                <w:sz w:val="26"/>
                <w:szCs w:val="26"/>
              </w:rPr>
              <w:t>3</w:t>
            </w:r>
            <w:r w:rsidR="005E383C" w:rsidRPr="00FD37D1">
              <w:rPr>
                <w:rFonts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83C" w:rsidRPr="00FD37D1" w:rsidRDefault="00507B58" w:rsidP="005E383C">
            <w:pPr>
              <w:spacing w:after="0" w:line="220" w:lineRule="exact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Fonts w:ascii="PT Astra Serif" w:hAnsi="PT Astra Serif"/>
                <w:sz w:val="26"/>
                <w:szCs w:val="26"/>
              </w:rPr>
              <w:t>30,0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83C" w:rsidRPr="00FD37D1" w:rsidRDefault="00507B58" w:rsidP="005E383C">
            <w:pPr>
              <w:spacing w:after="0" w:line="220" w:lineRule="exact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Fonts w:ascii="PT Astra Serif" w:hAnsi="PT Astra Serif"/>
                <w:sz w:val="26"/>
                <w:szCs w:val="26"/>
              </w:rPr>
              <w:t>30,0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83C" w:rsidRPr="00FD37D1" w:rsidRDefault="005E383C" w:rsidP="005E383C">
            <w:pPr>
              <w:spacing w:after="0" w:line="274" w:lineRule="exact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t>администрация Озинского муниципального   района</w:t>
            </w:r>
          </w:p>
        </w:tc>
      </w:tr>
      <w:tr w:rsidR="00721FD0" w:rsidRPr="00FD37D1" w:rsidTr="00B34559">
        <w:trPr>
          <w:trHeight w:val="135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FD0" w:rsidRPr="00FD37D1" w:rsidRDefault="007373B3" w:rsidP="00186364">
            <w:pPr>
              <w:spacing w:after="0" w:line="240" w:lineRule="auto"/>
              <w:rPr>
                <w:rStyle w:val="211pt"/>
                <w:sz w:val="26"/>
                <w:szCs w:val="26"/>
              </w:rPr>
            </w:pPr>
            <w:r w:rsidRPr="00FD37D1">
              <w:rPr>
                <w:rStyle w:val="211pt"/>
                <w:sz w:val="26"/>
                <w:szCs w:val="26"/>
              </w:rPr>
              <w:t>1.</w:t>
            </w:r>
            <w:r w:rsidR="00186364" w:rsidRPr="00FD37D1">
              <w:rPr>
                <w:rStyle w:val="211pt"/>
                <w:sz w:val="26"/>
                <w:szCs w:val="26"/>
              </w:rPr>
              <w:t>2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1FD0" w:rsidRPr="00FD37D1" w:rsidRDefault="007373B3" w:rsidP="00721FD0">
            <w:pPr>
              <w:spacing w:after="0" w:line="240" w:lineRule="auto"/>
              <w:jc w:val="both"/>
              <w:rPr>
                <w:rStyle w:val="211pt"/>
                <w:rFonts w:ascii="PT Astra Serif" w:hAnsi="PT Astra Serif"/>
                <w:sz w:val="26"/>
                <w:szCs w:val="26"/>
              </w:rPr>
            </w:pP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t>Установка уголков гражданской обороны, распространение памяток  (листовок)  на территории Озинского района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1FD0" w:rsidRPr="00FD37D1" w:rsidRDefault="007373B3" w:rsidP="00721FD0">
            <w:pPr>
              <w:spacing w:after="0" w:line="240" w:lineRule="auto"/>
              <w:jc w:val="center"/>
              <w:rPr>
                <w:rStyle w:val="211pt"/>
                <w:sz w:val="26"/>
                <w:szCs w:val="26"/>
              </w:rPr>
            </w:pPr>
            <w:r w:rsidRPr="00FD37D1">
              <w:rPr>
                <w:rStyle w:val="211pt"/>
                <w:sz w:val="26"/>
                <w:szCs w:val="26"/>
              </w:rPr>
              <w:t>2025</w:t>
            </w:r>
            <w:r w:rsidR="00514912" w:rsidRPr="00FD37D1">
              <w:rPr>
                <w:rStyle w:val="211pt"/>
                <w:sz w:val="26"/>
                <w:szCs w:val="26"/>
              </w:rPr>
              <w:t>-2027</w:t>
            </w:r>
            <w:r w:rsidRPr="00FD37D1">
              <w:rPr>
                <w:rStyle w:val="211pt"/>
                <w:sz w:val="26"/>
                <w:szCs w:val="26"/>
              </w:rPr>
              <w:t xml:space="preserve">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1FD0" w:rsidRPr="00FD37D1" w:rsidRDefault="00572A6F" w:rsidP="005E383C">
            <w:pPr>
              <w:spacing w:after="0" w:line="240" w:lineRule="auto"/>
              <w:rPr>
                <w:rStyle w:val="211pt"/>
                <w:rFonts w:ascii="PT Astra Serif" w:hAnsi="PT Astra Serif"/>
                <w:sz w:val="26"/>
                <w:szCs w:val="26"/>
              </w:rPr>
            </w:pP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t>Местный бюджет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FD0" w:rsidRPr="00FD37D1" w:rsidRDefault="00186364" w:rsidP="005E383C">
            <w:pPr>
              <w:spacing w:after="0" w:line="240" w:lineRule="auto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Fonts w:ascii="PT Astra Serif" w:hAnsi="PT Astra Serif"/>
                <w:sz w:val="26"/>
                <w:szCs w:val="26"/>
              </w:rPr>
              <w:t>60,</w:t>
            </w:r>
            <w:r w:rsidR="00514912" w:rsidRPr="00FD37D1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FD0" w:rsidRPr="00FD37D1" w:rsidRDefault="00186364" w:rsidP="005E383C">
            <w:pPr>
              <w:spacing w:after="0" w:line="240" w:lineRule="auto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Fonts w:ascii="PT Astra Serif" w:hAnsi="PT Astra Serif"/>
                <w:sz w:val="26"/>
                <w:szCs w:val="26"/>
              </w:rPr>
              <w:t>20,</w:t>
            </w:r>
            <w:r w:rsidR="00514912" w:rsidRPr="00FD37D1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1FD0" w:rsidRPr="00FD37D1" w:rsidRDefault="00186364" w:rsidP="005E383C">
            <w:pPr>
              <w:spacing w:after="0" w:line="240" w:lineRule="auto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Fonts w:ascii="PT Astra Serif" w:hAnsi="PT Astra Serif"/>
                <w:sz w:val="26"/>
                <w:szCs w:val="26"/>
              </w:rPr>
              <w:t>20,</w:t>
            </w:r>
            <w:r w:rsidR="00514912" w:rsidRPr="00FD37D1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1FD0" w:rsidRPr="00FD37D1" w:rsidRDefault="00186364" w:rsidP="005E383C">
            <w:pPr>
              <w:spacing w:after="0" w:line="240" w:lineRule="auto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Fonts w:ascii="PT Astra Serif" w:hAnsi="PT Astra Serif"/>
                <w:sz w:val="26"/>
                <w:szCs w:val="26"/>
              </w:rPr>
              <w:t>20,</w:t>
            </w:r>
            <w:r w:rsidR="00514912" w:rsidRPr="00FD37D1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1FD0" w:rsidRPr="00FD37D1" w:rsidRDefault="00514912" w:rsidP="005E383C">
            <w:pPr>
              <w:spacing w:after="0" w:line="269" w:lineRule="exact"/>
              <w:jc w:val="both"/>
              <w:rPr>
                <w:rStyle w:val="211pt"/>
                <w:rFonts w:ascii="PT Astra Serif" w:hAnsi="PT Astra Serif"/>
                <w:sz w:val="26"/>
                <w:szCs w:val="26"/>
              </w:rPr>
            </w:pP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t>администрация Озинского муниципального   района</w:t>
            </w:r>
          </w:p>
        </w:tc>
      </w:tr>
      <w:tr w:rsidR="005E383C" w:rsidRPr="00FD37D1" w:rsidTr="00B34559"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83C" w:rsidRPr="00FD37D1" w:rsidRDefault="005E383C" w:rsidP="00186364">
            <w:pPr>
              <w:spacing w:after="0" w:line="220" w:lineRule="exact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lastRenderedPageBreak/>
              <w:t>1.</w:t>
            </w:r>
            <w:r w:rsidR="00186364" w:rsidRPr="00FD37D1">
              <w:rPr>
                <w:rStyle w:val="211pt"/>
                <w:rFonts w:ascii="PT Astra Serif" w:hAnsi="PT Astra Serif"/>
                <w:sz w:val="26"/>
                <w:szCs w:val="26"/>
              </w:rPr>
              <w:t>3</w:t>
            </w: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383C" w:rsidRPr="00FD37D1" w:rsidRDefault="005E383C" w:rsidP="005E383C">
            <w:pPr>
              <w:spacing w:after="0" w:line="269" w:lineRule="exact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t>Подготовка населения в области граж</w:t>
            </w: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softHyphen/>
              <w:t>данской обороны, чрезвычайным си</w:t>
            </w: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softHyphen/>
              <w:t>туациям и пожарной безопасности (охват населения с помощью изготов</w:t>
            </w: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softHyphen/>
              <w:t>ления и распространения памяток)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83C" w:rsidRPr="00FD37D1" w:rsidRDefault="005E383C" w:rsidP="00B34559">
            <w:pPr>
              <w:spacing w:after="0" w:line="22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t>ежегодно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83C" w:rsidRPr="00FD37D1" w:rsidRDefault="005E383C" w:rsidP="005E383C">
            <w:pPr>
              <w:spacing w:after="0" w:line="220" w:lineRule="exac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83C" w:rsidRPr="00FD37D1" w:rsidRDefault="005E383C" w:rsidP="005E383C">
            <w:pPr>
              <w:spacing w:after="0" w:line="220" w:lineRule="exact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83C" w:rsidRPr="00FD37D1" w:rsidRDefault="005E383C" w:rsidP="005E383C">
            <w:pPr>
              <w:spacing w:after="0" w:line="220" w:lineRule="exact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83C" w:rsidRPr="00FD37D1" w:rsidRDefault="005E383C" w:rsidP="005E383C">
            <w:pPr>
              <w:spacing w:after="0" w:line="220" w:lineRule="exact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83C" w:rsidRPr="00FD37D1" w:rsidRDefault="005E383C" w:rsidP="005E383C">
            <w:pPr>
              <w:spacing w:after="0" w:line="220" w:lineRule="exact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83C" w:rsidRPr="00FD37D1" w:rsidRDefault="005E383C" w:rsidP="005E383C">
            <w:pPr>
              <w:spacing w:after="0" w:line="269" w:lineRule="exact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t>администрация Озинского муниципального района</w:t>
            </w:r>
          </w:p>
        </w:tc>
      </w:tr>
      <w:tr w:rsidR="005E383C" w:rsidRPr="00FD37D1" w:rsidTr="00B34559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83C" w:rsidRPr="00FD37D1" w:rsidRDefault="005E383C" w:rsidP="00186364">
            <w:pPr>
              <w:spacing w:after="0" w:line="220" w:lineRule="exact"/>
              <w:ind w:left="140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t>1.</w:t>
            </w:r>
            <w:r w:rsidR="00186364" w:rsidRPr="00FD37D1">
              <w:rPr>
                <w:rStyle w:val="211pt"/>
                <w:rFonts w:ascii="PT Astra Serif" w:hAnsi="PT Astra Serif"/>
                <w:sz w:val="26"/>
                <w:szCs w:val="26"/>
              </w:rPr>
              <w:t>4</w:t>
            </w: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83C" w:rsidRPr="00FD37D1" w:rsidRDefault="005E383C" w:rsidP="00B34559">
            <w:pPr>
              <w:spacing w:after="0" w:line="269" w:lineRule="exact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t>Организация и проведение учений и тренировок с противопожарной службой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83C" w:rsidRPr="00FD37D1" w:rsidRDefault="005E383C" w:rsidP="00B34559">
            <w:pPr>
              <w:spacing w:after="0" w:line="220" w:lineRule="exact"/>
              <w:jc w:val="center"/>
              <w:rPr>
                <w:rStyle w:val="211pt"/>
                <w:rFonts w:ascii="PT Astra Serif" w:hAnsi="PT Astra Serif"/>
                <w:sz w:val="26"/>
                <w:szCs w:val="26"/>
              </w:rPr>
            </w:pPr>
          </w:p>
          <w:p w:rsidR="005E383C" w:rsidRPr="00FD37D1" w:rsidRDefault="005E383C" w:rsidP="007373B3">
            <w:pPr>
              <w:spacing w:after="0" w:line="220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t>202</w:t>
            </w:r>
            <w:r w:rsidR="007373B3" w:rsidRPr="00FD37D1">
              <w:rPr>
                <w:rStyle w:val="211pt"/>
                <w:rFonts w:ascii="PT Astra Serif" w:hAnsi="PT Astra Serif"/>
                <w:sz w:val="26"/>
                <w:szCs w:val="26"/>
              </w:rPr>
              <w:t>5</w:t>
            </w: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t>-202</w:t>
            </w:r>
            <w:r w:rsidR="007373B3" w:rsidRPr="00FD37D1">
              <w:rPr>
                <w:rStyle w:val="211pt"/>
                <w:rFonts w:ascii="PT Astra Serif" w:hAnsi="PT Astra Serif"/>
                <w:sz w:val="26"/>
                <w:szCs w:val="26"/>
              </w:rPr>
              <w:t>7</w:t>
            </w: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t xml:space="preserve">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83C" w:rsidRPr="00FD37D1" w:rsidRDefault="005E383C" w:rsidP="00081ED2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83C" w:rsidRPr="00FD37D1" w:rsidRDefault="005E383C" w:rsidP="005E383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83C" w:rsidRPr="00FD37D1" w:rsidRDefault="005E383C" w:rsidP="005E383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83C" w:rsidRPr="00FD37D1" w:rsidRDefault="005E383C" w:rsidP="005E383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83C" w:rsidRPr="00FD37D1" w:rsidRDefault="005E383C" w:rsidP="005E383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83C" w:rsidRPr="00FD37D1" w:rsidRDefault="005E383C" w:rsidP="005E383C">
            <w:pPr>
              <w:spacing w:after="0" w:line="269" w:lineRule="exact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t>ад</w:t>
            </w: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softHyphen/>
              <w:t>министрация Озинского муниципаль</w:t>
            </w: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softHyphen/>
              <w:t>ного района</w:t>
            </w:r>
          </w:p>
          <w:p w:rsidR="005E383C" w:rsidRPr="00FD37D1" w:rsidRDefault="005E383C" w:rsidP="005E383C">
            <w:pPr>
              <w:spacing w:after="0" w:line="269" w:lineRule="exact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5E383C" w:rsidRPr="00FD37D1" w:rsidTr="00B34559">
        <w:trPr>
          <w:trHeight w:val="1899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83C" w:rsidRPr="00FD37D1" w:rsidRDefault="005E383C" w:rsidP="00186364">
            <w:pPr>
              <w:spacing w:after="0" w:line="220" w:lineRule="exact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t>1.</w:t>
            </w:r>
            <w:r w:rsidR="00186364" w:rsidRPr="00FD37D1">
              <w:rPr>
                <w:rStyle w:val="211pt"/>
                <w:rFonts w:ascii="PT Astra Serif" w:hAnsi="PT Astra Serif"/>
                <w:sz w:val="26"/>
                <w:szCs w:val="26"/>
              </w:rPr>
              <w:t>5</w:t>
            </w: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83C" w:rsidRPr="00FD37D1" w:rsidRDefault="005E383C" w:rsidP="005E383C">
            <w:pPr>
              <w:spacing w:after="0" w:line="274" w:lineRule="exact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t>Корректировка действующих и раз</w:t>
            </w: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softHyphen/>
              <w:t>работка новых нормативно-правовых актов в области ликвидации послед</w:t>
            </w: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softHyphen/>
              <w:t>ствий чрезвычайных ситуаций, по</w:t>
            </w: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softHyphen/>
              <w:t>жарной безопасности и обеспечения безопасности на водных объектах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83C" w:rsidRPr="00FD37D1" w:rsidRDefault="005E383C" w:rsidP="005E383C">
            <w:pPr>
              <w:spacing w:after="0" w:line="220" w:lineRule="exact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t>ежегодно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383C" w:rsidRPr="00FD37D1" w:rsidRDefault="005E383C" w:rsidP="00081ED2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83C" w:rsidRPr="00FD37D1" w:rsidRDefault="005E383C" w:rsidP="005E383C">
            <w:pPr>
              <w:spacing w:after="0" w:line="220" w:lineRule="exact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83C" w:rsidRPr="00FD37D1" w:rsidRDefault="005E383C" w:rsidP="005E383C">
            <w:pPr>
              <w:spacing w:after="0" w:line="220" w:lineRule="exact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83C" w:rsidRPr="00FD37D1" w:rsidRDefault="005E383C" w:rsidP="005E383C">
            <w:pPr>
              <w:spacing w:after="0" w:line="220" w:lineRule="exact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83C" w:rsidRPr="00FD37D1" w:rsidRDefault="005E383C" w:rsidP="005E383C">
            <w:pPr>
              <w:spacing w:after="0" w:line="220" w:lineRule="exact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83C" w:rsidRPr="00FD37D1" w:rsidRDefault="005E383C" w:rsidP="005E383C">
            <w:pPr>
              <w:spacing w:after="0" w:line="274" w:lineRule="exact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t>администрация   Озинского муниципального района</w:t>
            </w:r>
          </w:p>
        </w:tc>
      </w:tr>
      <w:tr w:rsidR="005E383C" w:rsidRPr="00FD37D1" w:rsidTr="00B34559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83C" w:rsidRPr="00FD37D1" w:rsidRDefault="005E383C" w:rsidP="00081ED2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383C" w:rsidRPr="00FD37D1" w:rsidRDefault="005E383C" w:rsidP="005E383C">
            <w:pPr>
              <w:spacing w:after="0" w:line="220" w:lineRule="exact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t>Итого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83C" w:rsidRPr="00FD37D1" w:rsidRDefault="005E383C" w:rsidP="00081ED2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383C" w:rsidRPr="00FD37D1" w:rsidRDefault="005E383C" w:rsidP="00081ED2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383C" w:rsidRPr="00FD37D1" w:rsidRDefault="00514912" w:rsidP="005E383C">
            <w:pPr>
              <w:spacing w:after="0" w:line="220" w:lineRule="exact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t>150,0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83C" w:rsidRPr="00FD37D1" w:rsidRDefault="00514912" w:rsidP="007373B3">
            <w:pPr>
              <w:spacing w:after="0" w:line="220" w:lineRule="exact"/>
              <w:rPr>
                <w:rStyle w:val="211pt"/>
                <w:rFonts w:ascii="PT Astra Serif" w:hAnsi="PT Astra Serif"/>
                <w:sz w:val="26"/>
                <w:szCs w:val="26"/>
              </w:rPr>
            </w:pP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t>50,0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83C" w:rsidRPr="00FD37D1" w:rsidRDefault="00514912" w:rsidP="005E383C">
            <w:pPr>
              <w:spacing w:after="0" w:line="220" w:lineRule="exact"/>
              <w:rPr>
                <w:rStyle w:val="211pt"/>
                <w:rFonts w:ascii="PT Astra Serif" w:hAnsi="PT Astra Serif"/>
                <w:sz w:val="26"/>
                <w:szCs w:val="26"/>
              </w:rPr>
            </w:pP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t>50,0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383C" w:rsidRPr="00FD37D1" w:rsidRDefault="00514912" w:rsidP="005E383C">
            <w:pPr>
              <w:spacing w:after="0" w:line="220" w:lineRule="exact"/>
              <w:rPr>
                <w:rFonts w:ascii="PT Astra Serif" w:hAnsi="PT Astra Serif"/>
                <w:sz w:val="26"/>
                <w:szCs w:val="26"/>
              </w:rPr>
            </w:pPr>
            <w:r w:rsidRPr="00FD37D1">
              <w:rPr>
                <w:rStyle w:val="211pt"/>
                <w:rFonts w:ascii="PT Astra Serif" w:hAnsi="PT Astra Serif"/>
                <w:sz w:val="26"/>
                <w:szCs w:val="26"/>
              </w:rPr>
              <w:t>50,0</w:t>
            </w:r>
          </w:p>
        </w:tc>
        <w:tc>
          <w:tcPr>
            <w:tcW w:w="1097" w:type="pct"/>
          </w:tcPr>
          <w:p w:rsidR="005E383C" w:rsidRPr="00FD37D1" w:rsidRDefault="005E383C" w:rsidP="00081ED2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5E383C" w:rsidRPr="00FD37D1" w:rsidRDefault="005E383C" w:rsidP="005E383C">
      <w:pPr>
        <w:rPr>
          <w:rFonts w:ascii="PT Astra Serif" w:hAnsi="PT Astra Serif"/>
          <w:sz w:val="26"/>
          <w:szCs w:val="26"/>
        </w:rPr>
      </w:pPr>
    </w:p>
    <w:p w:rsidR="005E383C" w:rsidRPr="00FD37D1" w:rsidRDefault="005E383C" w:rsidP="005E383C">
      <w:pPr>
        <w:rPr>
          <w:rFonts w:ascii="Times New Roman" w:hAnsi="Times New Roman" w:cs="Times New Roman"/>
          <w:sz w:val="26"/>
          <w:szCs w:val="26"/>
        </w:rPr>
      </w:pPr>
    </w:p>
    <w:p w:rsidR="005E383C" w:rsidRPr="00FD37D1" w:rsidRDefault="005E383C" w:rsidP="00AD7A17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left"/>
        <w:rPr>
          <w:sz w:val="26"/>
          <w:szCs w:val="26"/>
        </w:rPr>
      </w:pPr>
    </w:p>
    <w:sectPr w:rsidR="005E383C" w:rsidRPr="00FD37D1" w:rsidSect="00FD37D1">
      <w:pgSz w:w="16838" w:h="11906" w:orient="landscape"/>
      <w:pgMar w:top="1276" w:right="709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E2C" w:rsidRDefault="00B50E2C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50E2C" w:rsidRDefault="00B50E2C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9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E2C" w:rsidRDefault="00B50E2C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50E2C" w:rsidRDefault="00B50E2C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60" w:firstLine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360" w:firstLine="72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360" w:firstLine="72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360" w:firstLine="720"/>
      </w:pPr>
    </w:lvl>
    <w:lvl w:ilvl="5">
      <w:start w:val="1"/>
      <w:numFmt w:val="decimal"/>
      <w:lvlText w:val="%1.%2.%3.%4.%5.%6."/>
      <w:lvlJc w:val="left"/>
      <w:pPr>
        <w:tabs>
          <w:tab w:val="num" w:pos="2388"/>
        </w:tabs>
        <w:ind w:left="238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92"/>
        </w:tabs>
        <w:ind w:left="289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396"/>
        </w:tabs>
        <w:ind w:left="339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972"/>
        </w:tabs>
        <w:ind w:left="3972" w:hanging="144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2">
    <w:nsid w:val="015378A3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A877CA"/>
    <w:multiLevelType w:val="hybridMultilevel"/>
    <w:tmpl w:val="17F21DB8"/>
    <w:lvl w:ilvl="0" w:tplc="76181B68">
      <w:start w:val="1"/>
      <w:numFmt w:val="decimal"/>
      <w:lvlText w:val="%1.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B37DDE"/>
    <w:multiLevelType w:val="hybridMultilevel"/>
    <w:tmpl w:val="DED29BBA"/>
    <w:lvl w:ilvl="0" w:tplc="828A7916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BA4A0B"/>
    <w:multiLevelType w:val="multilevel"/>
    <w:tmpl w:val="1E52B1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52C659A"/>
    <w:multiLevelType w:val="hybridMultilevel"/>
    <w:tmpl w:val="0B38AC36"/>
    <w:lvl w:ilvl="0" w:tplc="CB5AEF98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7D27721"/>
    <w:multiLevelType w:val="hybridMultilevel"/>
    <w:tmpl w:val="F3E0703E"/>
    <w:lvl w:ilvl="0" w:tplc="7EC4A802">
      <w:start w:val="6"/>
      <w:numFmt w:val="decimal"/>
      <w:lvlText w:val="%1."/>
      <w:lvlJc w:val="left"/>
      <w:pPr>
        <w:ind w:left="502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21096"/>
    <w:multiLevelType w:val="hybridMultilevel"/>
    <w:tmpl w:val="C95EC80E"/>
    <w:lvl w:ilvl="0" w:tplc="4664E33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A0A95"/>
    <w:multiLevelType w:val="multilevel"/>
    <w:tmpl w:val="F78695E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1B7B0366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nsid w:val="1BE73692"/>
    <w:multiLevelType w:val="multilevel"/>
    <w:tmpl w:val="68D073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2AF9414E"/>
    <w:multiLevelType w:val="hybridMultilevel"/>
    <w:tmpl w:val="58C881B4"/>
    <w:lvl w:ilvl="0" w:tplc="98905E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F173B5D"/>
    <w:multiLevelType w:val="hybridMultilevel"/>
    <w:tmpl w:val="4FBC5708"/>
    <w:lvl w:ilvl="0" w:tplc="D4E876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F493037"/>
    <w:multiLevelType w:val="hybridMultilevel"/>
    <w:tmpl w:val="C9124820"/>
    <w:lvl w:ilvl="0" w:tplc="CB5AEF98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5843D58"/>
    <w:multiLevelType w:val="hybridMultilevel"/>
    <w:tmpl w:val="12A479DE"/>
    <w:lvl w:ilvl="0" w:tplc="D3D069A6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9622FB4"/>
    <w:multiLevelType w:val="hybridMultilevel"/>
    <w:tmpl w:val="9612A2D8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C4322E4"/>
    <w:multiLevelType w:val="hybridMultilevel"/>
    <w:tmpl w:val="1714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9031CF"/>
    <w:multiLevelType w:val="hybridMultilevel"/>
    <w:tmpl w:val="30DA7C58"/>
    <w:lvl w:ilvl="0" w:tplc="B322C0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C395C5A"/>
    <w:multiLevelType w:val="multilevel"/>
    <w:tmpl w:val="DF1A97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60" w:hanging="720"/>
      </w:pPr>
    </w:lvl>
    <w:lvl w:ilvl="2">
      <w:start w:val="1"/>
      <w:numFmt w:val="decimal"/>
      <w:isLgl/>
      <w:lvlText w:val="%1.%2.%3."/>
      <w:lvlJc w:val="left"/>
      <w:pPr>
        <w:ind w:left="2640" w:hanging="720"/>
      </w:pPr>
    </w:lvl>
    <w:lvl w:ilvl="3">
      <w:start w:val="1"/>
      <w:numFmt w:val="decimal"/>
      <w:isLgl/>
      <w:lvlText w:val="%1.%2.%3.%4."/>
      <w:lvlJc w:val="left"/>
      <w:pPr>
        <w:ind w:left="3780" w:hanging="1080"/>
      </w:pPr>
    </w:lvl>
    <w:lvl w:ilvl="4">
      <w:start w:val="1"/>
      <w:numFmt w:val="decimal"/>
      <w:isLgl/>
      <w:lvlText w:val="%1.%2.%3.%4.%5."/>
      <w:lvlJc w:val="left"/>
      <w:pPr>
        <w:ind w:left="4560" w:hanging="1080"/>
      </w:pPr>
    </w:lvl>
    <w:lvl w:ilvl="5">
      <w:start w:val="1"/>
      <w:numFmt w:val="decimal"/>
      <w:isLgl/>
      <w:lvlText w:val="%1.%2.%3.%4.%5.%6."/>
      <w:lvlJc w:val="left"/>
      <w:pPr>
        <w:ind w:left="5700" w:hanging="1440"/>
      </w:pPr>
    </w:lvl>
    <w:lvl w:ilvl="6">
      <w:start w:val="1"/>
      <w:numFmt w:val="decimal"/>
      <w:isLgl/>
      <w:lvlText w:val="%1.%2.%3.%4.%5.%6.%7."/>
      <w:lvlJc w:val="left"/>
      <w:pPr>
        <w:ind w:left="6840" w:hanging="1800"/>
      </w:pPr>
    </w:lvl>
    <w:lvl w:ilvl="7">
      <w:start w:val="1"/>
      <w:numFmt w:val="decimal"/>
      <w:isLgl/>
      <w:lvlText w:val="%1.%2.%3.%4.%5.%6.%7.%8."/>
      <w:lvlJc w:val="left"/>
      <w:pPr>
        <w:ind w:left="7620" w:hanging="1800"/>
      </w:pPr>
    </w:lvl>
    <w:lvl w:ilvl="8">
      <w:start w:val="1"/>
      <w:numFmt w:val="decimal"/>
      <w:isLgl/>
      <w:lvlText w:val="%1.%2.%3.%4.%5.%6.%7.%8.%9."/>
      <w:lvlJc w:val="left"/>
      <w:pPr>
        <w:ind w:left="8760" w:hanging="2160"/>
      </w:pPr>
    </w:lvl>
  </w:abstractNum>
  <w:abstractNum w:abstractNumId="26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27">
    <w:nsid w:val="5384379F"/>
    <w:multiLevelType w:val="hybridMultilevel"/>
    <w:tmpl w:val="DFE63B58"/>
    <w:lvl w:ilvl="0" w:tplc="A6300BE6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817A64"/>
    <w:multiLevelType w:val="hybridMultilevel"/>
    <w:tmpl w:val="28AA5748"/>
    <w:lvl w:ilvl="0" w:tplc="33F47A8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EAD5B9F"/>
    <w:multiLevelType w:val="hybridMultilevel"/>
    <w:tmpl w:val="7C589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01A9E"/>
    <w:multiLevelType w:val="hybridMultilevel"/>
    <w:tmpl w:val="DD64E7DE"/>
    <w:lvl w:ilvl="0" w:tplc="4E1E3DB6">
      <w:start w:val="6"/>
      <w:numFmt w:val="decimal"/>
      <w:lvlText w:val="%1."/>
      <w:lvlJc w:val="left"/>
      <w:pPr>
        <w:ind w:left="3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3864965"/>
    <w:multiLevelType w:val="multilevel"/>
    <w:tmpl w:val="B5B6BA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83A4587"/>
    <w:multiLevelType w:val="hybridMultilevel"/>
    <w:tmpl w:val="1CC05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733ED4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CF22DD"/>
    <w:multiLevelType w:val="hybridMultilevel"/>
    <w:tmpl w:val="E966B502"/>
    <w:lvl w:ilvl="0" w:tplc="51163B80">
      <w:start w:val="2"/>
      <w:numFmt w:val="decimal"/>
      <w:pStyle w:val="a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E184DEE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00C4355"/>
    <w:multiLevelType w:val="hybridMultilevel"/>
    <w:tmpl w:val="6158E4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5B34CB"/>
    <w:multiLevelType w:val="hybridMultilevel"/>
    <w:tmpl w:val="FB5A46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CFC26FB"/>
    <w:multiLevelType w:val="hybridMultilevel"/>
    <w:tmpl w:val="51AE1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2"/>
  </w:num>
  <w:num w:numId="5">
    <w:abstractNumId w:val="13"/>
  </w:num>
  <w:num w:numId="6">
    <w:abstractNumId w:val="23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</w:num>
  <w:num w:numId="17">
    <w:abstractNumId w:val="14"/>
  </w:num>
  <w:num w:numId="18">
    <w:abstractNumId w:val="11"/>
  </w:num>
  <w:num w:numId="19">
    <w:abstractNumId w:val="40"/>
  </w:num>
  <w:num w:numId="20">
    <w:abstractNumId w:val="10"/>
  </w:num>
  <w:num w:numId="21">
    <w:abstractNumId w:val="8"/>
  </w:num>
  <w:num w:numId="22">
    <w:abstractNumId w:val="4"/>
  </w:num>
  <w:num w:numId="23">
    <w:abstractNumId w:val="17"/>
  </w:num>
  <w:num w:numId="24">
    <w:abstractNumId w:val="18"/>
  </w:num>
  <w:num w:numId="25">
    <w:abstractNumId w:val="35"/>
  </w:num>
  <w:num w:numId="26">
    <w:abstractNumId w:val="31"/>
  </w:num>
  <w:num w:numId="27">
    <w:abstractNumId w:val="36"/>
  </w:num>
  <w:num w:numId="28">
    <w:abstractNumId w:val="6"/>
  </w:num>
  <w:num w:numId="29">
    <w:abstractNumId w:val="29"/>
  </w:num>
  <w:num w:numId="30">
    <w:abstractNumId w:val="32"/>
  </w:num>
  <w:num w:numId="31">
    <w:abstractNumId w:val="19"/>
  </w:num>
  <w:num w:numId="32">
    <w:abstractNumId w:val="2"/>
  </w:num>
  <w:num w:numId="33">
    <w:abstractNumId w:val="24"/>
  </w:num>
  <w:num w:numId="34">
    <w:abstractNumId w:val="9"/>
  </w:num>
  <w:num w:numId="35">
    <w:abstractNumId w:val="16"/>
  </w:num>
  <w:num w:numId="36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9E2"/>
    <w:rsid w:val="0000478C"/>
    <w:rsid w:val="00005656"/>
    <w:rsid w:val="00007316"/>
    <w:rsid w:val="00011B06"/>
    <w:rsid w:val="00011FB6"/>
    <w:rsid w:val="0001294B"/>
    <w:rsid w:val="00015964"/>
    <w:rsid w:val="00016C27"/>
    <w:rsid w:val="0001710F"/>
    <w:rsid w:val="00017966"/>
    <w:rsid w:val="00021C2E"/>
    <w:rsid w:val="0003252C"/>
    <w:rsid w:val="000356B3"/>
    <w:rsid w:val="00042C7C"/>
    <w:rsid w:val="00044341"/>
    <w:rsid w:val="00055918"/>
    <w:rsid w:val="0005682D"/>
    <w:rsid w:val="000600DF"/>
    <w:rsid w:val="00060930"/>
    <w:rsid w:val="00063752"/>
    <w:rsid w:val="00064570"/>
    <w:rsid w:val="0006562F"/>
    <w:rsid w:val="00066757"/>
    <w:rsid w:val="00067B76"/>
    <w:rsid w:val="0007014A"/>
    <w:rsid w:val="0007435A"/>
    <w:rsid w:val="0008079D"/>
    <w:rsid w:val="00081DAB"/>
    <w:rsid w:val="00084A3D"/>
    <w:rsid w:val="00084FA3"/>
    <w:rsid w:val="000923AC"/>
    <w:rsid w:val="0009257C"/>
    <w:rsid w:val="0009793D"/>
    <w:rsid w:val="000A73B0"/>
    <w:rsid w:val="000A7F06"/>
    <w:rsid w:val="000B1FA1"/>
    <w:rsid w:val="000B41F9"/>
    <w:rsid w:val="000D0523"/>
    <w:rsid w:val="000D18B7"/>
    <w:rsid w:val="000D1DF5"/>
    <w:rsid w:val="000D499F"/>
    <w:rsid w:val="000E0A70"/>
    <w:rsid w:val="000E2478"/>
    <w:rsid w:val="000F01CE"/>
    <w:rsid w:val="000F6D0C"/>
    <w:rsid w:val="00105187"/>
    <w:rsid w:val="001067CB"/>
    <w:rsid w:val="001077D0"/>
    <w:rsid w:val="00107939"/>
    <w:rsid w:val="001136E9"/>
    <w:rsid w:val="001228E4"/>
    <w:rsid w:val="00124228"/>
    <w:rsid w:val="001258C5"/>
    <w:rsid w:val="00136103"/>
    <w:rsid w:val="0014095D"/>
    <w:rsid w:val="0014408A"/>
    <w:rsid w:val="00146BA6"/>
    <w:rsid w:val="001525DC"/>
    <w:rsid w:val="0016192A"/>
    <w:rsid w:val="001643C1"/>
    <w:rsid w:val="00167F93"/>
    <w:rsid w:val="00171F6C"/>
    <w:rsid w:val="0017255E"/>
    <w:rsid w:val="00180C65"/>
    <w:rsid w:val="00186364"/>
    <w:rsid w:val="00186570"/>
    <w:rsid w:val="00194FAC"/>
    <w:rsid w:val="001973BD"/>
    <w:rsid w:val="00197D2C"/>
    <w:rsid w:val="001A361C"/>
    <w:rsid w:val="001A40B2"/>
    <w:rsid w:val="001A5E7A"/>
    <w:rsid w:val="001A6307"/>
    <w:rsid w:val="001A73DC"/>
    <w:rsid w:val="001A78C7"/>
    <w:rsid w:val="001A7FE7"/>
    <w:rsid w:val="001B3F00"/>
    <w:rsid w:val="001B6F2B"/>
    <w:rsid w:val="001B7BCA"/>
    <w:rsid w:val="001C0B4D"/>
    <w:rsid w:val="001C0B61"/>
    <w:rsid w:val="001C1BD1"/>
    <w:rsid w:val="001C6BEF"/>
    <w:rsid w:val="001D145D"/>
    <w:rsid w:val="001D6FD3"/>
    <w:rsid w:val="001E76FF"/>
    <w:rsid w:val="001F0670"/>
    <w:rsid w:val="001F4A1C"/>
    <w:rsid w:val="001F4F7E"/>
    <w:rsid w:val="001F5346"/>
    <w:rsid w:val="001F582B"/>
    <w:rsid w:val="0020285F"/>
    <w:rsid w:val="002070EC"/>
    <w:rsid w:val="00211CBC"/>
    <w:rsid w:val="0021376E"/>
    <w:rsid w:val="00215A01"/>
    <w:rsid w:val="00216156"/>
    <w:rsid w:val="00223C01"/>
    <w:rsid w:val="002304A4"/>
    <w:rsid w:val="00230984"/>
    <w:rsid w:val="0023564B"/>
    <w:rsid w:val="00235B55"/>
    <w:rsid w:val="00247D10"/>
    <w:rsid w:val="002526AD"/>
    <w:rsid w:val="00260B34"/>
    <w:rsid w:val="002663FD"/>
    <w:rsid w:val="00266437"/>
    <w:rsid w:val="00267228"/>
    <w:rsid w:val="00275F15"/>
    <w:rsid w:val="00276F24"/>
    <w:rsid w:val="00280BEA"/>
    <w:rsid w:val="0028351E"/>
    <w:rsid w:val="00284282"/>
    <w:rsid w:val="00285271"/>
    <w:rsid w:val="00285A94"/>
    <w:rsid w:val="00286721"/>
    <w:rsid w:val="002878C7"/>
    <w:rsid w:val="00290C42"/>
    <w:rsid w:val="00294480"/>
    <w:rsid w:val="00294895"/>
    <w:rsid w:val="00296BB6"/>
    <w:rsid w:val="002A0360"/>
    <w:rsid w:val="002A1BFF"/>
    <w:rsid w:val="002A206B"/>
    <w:rsid w:val="002A3827"/>
    <w:rsid w:val="002A55AB"/>
    <w:rsid w:val="002B0475"/>
    <w:rsid w:val="002B37A3"/>
    <w:rsid w:val="002B641D"/>
    <w:rsid w:val="002B6A54"/>
    <w:rsid w:val="002B7BDD"/>
    <w:rsid w:val="002B7FC3"/>
    <w:rsid w:val="002C4CBF"/>
    <w:rsid w:val="002D32C2"/>
    <w:rsid w:val="002E2D1B"/>
    <w:rsid w:val="002F4493"/>
    <w:rsid w:val="002F591D"/>
    <w:rsid w:val="002F6E09"/>
    <w:rsid w:val="00306303"/>
    <w:rsid w:val="003078D7"/>
    <w:rsid w:val="003103B8"/>
    <w:rsid w:val="00314023"/>
    <w:rsid w:val="00322C29"/>
    <w:rsid w:val="00323851"/>
    <w:rsid w:val="003325BA"/>
    <w:rsid w:val="00337FAB"/>
    <w:rsid w:val="00340DBE"/>
    <w:rsid w:val="003429F6"/>
    <w:rsid w:val="00343C5D"/>
    <w:rsid w:val="00344C6E"/>
    <w:rsid w:val="00355CB5"/>
    <w:rsid w:val="003566F6"/>
    <w:rsid w:val="00357E82"/>
    <w:rsid w:val="00363BD3"/>
    <w:rsid w:val="003671C6"/>
    <w:rsid w:val="00371A22"/>
    <w:rsid w:val="0037261E"/>
    <w:rsid w:val="00372EFA"/>
    <w:rsid w:val="00381803"/>
    <w:rsid w:val="00392EB9"/>
    <w:rsid w:val="003A008D"/>
    <w:rsid w:val="003A5F8A"/>
    <w:rsid w:val="003B7142"/>
    <w:rsid w:val="003C0644"/>
    <w:rsid w:val="003C0F32"/>
    <w:rsid w:val="003C1CE1"/>
    <w:rsid w:val="003C5063"/>
    <w:rsid w:val="003D1141"/>
    <w:rsid w:val="003D3BB2"/>
    <w:rsid w:val="003D4A4E"/>
    <w:rsid w:val="003D6DF3"/>
    <w:rsid w:val="003E1576"/>
    <w:rsid w:val="003E26C8"/>
    <w:rsid w:val="003F6879"/>
    <w:rsid w:val="003F747D"/>
    <w:rsid w:val="00400E54"/>
    <w:rsid w:val="0041654E"/>
    <w:rsid w:val="0042260C"/>
    <w:rsid w:val="004269F5"/>
    <w:rsid w:val="00430BAD"/>
    <w:rsid w:val="00431984"/>
    <w:rsid w:val="004336E4"/>
    <w:rsid w:val="004344CE"/>
    <w:rsid w:val="004348F8"/>
    <w:rsid w:val="00443275"/>
    <w:rsid w:val="00444F07"/>
    <w:rsid w:val="00445BEE"/>
    <w:rsid w:val="00454C17"/>
    <w:rsid w:val="00457647"/>
    <w:rsid w:val="0046122D"/>
    <w:rsid w:val="00461DD7"/>
    <w:rsid w:val="004662A0"/>
    <w:rsid w:val="0046680A"/>
    <w:rsid w:val="0046716E"/>
    <w:rsid w:val="0047003E"/>
    <w:rsid w:val="00470E31"/>
    <w:rsid w:val="0047120F"/>
    <w:rsid w:val="004770A7"/>
    <w:rsid w:val="00482319"/>
    <w:rsid w:val="00483E10"/>
    <w:rsid w:val="00486E61"/>
    <w:rsid w:val="004879D0"/>
    <w:rsid w:val="004929DD"/>
    <w:rsid w:val="00493B59"/>
    <w:rsid w:val="004967B8"/>
    <w:rsid w:val="004A1F4A"/>
    <w:rsid w:val="004A222D"/>
    <w:rsid w:val="004A22ED"/>
    <w:rsid w:val="004A2B23"/>
    <w:rsid w:val="004A2FAC"/>
    <w:rsid w:val="004A5D5D"/>
    <w:rsid w:val="004B16A5"/>
    <w:rsid w:val="004B1F13"/>
    <w:rsid w:val="004B56C5"/>
    <w:rsid w:val="004C1E39"/>
    <w:rsid w:val="004D605E"/>
    <w:rsid w:val="004F348E"/>
    <w:rsid w:val="00507B58"/>
    <w:rsid w:val="00511340"/>
    <w:rsid w:val="00514912"/>
    <w:rsid w:val="005168DE"/>
    <w:rsid w:val="00516C63"/>
    <w:rsid w:val="005240D6"/>
    <w:rsid w:val="00526279"/>
    <w:rsid w:val="0053150D"/>
    <w:rsid w:val="00544323"/>
    <w:rsid w:val="00544EFA"/>
    <w:rsid w:val="005503BB"/>
    <w:rsid w:val="0055414A"/>
    <w:rsid w:val="005552B1"/>
    <w:rsid w:val="00563C39"/>
    <w:rsid w:val="00564969"/>
    <w:rsid w:val="00571F89"/>
    <w:rsid w:val="00572A6F"/>
    <w:rsid w:val="00573801"/>
    <w:rsid w:val="005757EA"/>
    <w:rsid w:val="005856B2"/>
    <w:rsid w:val="0058620F"/>
    <w:rsid w:val="00586825"/>
    <w:rsid w:val="00593826"/>
    <w:rsid w:val="005A4545"/>
    <w:rsid w:val="005A5572"/>
    <w:rsid w:val="005B0163"/>
    <w:rsid w:val="005C0587"/>
    <w:rsid w:val="005C4429"/>
    <w:rsid w:val="005C47E2"/>
    <w:rsid w:val="005D29BE"/>
    <w:rsid w:val="005D3069"/>
    <w:rsid w:val="005E0541"/>
    <w:rsid w:val="005E151B"/>
    <w:rsid w:val="005E3525"/>
    <w:rsid w:val="005E383C"/>
    <w:rsid w:val="005E7247"/>
    <w:rsid w:val="005E77E4"/>
    <w:rsid w:val="005F1F93"/>
    <w:rsid w:val="005F1F9B"/>
    <w:rsid w:val="005F3F8D"/>
    <w:rsid w:val="005F46F5"/>
    <w:rsid w:val="005F5283"/>
    <w:rsid w:val="00602396"/>
    <w:rsid w:val="00602473"/>
    <w:rsid w:val="00604883"/>
    <w:rsid w:val="00606349"/>
    <w:rsid w:val="00607B1B"/>
    <w:rsid w:val="00611F57"/>
    <w:rsid w:val="0061270D"/>
    <w:rsid w:val="00613A10"/>
    <w:rsid w:val="00613C41"/>
    <w:rsid w:val="00613FD1"/>
    <w:rsid w:val="006217FE"/>
    <w:rsid w:val="006224AD"/>
    <w:rsid w:val="00625F37"/>
    <w:rsid w:val="006338E4"/>
    <w:rsid w:val="00633E9A"/>
    <w:rsid w:val="00644604"/>
    <w:rsid w:val="00645772"/>
    <w:rsid w:val="006516F8"/>
    <w:rsid w:val="006553E1"/>
    <w:rsid w:val="00656D71"/>
    <w:rsid w:val="006628D1"/>
    <w:rsid w:val="0066593D"/>
    <w:rsid w:val="00670D27"/>
    <w:rsid w:val="0067211C"/>
    <w:rsid w:val="00675644"/>
    <w:rsid w:val="00677D80"/>
    <w:rsid w:val="00680250"/>
    <w:rsid w:val="00682985"/>
    <w:rsid w:val="006854D9"/>
    <w:rsid w:val="006854E3"/>
    <w:rsid w:val="00694E5F"/>
    <w:rsid w:val="006979AC"/>
    <w:rsid w:val="006979BE"/>
    <w:rsid w:val="00697B1E"/>
    <w:rsid w:val="00697EEA"/>
    <w:rsid w:val="006A3AAF"/>
    <w:rsid w:val="006B1D78"/>
    <w:rsid w:val="006B4AF6"/>
    <w:rsid w:val="006B4EA7"/>
    <w:rsid w:val="006D2B9F"/>
    <w:rsid w:val="006D5FEA"/>
    <w:rsid w:val="006E0915"/>
    <w:rsid w:val="006E307C"/>
    <w:rsid w:val="006F1EC4"/>
    <w:rsid w:val="00700D22"/>
    <w:rsid w:val="00700F57"/>
    <w:rsid w:val="007015FA"/>
    <w:rsid w:val="007118C7"/>
    <w:rsid w:val="00721FD0"/>
    <w:rsid w:val="00722235"/>
    <w:rsid w:val="007243FC"/>
    <w:rsid w:val="00735E47"/>
    <w:rsid w:val="00737141"/>
    <w:rsid w:val="007373B3"/>
    <w:rsid w:val="00741AFB"/>
    <w:rsid w:val="00745A88"/>
    <w:rsid w:val="00745E06"/>
    <w:rsid w:val="0075265A"/>
    <w:rsid w:val="007561A9"/>
    <w:rsid w:val="007619E5"/>
    <w:rsid w:val="00762785"/>
    <w:rsid w:val="00762E24"/>
    <w:rsid w:val="00766481"/>
    <w:rsid w:val="007670DD"/>
    <w:rsid w:val="00770C39"/>
    <w:rsid w:val="00780688"/>
    <w:rsid w:val="00780D47"/>
    <w:rsid w:val="007875FF"/>
    <w:rsid w:val="007A329D"/>
    <w:rsid w:val="007A55F5"/>
    <w:rsid w:val="007B170A"/>
    <w:rsid w:val="007B35B1"/>
    <w:rsid w:val="007B4A8E"/>
    <w:rsid w:val="007B6850"/>
    <w:rsid w:val="007C2B3A"/>
    <w:rsid w:val="007C7A22"/>
    <w:rsid w:val="007D219C"/>
    <w:rsid w:val="007D6928"/>
    <w:rsid w:val="007D6B95"/>
    <w:rsid w:val="007E0C05"/>
    <w:rsid w:val="007E2C16"/>
    <w:rsid w:val="007E60A5"/>
    <w:rsid w:val="007F545C"/>
    <w:rsid w:val="00812FFE"/>
    <w:rsid w:val="00814AB8"/>
    <w:rsid w:val="0083667D"/>
    <w:rsid w:val="00836F94"/>
    <w:rsid w:val="0084019C"/>
    <w:rsid w:val="00843D43"/>
    <w:rsid w:val="00853DE6"/>
    <w:rsid w:val="008625EA"/>
    <w:rsid w:val="008660E1"/>
    <w:rsid w:val="00870120"/>
    <w:rsid w:val="00870BFA"/>
    <w:rsid w:val="00874B49"/>
    <w:rsid w:val="00876DDA"/>
    <w:rsid w:val="00880086"/>
    <w:rsid w:val="00896239"/>
    <w:rsid w:val="00897D90"/>
    <w:rsid w:val="008A56BC"/>
    <w:rsid w:val="008B0F74"/>
    <w:rsid w:val="008B2477"/>
    <w:rsid w:val="008B2BE7"/>
    <w:rsid w:val="008B6ADF"/>
    <w:rsid w:val="008C1627"/>
    <w:rsid w:val="008C22DD"/>
    <w:rsid w:val="008C3FB2"/>
    <w:rsid w:val="008D390A"/>
    <w:rsid w:val="008E57FD"/>
    <w:rsid w:val="008E70C0"/>
    <w:rsid w:val="008E73B1"/>
    <w:rsid w:val="008F4F23"/>
    <w:rsid w:val="008F5CD0"/>
    <w:rsid w:val="008F7D6E"/>
    <w:rsid w:val="00902BDF"/>
    <w:rsid w:val="00911ABB"/>
    <w:rsid w:val="0091321D"/>
    <w:rsid w:val="00915419"/>
    <w:rsid w:val="0092035C"/>
    <w:rsid w:val="00920549"/>
    <w:rsid w:val="00921CE0"/>
    <w:rsid w:val="0092298C"/>
    <w:rsid w:val="009277D4"/>
    <w:rsid w:val="00934788"/>
    <w:rsid w:val="009415C7"/>
    <w:rsid w:val="00942126"/>
    <w:rsid w:val="00945562"/>
    <w:rsid w:val="009463C9"/>
    <w:rsid w:val="009463DE"/>
    <w:rsid w:val="00947D29"/>
    <w:rsid w:val="00956ECB"/>
    <w:rsid w:val="00957467"/>
    <w:rsid w:val="00965452"/>
    <w:rsid w:val="009841DC"/>
    <w:rsid w:val="00984AF1"/>
    <w:rsid w:val="009853B6"/>
    <w:rsid w:val="009879C7"/>
    <w:rsid w:val="00990BDA"/>
    <w:rsid w:val="009A23A8"/>
    <w:rsid w:val="009A382B"/>
    <w:rsid w:val="009A55A8"/>
    <w:rsid w:val="009A5FAD"/>
    <w:rsid w:val="009A727F"/>
    <w:rsid w:val="009B1F42"/>
    <w:rsid w:val="009B2241"/>
    <w:rsid w:val="009B2481"/>
    <w:rsid w:val="009B2DBF"/>
    <w:rsid w:val="009C1E3F"/>
    <w:rsid w:val="009C356E"/>
    <w:rsid w:val="009C45AE"/>
    <w:rsid w:val="009C6B02"/>
    <w:rsid w:val="009C795A"/>
    <w:rsid w:val="009E1CFC"/>
    <w:rsid w:val="009E5297"/>
    <w:rsid w:val="00A01A7A"/>
    <w:rsid w:val="00A02586"/>
    <w:rsid w:val="00A11BE8"/>
    <w:rsid w:val="00A14436"/>
    <w:rsid w:val="00A149BD"/>
    <w:rsid w:val="00A14FC4"/>
    <w:rsid w:val="00A227C2"/>
    <w:rsid w:val="00A22E30"/>
    <w:rsid w:val="00A27007"/>
    <w:rsid w:val="00A27DDE"/>
    <w:rsid w:val="00A32B75"/>
    <w:rsid w:val="00A33250"/>
    <w:rsid w:val="00A407DE"/>
    <w:rsid w:val="00A46AAB"/>
    <w:rsid w:val="00A46F4E"/>
    <w:rsid w:val="00A518E2"/>
    <w:rsid w:val="00A52439"/>
    <w:rsid w:val="00A53805"/>
    <w:rsid w:val="00A5445B"/>
    <w:rsid w:val="00A579B2"/>
    <w:rsid w:val="00A6448C"/>
    <w:rsid w:val="00A6564B"/>
    <w:rsid w:val="00A7191F"/>
    <w:rsid w:val="00A724E3"/>
    <w:rsid w:val="00A77EAB"/>
    <w:rsid w:val="00A849DE"/>
    <w:rsid w:val="00A850A3"/>
    <w:rsid w:val="00A87ACF"/>
    <w:rsid w:val="00A922C6"/>
    <w:rsid w:val="00A96F0E"/>
    <w:rsid w:val="00A97A54"/>
    <w:rsid w:val="00AA2D71"/>
    <w:rsid w:val="00AB3258"/>
    <w:rsid w:val="00AC14EC"/>
    <w:rsid w:val="00AC15AA"/>
    <w:rsid w:val="00AC178E"/>
    <w:rsid w:val="00AC21ED"/>
    <w:rsid w:val="00AC253E"/>
    <w:rsid w:val="00AC4AD3"/>
    <w:rsid w:val="00AC7B6D"/>
    <w:rsid w:val="00AD03B6"/>
    <w:rsid w:val="00AD7A17"/>
    <w:rsid w:val="00AE1DE4"/>
    <w:rsid w:val="00AF0F8E"/>
    <w:rsid w:val="00AF4D2D"/>
    <w:rsid w:val="00AF5687"/>
    <w:rsid w:val="00AF6964"/>
    <w:rsid w:val="00B00AFD"/>
    <w:rsid w:val="00B018CA"/>
    <w:rsid w:val="00B01A1A"/>
    <w:rsid w:val="00B02131"/>
    <w:rsid w:val="00B022E0"/>
    <w:rsid w:val="00B0455E"/>
    <w:rsid w:val="00B107B5"/>
    <w:rsid w:val="00B137B3"/>
    <w:rsid w:val="00B166E5"/>
    <w:rsid w:val="00B20B38"/>
    <w:rsid w:val="00B265AB"/>
    <w:rsid w:val="00B30663"/>
    <w:rsid w:val="00B3276B"/>
    <w:rsid w:val="00B34559"/>
    <w:rsid w:val="00B35BD7"/>
    <w:rsid w:val="00B41017"/>
    <w:rsid w:val="00B50E2C"/>
    <w:rsid w:val="00B568C5"/>
    <w:rsid w:val="00B56A60"/>
    <w:rsid w:val="00B7038C"/>
    <w:rsid w:val="00B711E0"/>
    <w:rsid w:val="00B918BC"/>
    <w:rsid w:val="00B945C2"/>
    <w:rsid w:val="00B94DBE"/>
    <w:rsid w:val="00B9604A"/>
    <w:rsid w:val="00BA005B"/>
    <w:rsid w:val="00BA43DA"/>
    <w:rsid w:val="00BA62CC"/>
    <w:rsid w:val="00BB2B52"/>
    <w:rsid w:val="00BC0F6F"/>
    <w:rsid w:val="00BD3521"/>
    <w:rsid w:val="00BD473E"/>
    <w:rsid w:val="00BD57DE"/>
    <w:rsid w:val="00BE00DC"/>
    <w:rsid w:val="00BE12D1"/>
    <w:rsid w:val="00BE1587"/>
    <w:rsid w:val="00BE5BB6"/>
    <w:rsid w:val="00BE5D86"/>
    <w:rsid w:val="00BE609D"/>
    <w:rsid w:val="00BF62E3"/>
    <w:rsid w:val="00BF7BD0"/>
    <w:rsid w:val="00C0313E"/>
    <w:rsid w:val="00C11E2F"/>
    <w:rsid w:val="00C23089"/>
    <w:rsid w:val="00C25E6C"/>
    <w:rsid w:val="00C321F6"/>
    <w:rsid w:val="00C34721"/>
    <w:rsid w:val="00C34917"/>
    <w:rsid w:val="00C3692E"/>
    <w:rsid w:val="00C40B53"/>
    <w:rsid w:val="00C414EB"/>
    <w:rsid w:val="00C42508"/>
    <w:rsid w:val="00C4418B"/>
    <w:rsid w:val="00C579E2"/>
    <w:rsid w:val="00C6112B"/>
    <w:rsid w:val="00C6425D"/>
    <w:rsid w:val="00C744F8"/>
    <w:rsid w:val="00C7738E"/>
    <w:rsid w:val="00C80851"/>
    <w:rsid w:val="00C8509E"/>
    <w:rsid w:val="00C86CBB"/>
    <w:rsid w:val="00C952A7"/>
    <w:rsid w:val="00CA28E2"/>
    <w:rsid w:val="00CA487E"/>
    <w:rsid w:val="00CB1334"/>
    <w:rsid w:val="00CB7224"/>
    <w:rsid w:val="00CC4224"/>
    <w:rsid w:val="00CC468C"/>
    <w:rsid w:val="00CC5BE5"/>
    <w:rsid w:val="00CD27B2"/>
    <w:rsid w:val="00CE4903"/>
    <w:rsid w:val="00CE5A1E"/>
    <w:rsid w:val="00CE6F1E"/>
    <w:rsid w:val="00CE6FAF"/>
    <w:rsid w:val="00CF3F5D"/>
    <w:rsid w:val="00CF77EE"/>
    <w:rsid w:val="00D121FE"/>
    <w:rsid w:val="00D20294"/>
    <w:rsid w:val="00D26B8C"/>
    <w:rsid w:val="00D309DF"/>
    <w:rsid w:val="00D3323F"/>
    <w:rsid w:val="00D36862"/>
    <w:rsid w:val="00D476CA"/>
    <w:rsid w:val="00D5282E"/>
    <w:rsid w:val="00D5298F"/>
    <w:rsid w:val="00D54231"/>
    <w:rsid w:val="00D55B4C"/>
    <w:rsid w:val="00D56FDB"/>
    <w:rsid w:val="00D61155"/>
    <w:rsid w:val="00D61906"/>
    <w:rsid w:val="00D633E9"/>
    <w:rsid w:val="00D634CB"/>
    <w:rsid w:val="00D6736A"/>
    <w:rsid w:val="00D75FA1"/>
    <w:rsid w:val="00D815D8"/>
    <w:rsid w:val="00D852AC"/>
    <w:rsid w:val="00D856F4"/>
    <w:rsid w:val="00D9362C"/>
    <w:rsid w:val="00DB58CE"/>
    <w:rsid w:val="00DC10C4"/>
    <w:rsid w:val="00DD253D"/>
    <w:rsid w:val="00DD269C"/>
    <w:rsid w:val="00DE50E6"/>
    <w:rsid w:val="00DE5291"/>
    <w:rsid w:val="00DF208B"/>
    <w:rsid w:val="00DF3E9A"/>
    <w:rsid w:val="00E0216D"/>
    <w:rsid w:val="00E15623"/>
    <w:rsid w:val="00E170D8"/>
    <w:rsid w:val="00E2493B"/>
    <w:rsid w:val="00E24BD0"/>
    <w:rsid w:val="00E24F43"/>
    <w:rsid w:val="00E274E7"/>
    <w:rsid w:val="00E54AB7"/>
    <w:rsid w:val="00E5769B"/>
    <w:rsid w:val="00E6228F"/>
    <w:rsid w:val="00E772BC"/>
    <w:rsid w:val="00E8218F"/>
    <w:rsid w:val="00E82280"/>
    <w:rsid w:val="00E860B5"/>
    <w:rsid w:val="00E91914"/>
    <w:rsid w:val="00E9551E"/>
    <w:rsid w:val="00E9567E"/>
    <w:rsid w:val="00E962DD"/>
    <w:rsid w:val="00EA3E9E"/>
    <w:rsid w:val="00EA493A"/>
    <w:rsid w:val="00EA6027"/>
    <w:rsid w:val="00EC51FD"/>
    <w:rsid w:val="00EC7EB9"/>
    <w:rsid w:val="00ED2841"/>
    <w:rsid w:val="00EE2212"/>
    <w:rsid w:val="00EE4152"/>
    <w:rsid w:val="00EF24E2"/>
    <w:rsid w:val="00F01F9A"/>
    <w:rsid w:val="00F045BC"/>
    <w:rsid w:val="00F0648F"/>
    <w:rsid w:val="00F07BAE"/>
    <w:rsid w:val="00F11251"/>
    <w:rsid w:val="00F1770D"/>
    <w:rsid w:val="00F2793A"/>
    <w:rsid w:val="00F32366"/>
    <w:rsid w:val="00F35858"/>
    <w:rsid w:val="00F37860"/>
    <w:rsid w:val="00F37A0B"/>
    <w:rsid w:val="00F40668"/>
    <w:rsid w:val="00F44EC0"/>
    <w:rsid w:val="00F527DB"/>
    <w:rsid w:val="00F5500A"/>
    <w:rsid w:val="00F56397"/>
    <w:rsid w:val="00F61DFC"/>
    <w:rsid w:val="00F71479"/>
    <w:rsid w:val="00F77C22"/>
    <w:rsid w:val="00F80FAF"/>
    <w:rsid w:val="00F81F8A"/>
    <w:rsid w:val="00F84EE0"/>
    <w:rsid w:val="00F85183"/>
    <w:rsid w:val="00F93A2D"/>
    <w:rsid w:val="00F93AAE"/>
    <w:rsid w:val="00F958A6"/>
    <w:rsid w:val="00F95A73"/>
    <w:rsid w:val="00F96433"/>
    <w:rsid w:val="00FB7CC1"/>
    <w:rsid w:val="00FC1B08"/>
    <w:rsid w:val="00FC4F93"/>
    <w:rsid w:val="00FC5623"/>
    <w:rsid w:val="00FC68BF"/>
    <w:rsid w:val="00FC71DE"/>
    <w:rsid w:val="00FD37D1"/>
    <w:rsid w:val="00FD76F0"/>
    <w:rsid w:val="00FE00BA"/>
    <w:rsid w:val="00FF2579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nhideWhenUsed="0"/>
    <w:lsdException w:name="footer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79E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643C1"/>
    <w:pPr>
      <w:spacing w:after="0" w:line="240" w:lineRule="auto"/>
      <w:outlineLvl w:val="0"/>
    </w:pPr>
    <w:rPr>
      <w:rFonts w:ascii="Verdana" w:eastAsia="Calibri" w:hAnsi="Verdana" w:cs="Times New Roman"/>
      <w:b/>
      <w:bCs/>
      <w:color w:val="D44D36"/>
      <w:kern w:val="36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9A23A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locked/>
    <w:rsid w:val="00F61DFC"/>
    <w:pPr>
      <w:keepNext/>
      <w:spacing w:before="240" w:after="60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locked/>
    <w:rsid w:val="00722235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643C1"/>
    <w:rPr>
      <w:rFonts w:ascii="Verdana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locked/>
    <w:rsid w:val="005C4429"/>
    <w:rPr>
      <w:rFonts w:ascii="Cambria" w:hAnsi="Cambria" w:cs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9"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0"/>
    <w:link w:val="a7"/>
    <w:uiPriority w:val="99"/>
    <w:semiHidden/>
    <w:rsid w:val="001643C1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BodyTextChar1">
    <w:name w:val="Body Text Char1"/>
    <w:uiPriority w:val="99"/>
    <w:semiHidden/>
    <w:locked/>
    <w:rsid w:val="00745E06"/>
    <w:rPr>
      <w:rFonts w:eastAsia="Times New Roman"/>
    </w:rPr>
  </w:style>
  <w:style w:type="character" w:customStyle="1" w:styleId="a7">
    <w:name w:val="Основной текст Знак"/>
    <w:link w:val="a6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1643C1"/>
    <w:pPr>
      <w:spacing w:after="0" w:line="240" w:lineRule="auto"/>
      <w:jc w:val="both"/>
    </w:pPr>
    <w:rPr>
      <w:rFonts w:cs="Times New Roman"/>
      <w:sz w:val="16"/>
      <w:szCs w:val="16"/>
    </w:rPr>
  </w:style>
  <w:style w:type="character" w:customStyle="1" w:styleId="BodyText3Char1">
    <w:name w:val="Body Text 3 Char1"/>
    <w:uiPriority w:val="99"/>
    <w:semiHidden/>
    <w:locked/>
    <w:rsid w:val="00745E06"/>
    <w:rPr>
      <w:rFonts w:eastAsia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0"/>
    <w:link w:val="22"/>
    <w:uiPriority w:val="99"/>
    <w:semiHidden/>
    <w:rsid w:val="001643C1"/>
    <w:pPr>
      <w:spacing w:after="0" w:line="240" w:lineRule="auto"/>
      <w:ind w:firstLine="900"/>
      <w:jc w:val="both"/>
    </w:pPr>
    <w:rPr>
      <w:rFonts w:cs="Times New Roman"/>
      <w:sz w:val="20"/>
      <w:szCs w:val="20"/>
    </w:rPr>
  </w:style>
  <w:style w:type="character" w:customStyle="1" w:styleId="BodyTextIndent2Char1">
    <w:name w:val="Body Text Indent 2 Char1"/>
    <w:uiPriority w:val="99"/>
    <w:semiHidden/>
    <w:locked/>
    <w:rsid w:val="00745E06"/>
    <w:rPr>
      <w:rFonts w:eastAsia="Times New Roman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0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0"/>
    <w:link w:val="a9"/>
    <w:rsid w:val="00E8228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link w:val="a8"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qFormat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aa">
    <w:name w:val="Гипертекстовая ссылка"/>
    <w:uiPriority w:val="99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  <w:sz w:val="22"/>
      <w:szCs w:val="22"/>
    </w:rPr>
  </w:style>
  <w:style w:type="character" w:customStyle="1" w:styleId="FontStyle11">
    <w:name w:val="Font Style11"/>
    <w:uiPriority w:val="99"/>
    <w:rsid w:val="00F61DF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F61DFC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F61DF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61DFC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uiPriority w:val="99"/>
    <w:rsid w:val="00F61DFC"/>
    <w:rPr>
      <w:rFonts w:ascii="Arial Narrow" w:hAnsi="Arial Narrow" w:cs="Arial Narrow"/>
      <w:spacing w:val="-20"/>
      <w:sz w:val="22"/>
      <w:szCs w:val="22"/>
    </w:rPr>
  </w:style>
  <w:style w:type="paragraph" w:styleId="ab">
    <w:name w:val="List Paragraph"/>
    <w:basedOn w:val="a0"/>
    <w:uiPriority w:val="34"/>
    <w:qFormat/>
    <w:rsid w:val="00A02586"/>
    <w:pPr>
      <w:ind w:left="720"/>
    </w:pPr>
  </w:style>
  <w:style w:type="paragraph" w:customStyle="1" w:styleId="pcenter">
    <w:name w:val="pcenter"/>
    <w:basedOn w:val="a0"/>
    <w:uiPriority w:val="99"/>
    <w:rsid w:val="009277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rsid w:val="00A11BE8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11BE8"/>
    <w:rPr>
      <w:rFonts w:ascii="Arial" w:hAnsi="Arial"/>
      <w:sz w:val="22"/>
      <w:szCs w:val="22"/>
      <w:lang w:val="ru-RU" w:eastAsia="ru-RU" w:bidi="ar-SA"/>
    </w:rPr>
  </w:style>
  <w:style w:type="paragraph" w:customStyle="1" w:styleId="210">
    <w:name w:val="Основной текст с отступом 21"/>
    <w:basedOn w:val="a0"/>
    <w:rsid w:val="00A11BE8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ad">
    <w:name w:val="Нормальный (таблица)"/>
    <w:basedOn w:val="a0"/>
    <w:next w:val="a0"/>
    <w:uiPriority w:val="99"/>
    <w:rsid w:val="00A11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0"/>
    <w:uiPriority w:val="99"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ae">
    <w:name w:val="Body Text Indent"/>
    <w:basedOn w:val="a0"/>
    <w:link w:val="af"/>
    <w:uiPriority w:val="99"/>
    <w:rsid w:val="00E5769B"/>
    <w:pPr>
      <w:spacing w:after="120" w:line="240" w:lineRule="auto"/>
      <w:ind w:left="283"/>
    </w:pPr>
    <w:rPr>
      <w:rFonts w:eastAsia="Calibri" w:cs="Times New Roman"/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B9604A"/>
    <w:rPr>
      <w:rFonts w:eastAsia="Times New Roman"/>
    </w:rPr>
  </w:style>
  <w:style w:type="character" w:customStyle="1" w:styleId="af">
    <w:name w:val="Основной текст с отступом Знак"/>
    <w:link w:val="ae"/>
    <w:uiPriority w:val="99"/>
    <w:locked/>
    <w:rsid w:val="00E5769B"/>
    <w:rPr>
      <w:sz w:val="24"/>
      <w:szCs w:val="24"/>
      <w:lang w:val="ru-RU" w:eastAsia="ru-RU"/>
    </w:rPr>
  </w:style>
  <w:style w:type="paragraph" w:customStyle="1" w:styleId="ConsPlusTitle">
    <w:name w:val="ConsPlusTitle"/>
    <w:rsid w:val="00F37860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4226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226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Кому"/>
    <w:basedOn w:val="a0"/>
    <w:uiPriority w:val="99"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0"/>
    <w:uiPriority w:val="99"/>
    <w:rsid w:val="00A922C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af1">
    <w:name w:val="Subtitle"/>
    <w:basedOn w:val="a0"/>
    <w:next w:val="a6"/>
    <w:link w:val="af2"/>
    <w:uiPriority w:val="99"/>
    <w:qFormat/>
    <w:locked/>
    <w:rsid w:val="00A922C6"/>
    <w:pPr>
      <w:keepNext/>
      <w:suppressAutoHyphens/>
      <w:spacing w:before="240" w:after="120" w:line="252" w:lineRule="auto"/>
      <w:jc w:val="center"/>
    </w:pPr>
    <w:rPr>
      <w:rFonts w:ascii="Cambria" w:eastAsia="Calibri" w:hAnsi="Cambria" w:cs="Times New Roman"/>
      <w:sz w:val="24"/>
      <w:szCs w:val="24"/>
    </w:rPr>
  </w:style>
  <w:style w:type="character" w:customStyle="1" w:styleId="af2">
    <w:name w:val="Подзаголовок Знак"/>
    <w:link w:val="af1"/>
    <w:uiPriority w:val="99"/>
    <w:locked/>
    <w:rsid w:val="0009793D"/>
    <w:rPr>
      <w:rFonts w:ascii="Cambria" w:hAnsi="Cambria" w:cs="Cambria"/>
      <w:sz w:val="24"/>
      <w:szCs w:val="24"/>
    </w:rPr>
  </w:style>
  <w:style w:type="paragraph" w:customStyle="1" w:styleId="af3">
    <w:name w:val="Стиль"/>
    <w:rsid w:val="00AF5687"/>
    <w:rPr>
      <w:rFonts w:ascii="Times New Roman" w:eastAsia="Times New Roman" w:hAnsi="Times New Roman"/>
      <w:sz w:val="28"/>
      <w:szCs w:val="28"/>
    </w:rPr>
  </w:style>
  <w:style w:type="paragraph" w:styleId="af4">
    <w:name w:val="No Spacing"/>
    <w:uiPriority w:val="1"/>
    <w:qFormat/>
    <w:rsid w:val="009C356E"/>
    <w:pPr>
      <w:jc w:val="right"/>
    </w:pPr>
    <w:rPr>
      <w:rFonts w:eastAsia="Times New Roman"/>
      <w:sz w:val="22"/>
      <w:szCs w:val="22"/>
    </w:rPr>
  </w:style>
  <w:style w:type="paragraph" w:styleId="af5">
    <w:name w:val="Balloon Text"/>
    <w:basedOn w:val="a0"/>
    <w:link w:val="af6"/>
    <w:uiPriority w:val="99"/>
    <w:semiHidden/>
    <w:unhideWhenUsed/>
    <w:rsid w:val="009C356E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6">
    <w:name w:val="Текст выноски Знак"/>
    <w:link w:val="af5"/>
    <w:uiPriority w:val="99"/>
    <w:semiHidden/>
    <w:rsid w:val="009C356E"/>
    <w:rPr>
      <w:rFonts w:ascii="Tahoma" w:eastAsia="Calibri" w:hAnsi="Tahoma" w:cs="Tahoma"/>
      <w:sz w:val="16"/>
      <w:szCs w:val="16"/>
      <w:lang w:eastAsia="en-US"/>
    </w:rPr>
  </w:style>
  <w:style w:type="paragraph" w:styleId="af7">
    <w:name w:val="annotation text"/>
    <w:basedOn w:val="a0"/>
    <w:link w:val="af8"/>
    <w:unhideWhenUsed/>
    <w:rsid w:val="009C356E"/>
    <w:pPr>
      <w:spacing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8">
    <w:name w:val="Текст примечания Знак"/>
    <w:link w:val="af7"/>
    <w:rsid w:val="009C356E"/>
    <w:rPr>
      <w:rFonts w:ascii="Times New Roman" w:eastAsia="Times New Roman" w:hAnsi="Times New Roman"/>
      <w:lang w:eastAsia="en-US"/>
    </w:rPr>
  </w:style>
  <w:style w:type="paragraph" w:customStyle="1" w:styleId="13">
    <w:name w:val="Обычный (веб)1"/>
    <w:basedOn w:val="a0"/>
    <w:rsid w:val="009C356E"/>
    <w:pPr>
      <w:suppressAutoHyphens/>
      <w:spacing w:before="100" w:after="119"/>
    </w:pPr>
    <w:rPr>
      <w:rFonts w:eastAsia="SimSun" w:cs="font279"/>
      <w:lang w:eastAsia="ar-SA"/>
    </w:rPr>
  </w:style>
  <w:style w:type="character" w:styleId="af9">
    <w:name w:val="annotation reference"/>
    <w:unhideWhenUsed/>
    <w:rsid w:val="009C356E"/>
    <w:rPr>
      <w:rFonts w:ascii="Times New Roman" w:hAnsi="Times New Roman" w:cs="Times New Roman" w:hint="default"/>
      <w:sz w:val="16"/>
      <w:szCs w:val="16"/>
    </w:rPr>
  </w:style>
  <w:style w:type="table" w:styleId="afa">
    <w:name w:val="Table Grid"/>
    <w:basedOn w:val="a2"/>
    <w:uiPriority w:val="39"/>
    <w:locked/>
    <w:rsid w:val="00896239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0"/>
    <w:link w:val="24"/>
    <w:uiPriority w:val="99"/>
    <w:semiHidden/>
    <w:unhideWhenUsed/>
    <w:rsid w:val="002B6A54"/>
    <w:pPr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link w:val="23"/>
    <w:uiPriority w:val="99"/>
    <w:semiHidden/>
    <w:rsid w:val="002B6A54"/>
    <w:rPr>
      <w:rFonts w:ascii="Calibri" w:eastAsia="Times New Roman" w:hAnsi="Calibri" w:cs="Times New Roman"/>
      <w:sz w:val="22"/>
      <w:szCs w:val="22"/>
    </w:rPr>
  </w:style>
  <w:style w:type="paragraph" w:styleId="afb">
    <w:name w:val="Plain Text"/>
    <w:basedOn w:val="a0"/>
    <w:link w:val="afc"/>
    <w:unhideWhenUsed/>
    <w:rsid w:val="00430BAD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c">
    <w:name w:val="Текст Знак"/>
    <w:link w:val="afb"/>
    <w:rsid w:val="00430BAD"/>
    <w:rPr>
      <w:rFonts w:ascii="Courier New" w:eastAsia="Times New Roman" w:hAnsi="Courier New"/>
    </w:rPr>
  </w:style>
  <w:style w:type="character" w:customStyle="1" w:styleId="afd">
    <w:name w:val="Цветовое выделение"/>
    <w:uiPriority w:val="99"/>
    <w:rsid w:val="00C4418B"/>
    <w:rPr>
      <w:b/>
      <w:color w:val="26282F"/>
    </w:rPr>
  </w:style>
  <w:style w:type="paragraph" w:customStyle="1" w:styleId="afe">
    <w:name w:val="Прижатый влево"/>
    <w:basedOn w:val="a0"/>
    <w:next w:val="a0"/>
    <w:uiPriority w:val="99"/>
    <w:rsid w:val="00C4418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W-2">
    <w:name w:val="WW-Основной текст 2"/>
    <w:basedOn w:val="a0"/>
    <w:rsid w:val="00C4418B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0"/>
    <w:rsid w:val="00C4418B"/>
    <w:pPr>
      <w:suppressAutoHyphens/>
      <w:spacing w:after="0" w:line="240" w:lineRule="auto"/>
      <w:jc w:val="right"/>
    </w:pPr>
    <w:rPr>
      <w:rFonts w:ascii="Courier New" w:hAnsi="Courier New" w:cs="Times New Roman"/>
      <w:sz w:val="24"/>
      <w:szCs w:val="20"/>
      <w:lang w:eastAsia="ar-SA"/>
    </w:rPr>
  </w:style>
  <w:style w:type="paragraph" w:styleId="aff">
    <w:name w:val="caption"/>
    <w:basedOn w:val="a0"/>
    <w:next w:val="a0"/>
    <w:semiHidden/>
    <w:unhideWhenUsed/>
    <w:qFormat/>
    <w:locked/>
    <w:rsid w:val="00C4418B"/>
    <w:pPr>
      <w:spacing w:after="0" w:line="240" w:lineRule="auto"/>
      <w:jc w:val="right"/>
    </w:pPr>
    <w:rPr>
      <w:rFonts w:ascii="Times New Roman" w:hAnsi="Times New Roman" w:cs="Times New Roman"/>
      <w:sz w:val="28"/>
      <w:szCs w:val="20"/>
    </w:rPr>
  </w:style>
  <w:style w:type="paragraph" w:customStyle="1" w:styleId="consplustitle0">
    <w:name w:val="consplustitle"/>
    <w:basedOn w:val="a0"/>
    <w:rsid w:val="00280B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20">
    <w:name w:val="таймс нью роман 12 курсив"/>
    <w:rsid w:val="0047120F"/>
    <w:rPr>
      <w:rFonts w:ascii="Times New Roman" w:hAnsi="Times New Roman" w:cs="Times New Roman"/>
      <w:i/>
      <w:sz w:val="24"/>
    </w:rPr>
  </w:style>
  <w:style w:type="character" w:customStyle="1" w:styleId="apple-converted-space">
    <w:name w:val="apple-converted-space"/>
    <w:rsid w:val="004A2FAC"/>
  </w:style>
  <w:style w:type="paragraph" w:customStyle="1" w:styleId="WW-30">
    <w:name w:val="WW-Основной текст с отступом 3"/>
    <w:basedOn w:val="a0"/>
    <w:rsid w:val="004A2FAC"/>
    <w:pPr>
      <w:widowControl w:val="0"/>
      <w:suppressAutoHyphens/>
      <w:spacing w:after="0" w:line="240" w:lineRule="auto"/>
      <w:ind w:firstLine="708"/>
      <w:jc w:val="both"/>
    </w:pPr>
    <w:rPr>
      <w:rFonts w:ascii="Times New Roman CYR" w:eastAsia="Lucida Sans Unicode" w:hAnsi="Times New Roman CYR" w:cs="Times New Roman CYR"/>
      <w:sz w:val="28"/>
      <w:szCs w:val="24"/>
      <w:lang w:eastAsia="ar-SA"/>
    </w:rPr>
  </w:style>
  <w:style w:type="paragraph" w:styleId="aff0">
    <w:name w:val="Normal (Web)"/>
    <w:basedOn w:val="a0"/>
    <w:rsid w:val="004A2FAC"/>
    <w:pPr>
      <w:spacing w:before="100" w:after="119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">
    <w:name w:val="Пункт_пост"/>
    <w:basedOn w:val="a0"/>
    <w:rsid w:val="004A2FAC"/>
    <w:pPr>
      <w:widowControl w:val="0"/>
      <w:numPr>
        <w:numId w:val="2"/>
      </w:numPr>
      <w:suppressAutoHyphens/>
      <w:spacing w:before="120" w:after="0" w:line="240" w:lineRule="auto"/>
      <w:jc w:val="both"/>
    </w:pPr>
    <w:rPr>
      <w:rFonts w:ascii="Times New Roman" w:eastAsia="Lucida Sans Unicode" w:hAnsi="Times New Roman" w:cs="Times New Roman"/>
      <w:sz w:val="26"/>
      <w:szCs w:val="24"/>
      <w:lang w:eastAsia="ar-SA"/>
    </w:rPr>
  </w:style>
  <w:style w:type="paragraph" w:customStyle="1" w:styleId="310">
    <w:name w:val="Основной текст с отступом 31"/>
    <w:basedOn w:val="a0"/>
    <w:rsid w:val="004A2FAC"/>
    <w:pPr>
      <w:widowControl w:val="0"/>
      <w:suppressAutoHyphens/>
      <w:spacing w:after="0" w:line="240" w:lineRule="auto"/>
      <w:ind w:firstLine="851"/>
      <w:jc w:val="both"/>
    </w:pPr>
    <w:rPr>
      <w:rFonts w:ascii="Times New Roman" w:eastAsia="Lucida Sans Unicode" w:hAnsi="Times New Roman" w:cs="Times New Roman"/>
      <w:sz w:val="28"/>
      <w:szCs w:val="24"/>
      <w:lang w:eastAsia="ar-SA"/>
    </w:rPr>
  </w:style>
  <w:style w:type="paragraph" w:customStyle="1" w:styleId="TextBasTxt">
    <w:name w:val="TextBasTxt"/>
    <w:basedOn w:val="a0"/>
    <w:rsid w:val="004A2FAC"/>
    <w:pPr>
      <w:widowControl w:val="0"/>
      <w:suppressAutoHyphens/>
      <w:autoSpaceDE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rezul">
    <w:name w:val="rezul"/>
    <w:basedOn w:val="a0"/>
    <w:rsid w:val="004A2FAC"/>
    <w:pPr>
      <w:widowControl w:val="0"/>
      <w:suppressAutoHyphens/>
      <w:spacing w:after="0" w:line="240" w:lineRule="auto"/>
      <w:ind w:firstLine="283"/>
      <w:jc w:val="both"/>
    </w:pPr>
    <w:rPr>
      <w:rFonts w:ascii="Times New Roman" w:eastAsia="Lucida Sans Unicode" w:hAnsi="Times New Roman" w:cs="Times New Roman"/>
      <w:b/>
      <w:szCs w:val="24"/>
      <w:lang w:val="en-US" w:eastAsia="ar-SA"/>
    </w:rPr>
  </w:style>
  <w:style w:type="paragraph" w:customStyle="1" w:styleId="14">
    <w:name w:val="Обычный1"/>
    <w:rsid w:val="004A2FAC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20">
    <w:name w:val="Заголовок 2 Знак"/>
    <w:link w:val="2"/>
    <w:semiHidden/>
    <w:rsid w:val="009A23A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211">
    <w:name w:val="Основной текст 21"/>
    <w:basedOn w:val="a0"/>
    <w:rsid w:val="009A23A8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70">
    <w:name w:val="Заголовок 7 Знак"/>
    <w:link w:val="7"/>
    <w:semiHidden/>
    <w:rsid w:val="00722235"/>
    <w:rPr>
      <w:rFonts w:ascii="Calibri" w:eastAsia="Times New Roman" w:hAnsi="Calibri" w:cs="Times New Roman"/>
      <w:sz w:val="24"/>
      <w:szCs w:val="24"/>
    </w:rPr>
  </w:style>
  <w:style w:type="paragraph" w:customStyle="1" w:styleId="FR1">
    <w:name w:val="FR1"/>
    <w:rsid w:val="00722235"/>
    <w:pPr>
      <w:widowControl w:val="0"/>
      <w:suppressAutoHyphens/>
      <w:jc w:val="both"/>
    </w:pPr>
    <w:rPr>
      <w:rFonts w:ascii="Arial" w:eastAsia="Times New Roman" w:hAnsi="Arial"/>
      <w:sz w:val="28"/>
      <w:lang w:eastAsia="ar-SA"/>
    </w:rPr>
  </w:style>
  <w:style w:type="character" w:styleId="aff1">
    <w:name w:val="Emphasis"/>
    <w:qFormat/>
    <w:locked/>
    <w:rsid w:val="00C6425D"/>
    <w:rPr>
      <w:i/>
      <w:iCs/>
    </w:rPr>
  </w:style>
  <w:style w:type="character" w:customStyle="1" w:styleId="33">
    <w:name w:val="Основной текст (3)_"/>
    <w:rsid w:val="005E38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4">
    <w:name w:val="Основной текст (3)"/>
    <w:rsid w:val="005E38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"/>
    <w:rsid w:val="005E38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_"/>
    <w:rsid w:val="005E38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"/>
    <w:rsid w:val="005E38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LucidaSansUnicode105pt">
    <w:name w:val="Основной текст (2) + Lucida Sans Unicode;10;5 pt"/>
    <w:rsid w:val="005E383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bel75pt">
    <w:name w:val="Основной текст (2) + Corbel;7;5 pt;Полужирный"/>
    <w:rsid w:val="005E383C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8</Pages>
  <Words>2111</Words>
  <Characters>12036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91</cp:revision>
  <cp:lastPrinted>2025-01-21T07:49:00Z</cp:lastPrinted>
  <dcterms:created xsi:type="dcterms:W3CDTF">2020-03-03T12:40:00Z</dcterms:created>
  <dcterms:modified xsi:type="dcterms:W3CDTF">2025-01-21T07:49:00Z</dcterms:modified>
</cp:coreProperties>
</file>