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4E" w:rsidRPr="006B62FA" w:rsidRDefault="00380C4E" w:rsidP="00380C4E">
      <w:pPr>
        <w:shd w:val="clear" w:color="auto" w:fill="E9ECF1"/>
        <w:spacing w:after="0" w:line="240" w:lineRule="auto"/>
        <w:jc w:val="center"/>
        <w:textAlignment w:val="baseline"/>
        <w:outlineLvl w:val="3"/>
        <w:rPr>
          <w:rFonts w:ascii="Times New Roman" w:eastAsia="Times New Roman" w:hAnsi="Times New Roman" w:cs="Times New Roman"/>
          <w:b/>
          <w:color w:val="242424"/>
          <w:spacing w:val="2"/>
          <w:sz w:val="24"/>
          <w:szCs w:val="24"/>
          <w:lang w:eastAsia="ru-RU"/>
        </w:rPr>
      </w:pPr>
      <w:r w:rsidRPr="006B62FA">
        <w:rPr>
          <w:rFonts w:ascii="Times New Roman" w:eastAsia="Times New Roman" w:hAnsi="Times New Roman" w:cs="Times New Roman"/>
          <w:b/>
          <w:color w:val="242424"/>
          <w:spacing w:val="2"/>
          <w:sz w:val="24"/>
          <w:szCs w:val="24"/>
          <w:lang w:eastAsia="ru-RU"/>
        </w:rPr>
        <w:t>Требования охраны труда при проведении мелиоративных работ</w:t>
      </w:r>
    </w:p>
    <w:p w:rsidR="00380C4E" w:rsidRPr="00FB549E" w:rsidRDefault="00380C4E" w:rsidP="00380C4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w:t>
      </w:r>
      <w:r w:rsidRPr="00FB549E">
        <w:rPr>
          <w:rFonts w:ascii="Times New Roman" w:eastAsia="Times New Roman" w:hAnsi="Times New Roman" w:cs="Times New Roman"/>
          <w:color w:val="2D2D2D"/>
          <w:spacing w:val="2"/>
          <w:sz w:val="24"/>
          <w:szCs w:val="24"/>
          <w:lang w:eastAsia="ru-RU"/>
        </w:rPr>
        <w:t>. Состав и содержание основных мероприятий по охране труда при организации мелиоративных работ должны определяться проектами производства работ в соответствии с установленными требованиями.</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7" name="Прямоугольник 7"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BivBANbAwAAdw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5" w:history="1">
        <w:r w:rsidRPr="00FB549E">
          <w:rPr>
            <w:rFonts w:ascii="Times New Roman" w:eastAsia="Times New Roman" w:hAnsi="Times New Roman" w:cs="Times New Roman"/>
            <w:color w:val="00466E"/>
            <w:spacing w:val="2"/>
            <w:sz w:val="24"/>
            <w:szCs w:val="24"/>
            <w:u w:val="single"/>
            <w:lang w:eastAsia="ru-RU"/>
          </w:rPr>
          <w:t>Приказ Министерства труда и социальной защиты Российской Федерации от 1 июня 2015 года N 336н "Об утверждении Правил по охране труда в строительстве"</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13 августа 2015 года, регистрационный N 38511).</w:t>
      </w:r>
      <w:r w:rsidRPr="00FB549E">
        <w:rPr>
          <w:rFonts w:ascii="Times New Roman" w:eastAsia="Times New Roman" w:hAnsi="Times New Roman" w:cs="Times New Roman"/>
          <w:color w:val="2D2D2D"/>
          <w:spacing w:val="2"/>
          <w:sz w:val="24"/>
          <w:szCs w:val="24"/>
          <w:lang w:eastAsia="ru-RU"/>
        </w:rPr>
        <w:br/>
      </w:r>
    </w:p>
    <w:p w:rsidR="00380C4E" w:rsidRPr="00FB549E" w:rsidRDefault="00380C4E" w:rsidP="00380C4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2</w:t>
      </w:r>
      <w:r w:rsidRPr="00FB549E">
        <w:rPr>
          <w:rFonts w:ascii="Times New Roman" w:eastAsia="Times New Roman" w:hAnsi="Times New Roman" w:cs="Times New Roman"/>
          <w:color w:val="2D2D2D"/>
          <w:spacing w:val="2"/>
          <w:sz w:val="24"/>
          <w:szCs w:val="24"/>
          <w:lang w:eastAsia="ru-RU"/>
        </w:rPr>
        <w:t>. В дополнение к обязательным мероприятиям по охране труда, перечисленным в пункте 117 Правил, при разработке проектов производства мелиоративных работ работодателем должны быть предусмотрены следующие меры, обеспечивающие безопасность производственных процессов и защиту работников:</w:t>
      </w:r>
      <w:r w:rsidRPr="00FB549E">
        <w:rPr>
          <w:rFonts w:ascii="Times New Roman" w:eastAsia="Times New Roman" w:hAnsi="Times New Roman" w:cs="Times New Roman"/>
          <w:color w:val="2D2D2D"/>
          <w:spacing w:val="2"/>
          <w:sz w:val="24"/>
          <w:szCs w:val="24"/>
          <w:lang w:eastAsia="ru-RU"/>
        </w:rPr>
        <w:br/>
        <w:t>1) применение контрольно-измерительных приборов, устройств противоаварийной защиты, средств получения, переработки и передачи информации, находящихся в зоне наблюдения (контроля) работника;</w:t>
      </w:r>
      <w:r w:rsidRPr="00FB549E">
        <w:rPr>
          <w:rFonts w:ascii="Times New Roman" w:eastAsia="Times New Roman" w:hAnsi="Times New Roman" w:cs="Times New Roman"/>
          <w:color w:val="2D2D2D"/>
          <w:spacing w:val="2"/>
          <w:sz w:val="24"/>
          <w:szCs w:val="24"/>
          <w:lang w:eastAsia="ru-RU"/>
        </w:rPr>
        <w:br/>
        <w:t>2) разработка маршрутов движения машин и машинных агрегатов, исключающих случаи их столкновения и заезды в зоны отдыха работников, оборудованных на открытых площадках;</w:t>
      </w:r>
      <w:r w:rsidRPr="00FB549E">
        <w:rPr>
          <w:rFonts w:ascii="Times New Roman" w:eastAsia="Times New Roman" w:hAnsi="Times New Roman" w:cs="Times New Roman"/>
          <w:color w:val="2D2D2D"/>
          <w:spacing w:val="2"/>
          <w:sz w:val="24"/>
          <w:szCs w:val="24"/>
          <w:lang w:eastAsia="ru-RU"/>
        </w:rPr>
        <w:br/>
        <w:t>3) загрузка технологического оборудования, обеспечивающая равномерный ритм работы;</w:t>
      </w:r>
      <w:r w:rsidRPr="00FB549E">
        <w:rPr>
          <w:rFonts w:ascii="Times New Roman" w:eastAsia="Times New Roman" w:hAnsi="Times New Roman" w:cs="Times New Roman"/>
          <w:color w:val="2D2D2D"/>
          <w:spacing w:val="2"/>
          <w:sz w:val="24"/>
          <w:szCs w:val="24"/>
          <w:lang w:eastAsia="ru-RU"/>
        </w:rPr>
        <w:br/>
        <w:t>4) организация выполнения работ, исключающая или ограничивающая (снижающая) физические и нервно-психические перегрузки работников;</w:t>
      </w:r>
      <w:r w:rsidRPr="00FB549E">
        <w:rPr>
          <w:rFonts w:ascii="Times New Roman" w:eastAsia="Times New Roman" w:hAnsi="Times New Roman" w:cs="Times New Roman"/>
          <w:color w:val="2D2D2D"/>
          <w:spacing w:val="2"/>
          <w:sz w:val="24"/>
          <w:szCs w:val="24"/>
          <w:lang w:eastAsia="ru-RU"/>
        </w:rPr>
        <w:br/>
        <w:t>5) применение безопасных способов выгрузки из машин в транспортные средства материалов, исключающих применение ручного труда;</w:t>
      </w:r>
      <w:r w:rsidRPr="00FB549E">
        <w:rPr>
          <w:rFonts w:ascii="Times New Roman" w:eastAsia="Times New Roman" w:hAnsi="Times New Roman" w:cs="Times New Roman"/>
          <w:color w:val="2D2D2D"/>
          <w:spacing w:val="2"/>
          <w:sz w:val="24"/>
          <w:szCs w:val="24"/>
          <w:lang w:eastAsia="ru-RU"/>
        </w:rPr>
        <w:br/>
        <w:t>6) обеспечение работников инструментом и приспособлениями для безопасного ведения работ.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w:t>
      </w:r>
      <w:r w:rsidRPr="00FB549E">
        <w:rPr>
          <w:rFonts w:ascii="Times New Roman" w:eastAsia="Times New Roman" w:hAnsi="Times New Roman" w:cs="Times New Roman"/>
          <w:color w:val="2D2D2D"/>
          <w:spacing w:val="2"/>
          <w:sz w:val="24"/>
          <w:szCs w:val="24"/>
          <w:lang w:eastAsia="ru-RU"/>
        </w:rPr>
        <w:t>. Проект производства мелиоративных работ должен быть согласован с организациями, эксплуатирующими линии электропередачи, связи, водогазопроводные и другие коммуникации, проходящие через мелиорируемый участок.</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w:t>
      </w:r>
      <w:r w:rsidRPr="00FB549E">
        <w:rPr>
          <w:rFonts w:ascii="Times New Roman" w:eastAsia="Times New Roman" w:hAnsi="Times New Roman" w:cs="Times New Roman"/>
          <w:color w:val="2D2D2D"/>
          <w:spacing w:val="2"/>
          <w:sz w:val="24"/>
          <w:szCs w:val="24"/>
          <w:lang w:eastAsia="ru-RU"/>
        </w:rPr>
        <w:t>. Производственные процессы проведения мелиоративных работ должны осуществляться в соответствии с требованиями охраны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w:t>
      </w:r>
      <w:r w:rsidRPr="00FB549E">
        <w:rPr>
          <w:rFonts w:ascii="Times New Roman" w:eastAsia="Times New Roman" w:hAnsi="Times New Roman" w:cs="Times New Roman"/>
          <w:color w:val="2D2D2D"/>
          <w:spacing w:val="2"/>
          <w:sz w:val="24"/>
          <w:szCs w:val="24"/>
          <w:lang w:eastAsia="ru-RU"/>
        </w:rPr>
        <w:t>. Выполнение земляных, бетонных, изоляционных работ и монтажа железобетонных конструкций должно проводиться в соответствии с установленными требованиями, и требованиями Правил.</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6" name="Прямоугольник 6"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A/RfNlbAwAAdw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6" w:history="1">
        <w:r w:rsidRPr="00FB549E">
          <w:rPr>
            <w:rFonts w:ascii="Times New Roman" w:eastAsia="Times New Roman" w:hAnsi="Times New Roman" w:cs="Times New Roman"/>
            <w:color w:val="00466E"/>
            <w:spacing w:val="2"/>
            <w:sz w:val="24"/>
            <w:szCs w:val="24"/>
            <w:u w:val="single"/>
            <w:lang w:eastAsia="ru-RU"/>
          </w:rPr>
          <w:t>Приказ Министерства труда и социальной защиты Российской Федерации от 1 июня 2015 года N 336н "Об утверждении Правил по охране труда в строительстве"</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13 августа 2015 года, регистрационный N 38511).</w:t>
      </w:r>
      <w:r w:rsidRPr="00FB549E">
        <w:rPr>
          <w:rFonts w:ascii="Times New Roman" w:eastAsia="Times New Roman" w:hAnsi="Times New Roman" w:cs="Times New Roman"/>
          <w:color w:val="2D2D2D"/>
          <w:spacing w:val="2"/>
          <w:sz w:val="24"/>
          <w:szCs w:val="24"/>
          <w:lang w:eastAsia="ru-RU"/>
        </w:rPr>
        <w:br/>
      </w:r>
    </w:p>
    <w:p w:rsidR="00380C4E" w:rsidRPr="00FB549E" w:rsidRDefault="00380C4E" w:rsidP="00380C4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6</w:t>
      </w:r>
      <w:r w:rsidRPr="00FB549E">
        <w:rPr>
          <w:rFonts w:ascii="Times New Roman" w:eastAsia="Times New Roman" w:hAnsi="Times New Roman" w:cs="Times New Roman"/>
          <w:color w:val="2D2D2D"/>
          <w:spacing w:val="2"/>
          <w:sz w:val="24"/>
          <w:szCs w:val="24"/>
          <w:lang w:eastAsia="ru-RU"/>
        </w:rPr>
        <w:t>. Эксплуатация используемых при проведении мелиоративных работ мобильных и стационарных строительных машин, иных средств механизации, производственного оборудования, приспособлений, технологической оснастки, ручных машин и инструмента должна осуществляться в соответствии с требованиями нормативных правовых актов, содержащих государственные нормативные требования охраны труда, и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w:t>
      </w:r>
      <w:r w:rsidRPr="00FB549E">
        <w:rPr>
          <w:rFonts w:ascii="Times New Roman" w:eastAsia="Times New Roman" w:hAnsi="Times New Roman" w:cs="Times New Roman"/>
          <w:color w:val="2D2D2D"/>
          <w:spacing w:val="2"/>
          <w:sz w:val="24"/>
          <w:szCs w:val="24"/>
          <w:lang w:eastAsia="ru-RU"/>
        </w:rPr>
        <w:t>. Запуск машин должен осуществляться системой пуска машин с рабочего места водителя (машиниста, тракториста-машиниста). Запускать машины с помощью буксировки или путем скатывания с уклона не допускается.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8</w:t>
      </w:r>
      <w:r w:rsidRPr="00FB549E">
        <w:rPr>
          <w:rFonts w:ascii="Times New Roman" w:eastAsia="Times New Roman" w:hAnsi="Times New Roman" w:cs="Times New Roman"/>
          <w:color w:val="2D2D2D"/>
          <w:spacing w:val="2"/>
          <w:sz w:val="24"/>
          <w:szCs w:val="24"/>
          <w:lang w:eastAsia="ru-RU"/>
        </w:rPr>
        <w:t>. Машины должны быть укомплектованы необходимыми средствами для очистки рабочих органов. Очистка или устранение неисправности рабочих органов должны производиться при остановленном агрегате и при неработающем двигателе.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w:t>
      </w:r>
      <w:r w:rsidRPr="00FB549E">
        <w:rPr>
          <w:rFonts w:ascii="Times New Roman" w:eastAsia="Times New Roman" w:hAnsi="Times New Roman" w:cs="Times New Roman"/>
          <w:color w:val="2D2D2D"/>
          <w:spacing w:val="2"/>
          <w:sz w:val="24"/>
          <w:szCs w:val="24"/>
          <w:lang w:eastAsia="ru-RU"/>
        </w:rPr>
        <w:t>. Смену, очистку и регулировку рабочих органов навесных орудий и машин, находящихся в поднятом состоянии, допускается проводить только после принятия мер, предупреждающих самопроизвольное их опускание.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w:t>
      </w:r>
      <w:r w:rsidRPr="00FB549E">
        <w:rPr>
          <w:rFonts w:ascii="Times New Roman" w:eastAsia="Times New Roman" w:hAnsi="Times New Roman" w:cs="Times New Roman"/>
          <w:color w:val="2D2D2D"/>
          <w:spacing w:val="2"/>
          <w:sz w:val="24"/>
          <w:szCs w:val="24"/>
          <w:lang w:eastAsia="ru-RU"/>
        </w:rPr>
        <w:t>. Используемые при проведении мелиоративных работ машинно-тракторные агрегаты, самоходные или стационарные машины должны быть немедленно остановлены при появлении неисправности.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w:t>
      </w:r>
      <w:r w:rsidRPr="00FB549E">
        <w:rPr>
          <w:rFonts w:ascii="Times New Roman" w:eastAsia="Times New Roman" w:hAnsi="Times New Roman" w:cs="Times New Roman"/>
          <w:color w:val="2D2D2D"/>
          <w:spacing w:val="2"/>
          <w:sz w:val="24"/>
          <w:szCs w:val="24"/>
          <w:lang w:eastAsia="ru-RU"/>
        </w:rPr>
        <w:t>. Передвижение самоходных машин к местам работы должно осуществляться в соответствии с разработанными маршрутами, утвержденными работодателем или иным уполномоченным им должностным лицом. С маршрутами должны быть ознакомлены при проведении инструктажа все работники, участвующие в выполнении производственного процесса.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w:t>
      </w:r>
      <w:r w:rsidRPr="00FB549E">
        <w:rPr>
          <w:rFonts w:ascii="Times New Roman" w:eastAsia="Times New Roman" w:hAnsi="Times New Roman" w:cs="Times New Roman"/>
          <w:color w:val="2D2D2D"/>
          <w:spacing w:val="2"/>
          <w:sz w:val="24"/>
          <w:szCs w:val="24"/>
          <w:lang w:eastAsia="ru-RU"/>
        </w:rPr>
        <w:t>. Передвижение машин через естественные или искусственные препятствия допускается только после обследования пути движения. При необходимости путь движения машины должен быть спланирован с учетом требований, указанных в эксплуатационной документации машины.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w:t>
      </w:r>
      <w:r w:rsidRPr="00FB549E">
        <w:rPr>
          <w:rFonts w:ascii="Times New Roman" w:eastAsia="Times New Roman" w:hAnsi="Times New Roman" w:cs="Times New Roman"/>
          <w:color w:val="2D2D2D"/>
          <w:spacing w:val="2"/>
          <w:sz w:val="24"/>
          <w:szCs w:val="24"/>
          <w:lang w:eastAsia="ru-RU"/>
        </w:rPr>
        <w:t>. Выезд машин к месту проведения работ должен осуществляться только при наличии у водителя (машиниста, тракториста) удостоверения, выданного в установленном порядке.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w:t>
      </w:r>
      <w:r w:rsidRPr="00FB549E">
        <w:rPr>
          <w:rFonts w:ascii="Times New Roman" w:eastAsia="Times New Roman" w:hAnsi="Times New Roman" w:cs="Times New Roman"/>
          <w:color w:val="2D2D2D"/>
          <w:spacing w:val="2"/>
          <w:sz w:val="24"/>
          <w:szCs w:val="24"/>
          <w:lang w:eastAsia="ru-RU"/>
        </w:rPr>
        <w:t>. Нахождение в кабине машин, а также на участке производства работ лиц, не связанных с выполнением данного производственного процесса, не допускается. Число людей, перевозимых в кабине машины, определяется числом мест в кабине, предусмотренных конструкцией.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w:t>
      </w:r>
      <w:r w:rsidRPr="00FB549E">
        <w:rPr>
          <w:rFonts w:ascii="Times New Roman" w:eastAsia="Times New Roman" w:hAnsi="Times New Roman" w:cs="Times New Roman"/>
          <w:color w:val="2D2D2D"/>
          <w:spacing w:val="2"/>
          <w:sz w:val="24"/>
          <w:szCs w:val="24"/>
          <w:lang w:eastAsia="ru-RU"/>
        </w:rPr>
        <w:t>. В полевых условиях хранение машин и заправка их горюче-смазочными материалами должны осуществляться на специальных площадках. Заправка машин топливом должна осуществляться топливным заправщиком.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w:t>
      </w:r>
      <w:r w:rsidRPr="00FB549E">
        <w:rPr>
          <w:rFonts w:ascii="Times New Roman" w:eastAsia="Times New Roman" w:hAnsi="Times New Roman" w:cs="Times New Roman"/>
          <w:color w:val="2D2D2D"/>
          <w:spacing w:val="2"/>
          <w:sz w:val="24"/>
          <w:szCs w:val="24"/>
          <w:lang w:eastAsia="ru-RU"/>
        </w:rPr>
        <w:t>. Перед началом выполнения работ в местах, где возможно проявление вредных веществ, и том числе в закрытых емкостях, колодцах, траншеях и шурфах, необходимо провести анализ воздушной среды.</w:t>
      </w:r>
    </w:p>
    <w:p w:rsidR="00380C4E" w:rsidRPr="00FB549E" w:rsidRDefault="00380C4E" w:rsidP="00380C4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17</w:t>
      </w:r>
      <w:r w:rsidRPr="00FB549E">
        <w:rPr>
          <w:rFonts w:ascii="Times New Roman" w:eastAsia="Times New Roman" w:hAnsi="Times New Roman" w:cs="Times New Roman"/>
          <w:color w:val="2D2D2D"/>
          <w:spacing w:val="2"/>
          <w:sz w:val="24"/>
          <w:szCs w:val="24"/>
          <w:lang w:eastAsia="ru-RU"/>
        </w:rPr>
        <w:t>. Разработка лесосек и проведение лесохозяйственных работ при подготовке участков к проведению мелиоративных работ должны производиться в соответствии с требованиями охраны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w:t>
      </w:r>
      <w:r w:rsidRPr="00FB549E">
        <w:rPr>
          <w:rFonts w:ascii="Times New Roman" w:eastAsia="Times New Roman" w:hAnsi="Times New Roman" w:cs="Times New Roman"/>
          <w:color w:val="2D2D2D"/>
          <w:spacing w:val="2"/>
          <w:sz w:val="24"/>
          <w:szCs w:val="24"/>
          <w:lang w:eastAsia="ru-RU"/>
        </w:rPr>
        <w:t>. До начала разработки на каждую лесосеку применительно к конкретным условиям рельефа местности, используемым машинам, оборудованию разрабатывается технологическая карта, в которой указываются:</w:t>
      </w:r>
      <w:r w:rsidRPr="00FB549E">
        <w:rPr>
          <w:rFonts w:ascii="Times New Roman" w:eastAsia="Times New Roman" w:hAnsi="Times New Roman" w:cs="Times New Roman"/>
          <w:color w:val="2D2D2D"/>
          <w:spacing w:val="2"/>
          <w:sz w:val="24"/>
          <w:szCs w:val="24"/>
          <w:lang w:eastAsia="ru-RU"/>
        </w:rPr>
        <w:br/>
        <w:t>1) порядок подготовки рабочих мест;</w:t>
      </w:r>
      <w:r w:rsidRPr="00FB549E">
        <w:rPr>
          <w:rFonts w:ascii="Times New Roman" w:eastAsia="Times New Roman" w:hAnsi="Times New Roman" w:cs="Times New Roman"/>
          <w:color w:val="2D2D2D"/>
          <w:spacing w:val="2"/>
          <w:sz w:val="24"/>
          <w:szCs w:val="24"/>
          <w:lang w:eastAsia="ru-RU"/>
        </w:rPr>
        <w:br/>
        <w:t>2) порядок валки деревьев;</w:t>
      </w:r>
      <w:r w:rsidRPr="00FB549E">
        <w:rPr>
          <w:rFonts w:ascii="Times New Roman" w:eastAsia="Times New Roman" w:hAnsi="Times New Roman" w:cs="Times New Roman"/>
          <w:color w:val="2D2D2D"/>
          <w:spacing w:val="2"/>
          <w:sz w:val="24"/>
          <w:szCs w:val="24"/>
          <w:lang w:eastAsia="ru-RU"/>
        </w:rPr>
        <w:br/>
        <w:t>3) перечень используемого оборудования, инструмента, приспособлений и техники;</w:t>
      </w:r>
      <w:r w:rsidRPr="00FB549E">
        <w:rPr>
          <w:rFonts w:ascii="Times New Roman" w:eastAsia="Times New Roman" w:hAnsi="Times New Roman" w:cs="Times New Roman"/>
          <w:color w:val="2D2D2D"/>
          <w:spacing w:val="2"/>
          <w:sz w:val="24"/>
          <w:szCs w:val="24"/>
          <w:lang w:eastAsia="ru-RU"/>
        </w:rPr>
        <w:br/>
        <w:t>4) перечень мероприятий, обеспечивающих выполнение требований безопасности и охраны труда.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w:t>
      </w:r>
      <w:r w:rsidRPr="00FB549E">
        <w:rPr>
          <w:rFonts w:ascii="Times New Roman" w:eastAsia="Times New Roman" w:hAnsi="Times New Roman" w:cs="Times New Roman"/>
          <w:color w:val="2D2D2D"/>
          <w:spacing w:val="2"/>
          <w:sz w:val="24"/>
          <w:szCs w:val="24"/>
          <w:lang w:eastAsia="ru-RU"/>
        </w:rPr>
        <w:t>. Организационное руководство на лесосеке в соответствии с требованиями технологической карты осуществляет мастер, в распоряжении которого должно быть такое число бригад (звеньев), работу которых он может организовать и ежедневно контролировать. Мастер должен ознакомить работников с технологической картой и выдать схему разрабатываемого бригадой участка лесосеки с четкими изображениями очередности разработки участков, опасных зон, волоков, погрузочных пунктов при валке деревьев.</w:t>
      </w:r>
      <w:r w:rsidRPr="00FB549E">
        <w:rPr>
          <w:rFonts w:ascii="Times New Roman" w:eastAsia="Times New Roman" w:hAnsi="Times New Roman" w:cs="Times New Roman"/>
          <w:color w:val="2D2D2D"/>
          <w:spacing w:val="2"/>
          <w:sz w:val="24"/>
          <w:szCs w:val="24"/>
          <w:lang w:eastAsia="ru-RU"/>
        </w:rPr>
        <w:br/>
        <w:t>При выполнении лесосечных работ с помощью комплекса машин должно быть обозначено их взаимодействие, указаны опасные зоны.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w:t>
      </w:r>
      <w:r w:rsidRPr="00FB549E">
        <w:rPr>
          <w:rFonts w:ascii="Times New Roman" w:eastAsia="Times New Roman" w:hAnsi="Times New Roman" w:cs="Times New Roman"/>
          <w:color w:val="2D2D2D"/>
          <w:spacing w:val="2"/>
          <w:sz w:val="24"/>
          <w:szCs w:val="24"/>
          <w:lang w:eastAsia="ru-RU"/>
        </w:rPr>
        <w:t xml:space="preserve">. До начала валки деревьев должно быть подготовлено рабочее место: срезан вокруг </w:t>
      </w:r>
      <w:r w:rsidRPr="00FB549E">
        <w:rPr>
          <w:rFonts w:ascii="Times New Roman" w:eastAsia="Times New Roman" w:hAnsi="Times New Roman" w:cs="Times New Roman"/>
          <w:color w:val="2D2D2D"/>
          <w:spacing w:val="2"/>
          <w:sz w:val="24"/>
          <w:szCs w:val="24"/>
          <w:lang w:eastAsia="ru-RU"/>
        </w:rPr>
        <w:lastRenderedPageBreak/>
        <w:t>дерева мешающий валке кустарник, в направлении, противоположном падению дерева, подготовлен путь отхода, а зимой расчищен и утоптан снег.</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w:t>
      </w:r>
      <w:r w:rsidRPr="00FB549E">
        <w:rPr>
          <w:rFonts w:ascii="Times New Roman" w:eastAsia="Times New Roman" w:hAnsi="Times New Roman" w:cs="Times New Roman"/>
          <w:color w:val="2D2D2D"/>
          <w:spacing w:val="2"/>
          <w:sz w:val="24"/>
          <w:szCs w:val="24"/>
          <w:lang w:eastAsia="ru-RU"/>
        </w:rPr>
        <w:t>. В технологической карте на разработку лесосеки валочными машинами должен быть указан порядок работы машин, их взаимодействие между собой. В случае необходимости дополнительного использования бензомоторного инструмента при машинной валке должны быть определены участки или очередность работы вальщика и машин, схема передвижения людей, включая переход к месту приема пищи.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w:t>
      </w:r>
      <w:r w:rsidRPr="00FB549E">
        <w:rPr>
          <w:rFonts w:ascii="Times New Roman" w:eastAsia="Times New Roman" w:hAnsi="Times New Roman" w:cs="Times New Roman"/>
          <w:color w:val="2D2D2D"/>
          <w:spacing w:val="2"/>
          <w:sz w:val="24"/>
          <w:szCs w:val="24"/>
          <w:lang w:eastAsia="ru-RU"/>
        </w:rPr>
        <w:t>. Тропы и дороги, пересекающие лесосеку, на которой выполняют машинную валку деревьев в темное время суток, ограждают знаками безопасности, запрещающими знаками, ставят шлагбаумы, которые, при необходимости, должны быть освещены. Необходимость освещения шлагбаумов определяет мастер.</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w:t>
      </w:r>
      <w:r w:rsidRPr="00FB549E">
        <w:rPr>
          <w:rFonts w:ascii="Times New Roman" w:eastAsia="Times New Roman" w:hAnsi="Times New Roman" w:cs="Times New Roman"/>
          <w:color w:val="2D2D2D"/>
          <w:spacing w:val="2"/>
          <w:sz w:val="24"/>
          <w:szCs w:val="24"/>
          <w:lang w:eastAsia="ru-RU"/>
        </w:rPr>
        <w:t>. Сжигание древесных остатков должно производиться под руководством ответственного лица (например, бригадир, мастер), прошедшего в установленном порядке специальный инструктаж.</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w:t>
      </w:r>
      <w:r w:rsidRPr="00FB549E">
        <w:rPr>
          <w:rFonts w:ascii="Times New Roman" w:eastAsia="Times New Roman" w:hAnsi="Times New Roman" w:cs="Times New Roman"/>
          <w:color w:val="2D2D2D"/>
          <w:spacing w:val="2"/>
          <w:sz w:val="24"/>
          <w:szCs w:val="24"/>
          <w:lang w:eastAsia="ru-RU"/>
        </w:rPr>
        <w:t>. Бригада, осуществляющая сжигание древесных остатков, должна быть оснащена двумя комплектами для тушения огня (огнетушители, багры, лопаты, ведра и другие средства) и двумя бульдозерами с буксирными тросами длиной по 30-50 м. для возможной буксировки одного из них в случае непредвиденной остановки при проведении работ по сжиганию древесных остатков.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25</w:t>
      </w:r>
      <w:r w:rsidRPr="00FB549E">
        <w:rPr>
          <w:rFonts w:ascii="Times New Roman" w:eastAsia="Times New Roman" w:hAnsi="Times New Roman" w:cs="Times New Roman"/>
          <w:color w:val="2D2D2D"/>
          <w:spacing w:val="2"/>
          <w:sz w:val="24"/>
          <w:szCs w:val="24"/>
          <w:lang w:eastAsia="ru-RU"/>
        </w:rPr>
        <w:t>. При сжигании валов древесно-кустарниковой массы запрещается:</w:t>
      </w:r>
      <w:r w:rsidRPr="00FB549E">
        <w:rPr>
          <w:rFonts w:ascii="Times New Roman" w:eastAsia="Times New Roman" w:hAnsi="Times New Roman" w:cs="Times New Roman"/>
          <w:color w:val="2D2D2D"/>
          <w:spacing w:val="2"/>
          <w:sz w:val="24"/>
          <w:szCs w:val="24"/>
          <w:lang w:eastAsia="ru-RU"/>
        </w:rPr>
        <w:br/>
        <w:t>1) оставлять горящие кучи древесных остатков без дежурных бригад и ответственного за эти работы;</w:t>
      </w:r>
      <w:r w:rsidRPr="00FB549E">
        <w:rPr>
          <w:rFonts w:ascii="Times New Roman" w:eastAsia="Times New Roman" w:hAnsi="Times New Roman" w:cs="Times New Roman"/>
          <w:color w:val="2D2D2D"/>
          <w:spacing w:val="2"/>
          <w:sz w:val="24"/>
          <w:szCs w:val="24"/>
          <w:lang w:eastAsia="ru-RU"/>
        </w:rPr>
        <w:br/>
        <w:t>2) перетряхивать бульдозером (корчевателем, кусторезом) горящие валы;</w:t>
      </w:r>
      <w:r w:rsidRPr="00FB549E">
        <w:rPr>
          <w:rFonts w:ascii="Times New Roman" w:eastAsia="Times New Roman" w:hAnsi="Times New Roman" w:cs="Times New Roman"/>
          <w:color w:val="2D2D2D"/>
          <w:spacing w:val="2"/>
          <w:sz w:val="24"/>
          <w:szCs w:val="24"/>
          <w:lang w:eastAsia="ru-RU"/>
        </w:rPr>
        <w:br/>
        <w:t>3) проводить сельскохозяйственные работы на участках сжигания.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26</w:t>
      </w:r>
      <w:r w:rsidRPr="00FB549E">
        <w:rPr>
          <w:rFonts w:ascii="Times New Roman" w:eastAsia="Times New Roman" w:hAnsi="Times New Roman" w:cs="Times New Roman"/>
          <w:color w:val="2D2D2D"/>
          <w:spacing w:val="2"/>
          <w:sz w:val="24"/>
          <w:szCs w:val="24"/>
          <w:lang w:eastAsia="ru-RU"/>
        </w:rPr>
        <w:t>. Сжигание и закапывание древесных остатков на торфяниках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27</w:t>
      </w:r>
      <w:r w:rsidRPr="00FB549E">
        <w:rPr>
          <w:rFonts w:ascii="Times New Roman" w:eastAsia="Times New Roman" w:hAnsi="Times New Roman" w:cs="Times New Roman"/>
          <w:color w:val="2D2D2D"/>
          <w:spacing w:val="2"/>
          <w:sz w:val="24"/>
          <w:szCs w:val="24"/>
          <w:lang w:eastAsia="ru-RU"/>
        </w:rPr>
        <w:t>. При корчевке пней отдельные работники, взрывники или отдельные бригады взрывников должны находиться друг от друга на безопасном расстоянии и точно знать места расположения и направления движения друг друга.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 xml:space="preserve">28. </w:t>
      </w:r>
      <w:r w:rsidRPr="00FB549E">
        <w:rPr>
          <w:rFonts w:ascii="Times New Roman" w:eastAsia="Times New Roman" w:hAnsi="Times New Roman" w:cs="Times New Roman"/>
          <w:color w:val="2D2D2D"/>
          <w:spacing w:val="2"/>
          <w:sz w:val="24"/>
          <w:szCs w:val="24"/>
          <w:lang w:eastAsia="ru-RU"/>
        </w:rPr>
        <w:t>При расстановке взрывников, работающих бригадой на корчевке пней, бригадир обязан указывать направление движения каждому взрывнику при поджигании зажигательных трубок и при отходе в укрытие, подавать общие для всех взрывников сигналы, зажигать контрольные трубки.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29</w:t>
      </w:r>
      <w:r w:rsidRPr="00FB549E">
        <w:rPr>
          <w:rFonts w:ascii="Times New Roman" w:eastAsia="Times New Roman" w:hAnsi="Times New Roman" w:cs="Times New Roman"/>
          <w:color w:val="2D2D2D"/>
          <w:spacing w:val="2"/>
          <w:sz w:val="24"/>
          <w:szCs w:val="24"/>
          <w:lang w:eastAsia="ru-RU"/>
        </w:rPr>
        <w:t>. Работы по очистке от растительных остатков и камней должны проводиться в светлое время суток и при видимости не менее 50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30</w:t>
      </w:r>
      <w:r w:rsidRPr="00FB549E">
        <w:rPr>
          <w:rFonts w:ascii="Times New Roman" w:eastAsia="Times New Roman" w:hAnsi="Times New Roman" w:cs="Times New Roman"/>
          <w:color w:val="2D2D2D"/>
          <w:spacing w:val="2"/>
          <w:sz w:val="24"/>
          <w:szCs w:val="24"/>
          <w:lang w:eastAsia="ru-RU"/>
        </w:rPr>
        <w:t>. Приступать к планировочным работам разрешается только после уборки древесно-кустарниковой растительности, корчевки пней, уборки пней и камней и проведении необходимых рыхлительных работ.</w:t>
      </w:r>
    </w:p>
    <w:p w:rsidR="00380C4E" w:rsidRPr="00FB549E" w:rsidRDefault="00380C4E" w:rsidP="00380C4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31</w:t>
      </w:r>
      <w:r w:rsidRPr="00FB549E">
        <w:rPr>
          <w:rFonts w:ascii="Times New Roman" w:eastAsia="Times New Roman" w:hAnsi="Times New Roman" w:cs="Times New Roman"/>
          <w:color w:val="2D2D2D"/>
          <w:spacing w:val="2"/>
          <w:sz w:val="24"/>
          <w:szCs w:val="24"/>
          <w:lang w:eastAsia="ru-RU"/>
        </w:rPr>
        <w:t>. В случае обнаружения в разрабатываемом грунте крупных камней, пней, древесины и других предметов работу необходимо приостановить. Возобновлять работу следует только после удаления с пути движения машины препятствий, которые могут вызвать аварию.</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32</w:t>
      </w:r>
      <w:r w:rsidRPr="00FB549E">
        <w:rPr>
          <w:rFonts w:ascii="Times New Roman" w:eastAsia="Times New Roman" w:hAnsi="Times New Roman" w:cs="Times New Roman"/>
          <w:color w:val="2D2D2D"/>
          <w:spacing w:val="2"/>
          <w:sz w:val="24"/>
          <w:szCs w:val="24"/>
          <w:lang w:eastAsia="ru-RU"/>
        </w:rPr>
        <w:t>. Подъем целинного пласта и первичную обработку почвы следует проводить в соответствии с требованиями технологических (операционных) карт, технических описаний и иных эксплуатационных документов изготовителей машин и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33</w:t>
      </w:r>
      <w:r w:rsidRPr="00FB549E">
        <w:rPr>
          <w:rFonts w:ascii="Times New Roman" w:eastAsia="Times New Roman" w:hAnsi="Times New Roman" w:cs="Times New Roman"/>
          <w:color w:val="2D2D2D"/>
          <w:spacing w:val="2"/>
          <w:sz w:val="24"/>
          <w:szCs w:val="24"/>
          <w:lang w:eastAsia="ru-RU"/>
        </w:rPr>
        <w:t>. Соединение агрегатируемых машин с трактором (например, плуги, культиваторы, бороны) и между отдельными машинами должно быть надежным и исключать самопроизвольное их рассоединение.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34</w:t>
      </w:r>
      <w:r w:rsidRPr="00FB549E">
        <w:rPr>
          <w:rFonts w:ascii="Times New Roman" w:eastAsia="Times New Roman" w:hAnsi="Times New Roman" w:cs="Times New Roman"/>
          <w:color w:val="2D2D2D"/>
          <w:spacing w:val="2"/>
          <w:sz w:val="24"/>
          <w:szCs w:val="24"/>
          <w:lang w:eastAsia="ru-RU"/>
        </w:rPr>
        <w:t>. Запрещается приступать к первичной обработке почвы на площадях, не очищенных от камней и древесных остатков.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35</w:t>
      </w:r>
      <w:r w:rsidRPr="00FB549E">
        <w:rPr>
          <w:rFonts w:ascii="Times New Roman" w:eastAsia="Times New Roman" w:hAnsi="Times New Roman" w:cs="Times New Roman"/>
          <w:color w:val="2D2D2D"/>
          <w:spacing w:val="2"/>
          <w:sz w:val="24"/>
          <w:szCs w:val="24"/>
          <w:lang w:eastAsia="ru-RU"/>
        </w:rPr>
        <w:t xml:space="preserve">. До начала производства земляных работ в зоне расположения подземных коммуникаций необходимо получить письменное разрешение организации, ответственной за эксплуатацию этих коммуникаций, а также установить знаки, </w:t>
      </w:r>
      <w:r w:rsidRPr="00FB549E">
        <w:rPr>
          <w:rFonts w:ascii="Times New Roman" w:eastAsia="Times New Roman" w:hAnsi="Times New Roman" w:cs="Times New Roman"/>
          <w:color w:val="2D2D2D"/>
          <w:spacing w:val="2"/>
          <w:sz w:val="24"/>
          <w:szCs w:val="24"/>
          <w:lang w:eastAsia="ru-RU"/>
        </w:rPr>
        <w:lastRenderedPageBreak/>
        <w:t>указывающие места расположения подземных коммуникаций.</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5" name="Прямоугольник 5"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7" w:history="1">
        <w:r w:rsidRPr="00FB549E">
          <w:rPr>
            <w:rFonts w:ascii="Times New Roman" w:eastAsia="Times New Roman" w:hAnsi="Times New Roman" w:cs="Times New Roman"/>
            <w:color w:val="00466E"/>
            <w:spacing w:val="2"/>
            <w:sz w:val="24"/>
            <w:szCs w:val="24"/>
            <w:u w:val="single"/>
            <w:lang w:eastAsia="ru-RU"/>
          </w:rPr>
          <w:t>Приказ Министерства труда и социальной защиты Российской Федерации от 1 июня 2015 года N 336н "Об утверждении Правил по охране труда в строительстве"</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13 августа 2015 года, регистрационный N 38511).</w:t>
      </w:r>
      <w:r w:rsidRPr="00FB549E">
        <w:rPr>
          <w:rFonts w:ascii="Times New Roman" w:eastAsia="Times New Roman" w:hAnsi="Times New Roman" w:cs="Times New Roman"/>
          <w:color w:val="2D2D2D"/>
          <w:spacing w:val="2"/>
          <w:sz w:val="24"/>
          <w:szCs w:val="24"/>
          <w:lang w:eastAsia="ru-RU"/>
        </w:rPr>
        <w:br/>
      </w:r>
    </w:p>
    <w:p w:rsidR="00380C4E" w:rsidRPr="00FB549E" w:rsidRDefault="00380C4E" w:rsidP="00380C4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36</w:t>
      </w:r>
      <w:r w:rsidRPr="00FB549E">
        <w:rPr>
          <w:rFonts w:ascii="Times New Roman" w:eastAsia="Times New Roman" w:hAnsi="Times New Roman" w:cs="Times New Roman"/>
          <w:color w:val="2D2D2D"/>
          <w:spacing w:val="2"/>
          <w:sz w:val="24"/>
          <w:szCs w:val="24"/>
          <w:lang w:eastAsia="ru-RU"/>
        </w:rPr>
        <w:t>. Разрабатывать грунт в непосредственной близости от действующих подземных коммуникаций при помощи механизмов, ударных инструментов (ломы, кирки, пневматические инструменты) не допускается. Выполнять данные работы необходимо только при помощи лопат, без резких ударов.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37</w:t>
      </w:r>
      <w:r w:rsidRPr="00FB549E">
        <w:rPr>
          <w:rFonts w:ascii="Times New Roman" w:eastAsia="Times New Roman" w:hAnsi="Times New Roman" w:cs="Times New Roman"/>
          <w:color w:val="2D2D2D"/>
          <w:spacing w:val="2"/>
          <w:sz w:val="24"/>
          <w:szCs w:val="24"/>
          <w:lang w:eastAsia="ru-RU"/>
        </w:rPr>
        <w:t>. При извлечении грунта из выемок с помощью бадей необходимо устраивать защитные навесы-козырьки для укрытия работающих в выемке.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38</w:t>
      </w:r>
      <w:r w:rsidRPr="00FB549E">
        <w:rPr>
          <w:rFonts w:ascii="Times New Roman" w:eastAsia="Times New Roman" w:hAnsi="Times New Roman" w:cs="Times New Roman"/>
          <w:color w:val="2D2D2D"/>
          <w:spacing w:val="2"/>
          <w:sz w:val="24"/>
          <w:szCs w:val="24"/>
          <w:lang w:eastAsia="ru-RU"/>
        </w:rPr>
        <w:t>. При эксплуатации землеройных машин должны быть приняты меры, предупреждающие их опрокидывание или самопроизвольное перемещение.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39</w:t>
      </w:r>
      <w:r w:rsidRPr="00FB549E">
        <w:rPr>
          <w:rFonts w:ascii="Times New Roman" w:eastAsia="Times New Roman" w:hAnsi="Times New Roman" w:cs="Times New Roman"/>
          <w:color w:val="2D2D2D"/>
          <w:spacing w:val="2"/>
          <w:sz w:val="24"/>
          <w:szCs w:val="24"/>
          <w:lang w:eastAsia="ru-RU"/>
        </w:rPr>
        <w:t>. Участок, на котором должен работать экскаватор, необходимо очистить от деревьев, пней, крупных камней и других посторонних предметов, а также отвести с него поверхностные воды.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40</w:t>
      </w:r>
      <w:r w:rsidRPr="00FB549E">
        <w:rPr>
          <w:rFonts w:ascii="Times New Roman" w:eastAsia="Times New Roman" w:hAnsi="Times New Roman" w:cs="Times New Roman"/>
          <w:color w:val="2D2D2D"/>
          <w:spacing w:val="2"/>
          <w:sz w:val="24"/>
          <w:szCs w:val="24"/>
          <w:lang w:eastAsia="ru-RU"/>
        </w:rPr>
        <w:t>. При разработке грунта экскаватор должен устанавливаться на спланированной площадке, а гусеницы или колеса его должны быть заторможены. Во избежание самопроизвольного перемещения экскаватор должен быть закреплен переносными упорами. Запрещается использование для этой цели бревен, камней и подручных материалов.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41</w:t>
      </w:r>
      <w:r w:rsidRPr="00FB549E">
        <w:rPr>
          <w:rFonts w:ascii="Times New Roman" w:eastAsia="Times New Roman" w:hAnsi="Times New Roman" w:cs="Times New Roman"/>
          <w:color w:val="2D2D2D"/>
          <w:spacing w:val="2"/>
          <w:sz w:val="24"/>
          <w:szCs w:val="24"/>
          <w:lang w:eastAsia="ru-RU"/>
        </w:rPr>
        <w:t>. При возникновении опасных условий (оползни грунта, обрыв проводов электролиний, сложные метеорологические условия) работы должны быть немедленно прекращены, работники выведены из опасной зоны, а опасные места ограждены.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42</w:t>
      </w:r>
      <w:r w:rsidRPr="00FB549E">
        <w:rPr>
          <w:rFonts w:ascii="Times New Roman" w:eastAsia="Times New Roman" w:hAnsi="Times New Roman" w:cs="Times New Roman"/>
          <w:color w:val="2D2D2D"/>
          <w:spacing w:val="2"/>
          <w:sz w:val="24"/>
          <w:szCs w:val="24"/>
          <w:lang w:eastAsia="ru-RU"/>
        </w:rPr>
        <w:t>. При разработке выемок в грунте экскаватором с прямой лопатой высоту забоя следует определять с таким расчетом, чтобы в процессе работы не образовывались "козырьки" из грунта.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43</w:t>
      </w:r>
      <w:r w:rsidRPr="00FB549E">
        <w:rPr>
          <w:rFonts w:ascii="Times New Roman" w:eastAsia="Times New Roman" w:hAnsi="Times New Roman" w:cs="Times New Roman"/>
          <w:color w:val="2D2D2D"/>
          <w:spacing w:val="2"/>
          <w:sz w:val="24"/>
          <w:szCs w:val="24"/>
          <w:lang w:eastAsia="ru-RU"/>
        </w:rPr>
        <w:t>. Производство земляных работ в темное время суток допускается только на прочных грунтах при достаточном освещении фронта работы и прилегающего к нему участка.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44</w:t>
      </w:r>
      <w:r w:rsidRPr="00FB549E">
        <w:rPr>
          <w:rFonts w:ascii="Times New Roman" w:eastAsia="Times New Roman" w:hAnsi="Times New Roman" w:cs="Times New Roman"/>
          <w:color w:val="2D2D2D"/>
          <w:spacing w:val="2"/>
          <w:sz w:val="24"/>
          <w:szCs w:val="24"/>
          <w:lang w:eastAsia="ru-RU"/>
        </w:rPr>
        <w:t>. Во время рыхления мерзлых грунтов механизированными ударными приспособлениями (клин, шар-молот и другие приспособления) в радиусе 50 м от экскаватора должны быть установлены запрещающие знаки в соответствии с установленными требованиями и поясняющей надписью "Запрещается заходить в зону работы экскаватора".</w:t>
      </w:r>
      <w:r w:rsidRPr="00FB549E">
        <w:rPr>
          <w:rFonts w:ascii="Times New Roman" w:eastAsia="Times New Roman" w:hAnsi="Times New Roman" w:cs="Times New Roman"/>
          <w:color w:val="2D2D2D"/>
          <w:spacing w:val="2"/>
          <w:sz w:val="24"/>
          <w:szCs w:val="24"/>
          <w:lang w:eastAsia="ru-RU"/>
        </w:rPr>
        <w:br/>
        <w:t>При рыхлении мерзлого грунта механизированными ударными инструментами люди должны находиться от места работы на расстоянии не менее 30 м. При рыхлении грунта немеханизированными ударными инструментами (например, ломом, киркой) люди должны находиться на расстоянии не менее 5 м от мест рыхления.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45</w:t>
      </w:r>
      <w:r w:rsidRPr="00FB549E">
        <w:rPr>
          <w:rFonts w:ascii="Times New Roman" w:eastAsia="Times New Roman" w:hAnsi="Times New Roman" w:cs="Times New Roman"/>
          <w:color w:val="2D2D2D"/>
          <w:spacing w:val="2"/>
          <w:sz w:val="24"/>
          <w:szCs w:val="24"/>
          <w:lang w:eastAsia="ru-RU"/>
        </w:rPr>
        <w:t>. Одновременная работа на одном участке нескольких экскаваторов (машин), один из которых разрушает мерзлый грунт, разрешается в радиусе не менее 50 м от него.</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46</w:t>
      </w:r>
      <w:r w:rsidRPr="00FB549E">
        <w:rPr>
          <w:rFonts w:ascii="Times New Roman" w:eastAsia="Times New Roman" w:hAnsi="Times New Roman" w:cs="Times New Roman"/>
          <w:color w:val="2D2D2D"/>
          <w:spacing w:val="2"/>
          <w:sz w:val="24"/>
          <w:szCs w:val="24"/>
          <w:lang w:eastAsia="ru-RU"/>
        </w:rPr>
        <w:t>. Экскаватор должен быть снабжен надежно действующим устройством для подачи звукового сигнала. Сигналы подают по установленной системе, которую должен хорошо знать весь персонал, обслуживающий как экскаватор, так и транспортные средства.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47</w:t>
      </w:r>
      <w:r w:rsidRPr="00FB549E">
        <w:rPr>
          <w:rFonts w:ascii="Times New Roman" w:eastAsia="Times New Roman" w:hAnsi="Times New Roman" w:cs="Times New Roman"/>
          <w:color w:val="2D2D2D"/>
          <w:spacing w:val="2"/>
          <w:sz w:val="24"/>
          <w:szCs w:val="24"/>
          <w:lang w:eastAsia="ru-RU"/>
        </w:rPr>
        <w:t>. Погрузка грунта в кузова транспортных средств должна производиться со стороны заднего или бокового борта в положении, исключающем перемещение ковша экскаватора над кабиной автомобиля или трактора. Если кабина не защищена предохранительным щитом, то водитель во время погрузки обязан выйти из кабины и находиться вне радиус</w:t>
      </w:r>
      <w:r>
        <w:rPr>
          <w:rFonts w:ascii="Times New Roman" w:eastAsia="Times New Roman" w:hAnsi="Times New Roman" w:cs="Times New Roman"/>
          <w:color w:val="2D2D2D"/>
          <w:spacing w:val="2"/>
          <w:sz w:val="24"/>
          <w:szCs w:val="24"/>
          <w:lang w:eastAsia="ru-RU"/>
        </w:rPr>
        <w:t>а действия стрелы экскаватора.</w:t>
      </w:r>
      <w:r>
        <w:rPr>
          <w:rFonts w:ascii="Times New Roman" w:eastAsia="Times New Roman" w:hAnsi="Times New Roman" w:cs="Times New Roman"/>
          <w:color w:val="2D2D2D"/>
          <w:spacing w:val="2"/>
          <w:sz w:val="24"/>
          <w:szCs w:val="24"/>
          <w:lang w:eastAsia="ru-RU"/>
        </w:rPr>
        <w:br/>
        <w:t>48</w:t>
      </w:r>
      <w:r w:rsidRPr="00FB549E">
        <w:rPr>
          <w:rFonts w:ascii="Times New Roman" w:eastAsia="Times New Roman" w:hAnsi="Times New Roman" w:cs="Times New Roman"/>
          <w:color w:val="2D2D2D"/>
          <w:spacing w:val="2"/>
          <w:sz w:val="24"/>
          <w:szCs w:val="24"/>
          <w:lang w:eastAsia="ru-RU"/>
        </w:rPr>
        <w:t>. Передвигать транспортные средства во время погрузки можно только с разрешения и по сигналу машиниста экскаватора.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49.</w:t>
      </w:r>
      <w:r w:rsidRPr="00FB549E">
        <w:rPr>
          <w:rFonts w:ascii="Times New Roman" w:eastAsia="Times New Roman" w:hAnsi="Times New Roman" w:cs="Times New Roman"/>
          <w:color w:val="2D2D2D"/>
          <w:spacing w:val="2"/>
          <w:sz w:val="24"/>
          <w:szCs w:val="24"/>
          <w:lang w:eastAsia="ru-RU"/>
        </w:rPr>
        <w:t xml:space="preserve"> Работы с применением экскаватора, когда любая его часть может оказаться в пределах охранной зоны находящейся под напряжением или отключенной линии электропередачи, должны выполняться по наряду-допуску под руководством и непрерывным надзором производителя работ.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50.</w:t>
      </w:r>
      <w:r w:rsidRPr="00FB549E">
        <w:rPr>
          <w:rFonts w:ascii="Times New Roman" w:eastAsia="Times New Roman" w:hAnsi="Times New Roman" w:cs="Times New Roman"/>
          <w:color w:val="2D2D2D"/>
          <w:spacing w:val="2"/>
          <w:sz w:val="24"/>
          <w:szCs w:val="24"/>
          <w:lang w:eastAsia="ru-RU"/>
        </w:rPr>
        <w:t xml:space="preserve"> На крутых спусках и подъемах с продольным уклоном, превышающим установленный техническими данными экскаватора, передвижение его разрешается только в присутствии лица, ответственного за проведение работ, или механика. При этом экскаватор во избежание опрокидывания должен буксироваться трактором или лебедкой.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51</w:t>
      </w:r>
      <w:r w:rsidRPr="00FB549E">
        <w:rPr>
          <w:rFonts w:ascii="Times New Roman" w:eastAsia="Times New Roman" w:hAnsi="Times New Roman" w:cs="Times New Roman"/>
          <w:color w:val="2D2D2D"/>
          <w:spacing w:val="2"/>
          <w:sz w:val="24"/>
          <w:szCs w:val="24"/>
          <w:lang w:eastAsia="ru-RU"/>
        </w:rPr>
        <w:t>. При разработке грунта способом гидромеханизации:</w:t>
      </w:r>
      <w:r w:rsidRPr="00FB549E">
        <w:rPr>
          <w:rFonts w:ascii="Times New Roman" w:eastAsia="Times New Roman" w:hAnsi="Times New Roman" w:cs="Times New Roman"/>
          <w:color w:val="2D2D2D"/>
          <w:spacing w:val="2"/>
          <w:sz w:val="24"/>
          <w:szCs w:val="24"/>
          <w:lang w:eastAsia="ru-RU"/>
        </w:rPr>
        <w:br/>
        <w:t>1) зону работы гидромонитора в пределах полуторной дальности действия его струи, а также зону возможного обрушения грунта в пределах не менее трехдневной выработки следует соответственно обозначать предупредительными знаками и надписями и ограждать по верху забоя;</w:t>
      </w:r>
      <w:r w:rsidRPr="00FB549E">
        <w:rPr>
          <w:rFonts w:ascii="Times New Roman" w:eastAsia="Times New Roman" w:hAnsi="Times New Roman" w:cs="Times New Roman"/>
          <w:color w:val="2D2D2D"/>
          <w:spacing w:val="2"/>
          <w:sz w:val="24"/>
          <w:szCs w:val="24"/>
          <w:lang w:eastAsia="ru-RU"/>
        </w:rPr>
        <w:br/>
        <w:t>2) расположение гидромонитора с ручным (непосредственно оператором) управлением должно быть таким, чтобы между насадкой гидромонитора и стенкой забоя обеспечивалось расстояние не менее высоты забоя, а между гидромонитором и воздушной линией электропередачи во всех случаях - не менее двукратной дальности действия его водяной струи;</w:t>
      </w:r>
      <w:r w:rsidRPr="00FB549E">
        <w:rPr>
          <w:rFonts w:ascii="Times New Roman" w:eastAsia="Times New Roman" w:hAnsi="Times New Roman" w:cs="Times New Roman"/>
          <w:color w:val="2D2D2D"/>
          <w:spacing w:val="2"/>
          <w:sz w:val="24"/>
          <w:szCs w:val="24"/>
          <w:lang w:eastAsia="ru-RU"/>
        </w:rPr>
        <w:br/>
        <w:t>3) водоводы и пульпопроводы следует располагать за пределами охранной зоны воздушной линии электропередачи;</w:t>
      </w:r>
      <w:r w:rsidRPr="00FB549E">
        <w:rPr>
          <w:rFonts w:ascii="Times New Roman" w:eastAsia="Times New Roman" w:hAnsi="Times New Roman" w:cs="Times New Roman"/>
          <w:color w:val="2D2D2D"/>
          <w:spacing w:val="2"/>
          <w:sz w:val="24"/>
          <w:szCs w:val="24"/>
          <w:lang w:eastAsia="ru-RU"/>
        </w:rPr>
        <w:br/>
        <w:t>4) на водоводе в пределах не более 10 м от рабочего места гидромониторщика должна быть задвижка для прекращения подачи воды в аварийных случаях;</w:t>
      </w:r>
      <w:r w:rsidRPr="00FB549E">
        <w:rPr>
          <w:rFonts w:ascii="Times New Roman" w:eastAsia="Times New Roman" w:hAnsi="Times New Roman" w:cs="Times New Roman"/>
          <w:color w:val="2D2D2D"/>
          <w:spacing w:val="2"/>
          <w:sz w:val="24"/>
          <w:szCs w:val="24"/>
          <w:lang w:eastAsia="ru-RU"/>
        </w:rPr>
        <w:br/>
        <w:t>5) места отвалов намываемого грунта необходимо ограждать или обозначать предупредительными знаками;</w:t>
      </w:r>
    </w:p>
    <w:p w:rsidR="00DF4190" w:rsidRDefault="00380C4E" w:rsidP="00380C4E">
      <w:r w:rsidRPr="00FB549E">
        <w:rPr>
          <w:rFonts w:ascii="Times New Roman" w:eastAsia="Times New Roman" w:hAnsi="Times New Roman" w:cs="Times New Roman"/>
          <w:color w:val="2D2D2D"/>
          <w:spacing w:val="2"/>
          <w:sz w:val="24"/>
          <w:szCs w:val="24"/>
          <w:lang w:eastAsia="ru-RU"/>
        </w:rPr>
        <w:t>6) очищать зумпф пульпоприемника допускается только после выключения гидромонитора и землесосного снаряда;</w:t>
      </w:r>
      <w:r w:rsidRPr="00FB549E">
        <w:rPr>
          <w:rFonts w:ascii="Times New Roman" w:eastAsia="Times New Roman" w:hAnsi="Times New Roman" w:cs="Times New Roman"/>
          <w:color w:val="2D2D2D"/>
          <w:spacing w:val="2"/>
          <w:sz w:val="24"/>
          <w:szCs w:val="24"/>
          <w:lang w:eastAsia="ru-RU"/>
        </w:rPr>
        <w:br/>
        <w:t>7) производить работы гидромонитором во время грозы не допускается;</w:t>
      </w:r>
      <w:r w:rsidRPr="00FB549E">
        <w:rPr>
          <w:rFonts w:ascii="Times New Roman" w:eastAsia="Times New Roman" w:hAnsi="Times New Roman" w:cs="Times New Roman"/>
          <w:color w:val="2D2D2D"/>
          <w:spacing w:val="2"/>
          <w:sz w:val="24"/>
          <w:szCs w:val="24"/>
          <w:lang w:eastAsia="ru-RU"/>
        </w:rPr>
        <w:br/>
        <w:t>8) рабочее место гидромониторщика должно быть защищено от забоя защитным экраном.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52</w:t>
      </w:r>
      <w:r w:rsidRPr="00FB549E">
        <w:rPr>
          <w:rFonts w:ascii="Times New Roman" w:eastAsia="Times New Roman" w:hAnsi="Times New Roman" w:cs="Times New Roman"/>
          <w:color w:val="2D2D2D"/>
          <w:spacing w:val="2"/>
          <w:sz w:val="24"/>
          <w:szCs w:val="24"/>
          <w:lang w:eastAsia="ru-RU"/>
        </w:rPr>
        <w:t>. Производство дренажных работ в охранной зоне расположения подземных коммуникаций (электрокабели, газопроводы и другие) допускается при наличии письменного разрешения организаций, ответственных за эксплуатацию этих коммуникаций</w:t>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4" name="Прямоугольник 4"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3" name="Прямоугольник 3"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8" w:history="1">
        <w:r w:rsidRPr="00FB549E">
          <w:rPr>
            <w:rFonts w:ascii="Times New Roman" w:eastAsia="Times New Roman" w:hAnsi="Times New Roman" w:cs="Times New Roman"/>
            <w:color w:val="00466E"/>
            <w:spacing w:val="2"/>
            <w:sz w:val="24"/>
            <w:szCs w:val="24"/>
            <w:u w:val="single"/>
            <w:lang w:eastAsia="ru-RU"/>
          </w:rPr>
          <w:t>Приказ Министерства труда и социальной защиты Российской Федерации от 1 июня 2015 года N 336н "Об утверждении Правил по охране труда в строительстве"</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13 августа 2015 года, регистрационный N 38511).</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br/>
        <w:t>При обнаружении подземных сооружений, не указанных в рабочих чертежах, или взрывоопасных материалов дренажные работы немедленно прекращаются до получения разрешения от соответствующих органов надзора и контроля.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53</w:t>
      </w:r>
      <w:r w:rsidRPr="00FB549E">
        <w:rPr>
          <w:rFonts w:ascii="Times New Roman" w:eastAsia="Times New Roman" w:hAnsi="Times New Roman" w:cs="Times New Roman"/>
          <w:color w:val="2D2D2D"/>
          <w:spacing w:val="2"/>
          <w:sz w:val="24"/>
          <w:szCs w:val="24"/>
          <w:lang w:eastAsia="ru-RU"/>
        </w:rPr>
        <w:t>. До начала строительства на объект необходимо завозить 30-40% материалов, но не менее двухнедельного запаса. Основная часть материалов должна завозиться зимой.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54.</w:t>
      </w:r>
      <w:r w:rsidRPr="00FB549E">
        <w:rPr>
          <w:rFonts w:ascii="Times New Roman" w:eastAsia="Times New Roman" w:hAnsi="Times New Roman" w:cs="Times New Roman"/>
          <w:color w:val="2D2D2D"/>
          <w:spacing w:val="2"/>
          <w:sz w:val="24"/>
          <w:szCs w:val="24"/>
          <w:lang w:eastAsia="ru-RU"/>
        </w:rPr>
        <w:t xml:space="preserve"> Развозку дренажных материалов по трассам дрен должно производить специальное звено, состоящее из 2-3 работников (включая тракториста). Для этой цели могут использоваться, в зависимости от проходимости, как гусеничный, так и колесный </w:t>
      </w:r>
      <w:r w:rsidRPr="00FB549E">
        <w:rPr>
          <w:rFonts w:ascii="Times New Roman" w:eastAsia="Times New Roman" w:hAnsi="Times New Roman" w:cs="Times New Roman"/>
          <w:color w:val="2D2D2D"/>
          <w:spacing w:val="2"/>
          <w:sz w:val="24"/>
          <w:szCs w:val="24"/>
          <w:lang w:eastAsia="ru-RU"/>
        </w:rPr>
        <w:lastRenderedPageBreak/>
        <w:t>тракторы с подъемным механизмом и прицепом (санями) и другим оборудованием.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55</w:t>
      </w:r>
      <w:r w:rsidRPr="00FB549E">
        <w:rPr>
          <w:rFonts w:ascii="Times New Roman" w:eastAsia="Times New Roman" w:hAnsi="Times New Roman" w:cs="Times New Roman"/>
          <w:color w:val="2D2D2D"/>
          <w:spacing w:val="2"/>
          <w:sz w:val="24"/>
          <w:szCs w:val="24"/>
          <w:lang w:eastAsia="ru-RU"/>
        </w:rPr>
        <w:t>. Перед развозкой труб и других дренажных материалов звено должно получить от мастера или бригадира схему расположения на местности дрен, коллекторов и сооружений с указанием мест выгрузки материалов и инструктаж по</w:t>
      </w:r>
      <w:r>
        <w:rPr>
          <w:rFonts w:ascii="Times New Roman" w:eastAsia="Times New Roman" w:hAnsi="Times New Roman" w:cs="Times New Roman"/>
          <w:color w:val="2D2D2D"/>
          <w:spacing w:val="2"/>
          <w:sz w:val="24"/>
          <w:szCs w:val="24"/>
          <w:lang w:eastAsia="ru-RU"/>
        </w:rPr>
        <w:t xml:space="preserve"> безопасному выполнению работ.</w:t>
      </w:r>
      <w:r>
        <w:rPr>
          <w:rFonts w:ascii="Times New Roman" w:eastAsia="Times New Roman" w:hAnsi="Times New Roman" w:cs="Times New Roman"/>
          <w:color w:val="2D2D2D"/>
          <w:spacing w:val="2"/>
          <w:sz w:val="24"/>
          <w:szCs w:val="24"/>
          <w:lang w:eastAsia="ru-RU"/>
        </w:rPr>
        <w:br/>
        <w:t>56</w:t>
      </w:r>
      <w:r w:rsidRPr="00FB549E">
        <w:rPr>
          <w:rFonts w:ascii="Times New Roman" w:eastAsia="Times New Roman" w:hAnsi="Times New Roman" w:cs="Times New Roman"/>
          <w:color w:val="2D2D2D"/>
          <w:spacing w:val="2"/>
          <w:sz w:val="24"/>
          <w:szCs w:val="24"/>
          <w:lang w:eastAsia="ru-RU"/>
        </w:rPr>
        <w:t>. В зависимости от геологических и гидрогеологических условий устройство дренажных траншей (щелей) можно производить траншейными, узкотраншейными и бестраншейными дреноукладчиками, а также одноковшовыми экскаваторами. Разработка траншей независимо от применяемых средств механизации должна начинаться от устья дрен.</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57</w:t>
      </w:r>
      <w:r w:rsidRPr="00FB549E">
        <w:rPr>
          <w:rFonts w:ascii="Times New Roman" w:eastAsia="Times New Roman" w:hAnsi="Times New Roman" w:cs="Times New Roman"/>
          <w:color w:val="2D2D2D"/>
          <w:spacing w:val="2"/>
          <w:sz w:val="24"/>
          <w:szCs w:val="24"/>
          <w:lang w:eastAsia="ru-RU"/>
        </w:rPr>
        <w:t>. Разработка коллекторно-дренажных траншей и котлованов при строительстве каналов, работы, связанные с частичным вскрытием дренажной линии для ручной очистки труб или перекладки трубопроводов закрытой сети, а также спуском работников в траншею и котлован для выполнения ручных работ должны проводиться в соответствии с требованиями пунктов 1147-1163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58</w:t>
      </w:r>
      <w:r w:rsidRPr="00FB549E">
        <w:rPr>
          <w:rFonts w:ascii="Times New Roman" w:eastAsia="Times New Roman" w:hAnsi="Times New Roman" w:cs="Times New Roman"/>
          <w:color w:val="2D2D2D"/>
          <w:spacing w:val="2"/>
          <w:sz w:val="24"/>
          <w:szCs w:val="24"/>
          <w:lang w:eastAsia="ru-RU"/>
        </w:rPr>
        <w:t>. В случае появления опасности обвалов грунта или горизонтальных трещин в стенках траншеи при выполнении в ней работ необходимо немедленно вывести работников из опасных зон, а работы по укладке, стыковке и изоляции труб на таких участках возобновлять только п</w:t>
      </w:r>
      <w:r>
        <w:rPr>
          <w:rFonts w:ascii="Times New Roman" w:eastAsia="Times New Roman" w:hAnsi="Times New Roman" w:cs="Times New Roman"/>
          <w:color w:val="2D2D2D"/>
          <w:spacing w:val="2"/>
          <w:sz w:val="24"/>
          <w:szCs w:val="24"/>
          <w:lang w:eastAsia="ru-RU"/>
        </w:rPr>
        <w:t>осле крепления стенок траншеи.</w:t>
      </w:r>
      <w:r>
        <w:rPr>
          <w:rFonts w:ascii="Times New Roman" w:eastAsia="Times New Roman" w:hAnsi="Times New Roman" w:cs="Times New Roman"/>
          <w:color w:val="2D2D2D"/>
          <w:spacing w:val="2"/>
          <w:sz w:val="24"/>
          <w:szCs w:val="24"/>
          <w:lang w:eastAsia="ru-RU"/>
        </w:rPr>
        <w:br/>
        <w:t>59</w:t>
      </w:r>
      <w:r w:rsidRPr="00FB549E">
        <w:rPr>
          <w:rFonts w:ascii="Times New Roman" w:eastAsia="Times New Roman" w:hAnsi="Times New Roman" w:cs="Times New Roman"/>
          <w:color w:val="2D2D2D"/>
          <w:spacing w:val="2"/>
          <w:sz w:val="24"/>
          <w:szCs w:val="24"/>
          <w:lang w:eastAsia="ru-RU"/>
        </w:rPr>
        <w:t>. Работы в колодцах должны производиться в соответствии с установленными требованиями</w:t>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2" name="Прямоугольник 2"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и требованиями Правил.</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1" name="Прямоугольник 1"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9" w:history="1">
        <w:r w:rsidRPr="00FB549E">
          <w:rPr>
            <w:rFonts w:ascii="Times New Roman" w:eastAsia="Times New Roman" w:hAnsi="Times New Roman" w:cs="Times New Roman"/>
            <w:color w:val="00466E"/>
            <w:spacing w:val="2"/>
            <w:sz w:val="24"/>
            <w:szCs w:val="24"/>
            <w:u w:val="single"/>
            <w:lang w:eastAsia="ru-RU"/>
          </w:rPr>
          <w:t>Приказ Министерства труда и социального развития Российской Федерации от 16 августа 2002 года N 61 "Об утверждении Межотраслевых правил по охране труда при эксплуатации водопроводно-канализационного хозяйства"</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9 октября 2002 года, регистрационный N 3847) с изменениями, внесенными </w:t>
      </w:r>
      <w:hyperlink r:id="rId10" w:history="1">
        <w:r w:rsidRPr="00FB549E">
          <w:rPr>
            <w:rFonts w:ascii="Times New Roman" w:eastAsia="Times New Roman" w:hAnsi="Times New Roman" w:cs="Times New Roman"/>
            <w:color w:val="00466E"/>
            <w:spacing w:val="2"/>
            <w:sz w:val="24"/>
            <w:szCs w:val="24"/>
            <w:u w:val="single"/>
            <w:lang w:eastAsia="ru-RU"/>
          </w:rPr>
          <w:t>приказом Министерства труда и социальной защиты Российской Федерации от 20 февраля 2014 года N 103н</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15 мая 2014 года, регистрационный N 32284).</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60</w:t>
      </w:r>
      <w:r w:rsidRPr="00FB549E">
        <w:rPr>
          <w:rFonts w:ascii="Times New Roman" w:eastAsia="Times New Roman" w:hAnsi="Times New Roman" w:cs="Times New Roman"/>
          <w:color w:val="2D2D2D"/>
          <w:spacing w:val="2"/>
          <w:sz w:val="24"/>
          <w:szCs w:val="24"/>
          <w:lang w:eastAsia="ru-RU"/>
        </w:rPr>
        <w:t>. Спуск в колодец должен производиться в присутствии руководителя работ или его заместителя и при наличии наряда-допуска на производство работ.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61</w:t>
      </w:r>
      <w:r w:rsidRPr="00FB549E">
        <w:rPr>
          <w:rFonts w:ascii="Times New Roman" w:eastAsia="Times New Roman" w:hAnsi="Times New Roman" w:cs="Times New Roman"/>
          <w:color w:val="2D2D2D"/>
          <w:spacing w:val="2"/>
          <w:sz w:val="24"/>
          <w:szCs w:val="24"/>
          <w:lang w:eastAsia="ru-RU"/>
        </w:rPr>
        <w:t>. Во время пребывания работника в колодце лица, участвующие в спуске, не должны отходить от колодца.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62</w:t>
      </w:r>
      <w:r w:rsidRPr="00FB549E">
        <w:rPr>
          <w:rFonts w:ascii="Times New Roman" w:eastAsia="Times New Roman" w:hAnsi="Times New Roman" w:cs="Times New Roman"/>
          <w:color w:val="2D2D2D"/>
          <w:spacing w:val="2"/>
          <w:sz w:val="24"/>
          <w:szCs w:val="24"/>
          <w:lang w:eastAsia="ru-RU"/>
        </w:rPr>
        <w:t>. При очистке открытых мелиоративных каналов от наносов с помощью экскаваторов путь, по которому передвигается экскаватор или каналоочиститель, должен быть выровнен, а на слабых грунтах укреплен щитами.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63</w:t>
      </w:r>
      <w:r w:rsidRPr="00FB549E">
        <w:rPr>
          <w:rFonts w:ascii="Times New Roman" w:eastAsia="Times New Roman" w:hAnsi="Times New Roman" w:cs="Times New Roman"/>
          <w:color w:val="2D2D2D"/>
          <w:spacing w:val="2"/>
          <w:sz w:val="24"/>
          <w:szCs w:val="24"/>
          <w:lang w:eastAsia="ru-RU"/>
        </w:rPr>
        <w:t>. При строительстве дренажных каналов, подлежащих облицовке железобетонными конструкциями, вдоль бермы канала, со стороны подвоза материалов и изделий должна расчищаться полоса, равная ширине монтажного грузоподъемного механизма, проезжей дороги для транспортных средств и бермы шириной не менее 1 м.</w:t>
      </w:r>
      <w:r w:rsidRPr="00FB549E">
        <w:rPr>
          <w:rFonts w:ascii="Times New Roman" w:eastAsia="Times New Roman" w:hAnsi="Times New Roman" w:cs="Times New Roman"/>
          <w:color w:val="2D2D2D"/>
          <w:spacing w:val="2"/>
          <w:sz w:val="24"/>
          <w:szCs w:val="24"/>
          <w:lang w:eastAsia="ru-RU"/>
        </w:rPr>
        <w:br/>
        <w:t>6</w:t>
      </w:r>
      <w:r>
        <w:rPr>
          <w:rFonts w:ascii="Times New Roman" w:eastAsia="Times New Roman" w:hAnsi="Times New Roman" w:cs="Times New Roman"/>
          <w:color w:val="2D2D2D"/>
          <w:spacing w:val="2"/>
          <w:sz w:val="24"/>
          <w:szCs w:val="24"/>
          <w:lang w:eastAsia="ru-RU"/>
        </w:rPr>
        <w:t>4</w:t>
      </w:r>
      <w:r w:rsidRPr="00FB549E">
        <w:rPr>
          <w:rFonts w:ascii="Times New Roman" w:eastAsia="Times New Roman" w:hAnsi="Times New Roman" w:cs="Times New Roman"/>
          <w:color w:val="2D2D2D"/>
          <w:spacing w:val="2"/>
          <w:sz w:val="24"/>
          <w:szCs w:val="24"/>
          <w:lang w:eastAsia="ru-RU"/>
        </w:rPr>
        <w:t>. Доставляемые железобетонные конструкции (например, плиты для облицовки каналов, лотки, блоки оголовков), используемые для строительства дренажных каналов, разгружаются вдоль трассы канала и устанавливаются в наклонном положении с опорой на специальные стойки, рассчитанные на необходимую нагрузку.</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65</w:t>
      </w:r>
      <w:r w:rsidRPr="00FB549E">
        <w:rPr>
          <w:rFonts w:ascii="Times New Roman" w:eastAsia="Times New Roman" w:hAnsi="Times New Roman" w:cs="Times New Roman"/>
          <w:color w:val="2D2D2D"/>
          <w:spacing w:val="2"/>
          <w:sz w:val="24"/>
          <w:szCs w:val="24"/>
          <w:lang w:eastAsia="ru-RU"/>
        </w:rPr>
        <w:t>. Подачу железобетонных плит к месту укладки на откос следует производить с помощью траверс, обеспечивающих проектное положение плит (с наклоном) и укладку их сразу всей плоскостью на подготовленный откос.</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66</w:t>
      </w:r>
      <w:r w:rsidRPr="00FB549E">
        <w:rPr>
          <w:rFonts w:ascii="Times New Roman" w:eastAsia="Times New Roman" w:hAnsi="Times New Roman" w:cs="Times New Roman"/>
          <w:color w:val="2D2D2D"/>
          <w:spacing w:val="2"/>
          <w:sz w:val="24"/>
          <w:szCs w:val="24"/>
          <w:lang w:eastAsia="ru-RU"/>
        </w:rPr>
        <w:t>. При производстве монтажных работ на крутых откосах каналов необходимо организовать страховку монтажников. Места и способы крепления предохранительных поясов к смонтированным конструкциям должны определяться проектом производства работ.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67</w:t>
      </w:r>
      <w:r w:rsidRPr="00FB549E">
        <w:rPr>
          <w:rFonts w:ascii="Times New Roman" w:eastAsia="Times New Roman" w:hAnsi="Times New Roman" w:cs="Times New Roman"/>
          <w:color w:val="2D2D2D"/>
          <w:spacing w:val="2"/>
          <w:sz w:val="24"/>
          <w:szCs w:val="24"/>
          <w:lang w:eastAsia="ru-RU"/>
        </w:rPr>
        <w:t>. Расстроповка железобетонных конструкций, подаваемых в канал, должна производиться только после принятия мер, предотвращающих их самопроизвольное смещение.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68</w:t>
      </w:r>
      <w:r w:rsidRPr="00FB549E">
        <w:rPr>
          <w:rFonts w:ascii="Times New Roman" w:eastAsia="Times New Roman" w:hAnsi="Times New Roman" w:cs="Times New Roman"/>
          <w:color w:val="2D2D2D"/>
          <w:spacing w:val="2"/>
          <w:sz w:val="24"/>
          <w:szCs w:val="24"/>
          <w:lang w:eastAsia="ru-RU"/>
        </w:rPr>
        <w:t>. Опалубку, применяемую для возведения монолитных железобетонных конструкций, необходимо изготовлять и применять в соответствии с проектом производства работ, утвержденным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69</w:t>
      </w:r>
      <w:r w:rsidRPr="00FB549E">
        <w:rPr>
          <w:rFonts w:ascii="Times New Roman" w:eastAsia="Times New Roman" w:hAnsi="Times New Roman" w:cs="Times New Roman"/>
          <w:color w:val="2D2D2D"/>
          <w:spacing w:val="2"/>
          <w:sz w:val="24"/>
          <w:szCs w:val="24"/>
          <w:lang w:eastAsia="ru-RU"/>
        </w:rPr>
        <w:t>. При установке элементов опалубки в несколько ярусов каждый последующий ярус следует устанавливать только после закрепления нижнего яруса.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70</w:t>
      </w:r>
      <w:r w:rsidRPr="00FB549E">
        <w:rPr>
          <w:rFonts w:ascii="Times New Roman" w:eastAsia="Times New Roman" w:hAnsi="Times New Roman" w:cs="Times New Roman"/>
          <w:color w:val="2D2D2D"/>
          <w:spacing w:val="2"/>
          <w:sz w:val="24"/>
          <w:szCs w:val="24"/>
          <w:lang w:eastAsia="ru-RU"/>
        </w:rPr>
        <w:t>. Места для приготовления, разбавления, разноски и нанесения битумной мастики должны иметь достаточное освещение.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71</w:t>
      </w:r>
      <w:r w:rsidRPr="00FB549E">
        <w:rPr>
          <w:rFonts w:ascii="Times New Roman" w:eastAsia="Times New Roman" w:hAnsi="Times New Roman" w:cs="Times New Roman"/>
          <w:color w:val="2D2D2D"/>
          <w:spacing w:val="2"/>
          <w:sz w:val="24"/>
          <w:szCs w:val="24"/>
          <w:lang w:eastAsia="ru-RU"/>
        </w:rPr>
        <w:t>. Проходы, по которым разносят битумную массу, должны быть свободными и очищенными от мусора, а при наличии скользких мест - посыпаны песком. Ходить с бачками, наполненными горячей битумной массой, по подмостям, а также поднимать бачки из канала и опускать их в глубокий канал вручную не допускается.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72</w:t>
      </w:r>
      <w:r w:rsidRPr="00FB549E">
        <w:rPr>
          <w:rFonts w:ascii="Times New Roman" w:eastAsia="Times New Roman" w:hAnsi="Times New Roman" w:cs="Times New Roman"/>
          <w:color w:val="2D2D2D"/>
          <w:spacing w:val="2"/>
          <w:sz w:val="24"/>
          <w:szCs w:val="24"/>
          <w:lang w:eastAsia="ru-RU"/>
        </w:rPr>
        <w:t>. При немеханизированном разливе битумную массу в бачки следует заливать при помощи черпаков с длинными ручками, заполняя емкости не более чем на 3/4 и плотно закрывая крышками.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73</w:t>
      </w:r>
      <w:r w:rsidRPr="00FB549E">
        <w:rPr>
          <w:rFonts w:ascii="Times New Roman" w:eastAsia="Times New Roman" w:hAnsi="Times New Roman" w:cs="Times New Roman"/>
          <w:color w:val="2D2D2D"/>
          <w:spacing w:val="2"/>
          <w:sz w:val="24"/>
          <w:szCs w:val="24"/>
          <w:lang w:eastAsia="ru-RU"/>
        </w:rPr>
        <w:t>. Перед началом изоляционных работ в аппаратах и других закрытых емкостях все электродвигатели следует отключить, а на подводящих технологических трубопроводах поставить заглушки и в соответствующих местах вывесить плакаты (надписи), предупреждающие о проведении работ внутри аппаратов.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74</w:t>
      </w:r>
      <w:r w:rsidRPr="00FB549E">
        <w:rPr>
          <w:rFonts w:ascii="Times New Roman" w:eastAsia="Times New Roman" w:hAnsi="Times New Roman" w:cs="Times New Roman"/>
          <w:color w:val="2D2D2D"/>
          <w:spacing w:val="2"/>
          <w:sz w:val="24"/>
          <w:szCs w:val="24"/>
          <w:lang w:eastAsia="ru-RU"/>
        </w:rPr>
        <w:t>. При выполнении работ с применением горячего битума несколькими рабочими звеньями расстояние между ними должно быть не менее 10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75</w:t>
      </w:r>
      <w:r w:rsidRPr="00FB549E">
        <w:rPr>
          <w:rFonts w:ascii="Times New Roman" w:eastAsia="Times New Roman" w:hAnsi="Times New Roman" w:cs="Times New Roman"/>
          <w:color w:val="2D2D2D"/>
          <w:spacing w:val="2"/>
          <w:sz w:val="24"/>
          <w:szCs w:val="24"/>
          <w:lang w:eastAsia="ru-RU"/>
        </w:rPr>
        <w:t>. Для монтажа дождевальных машин необходимо подготовить площадку (полосу), размеры и уклоны которой должны быть не менее указанных в эксплуатационной документации на конкретную марку машины.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76</w:t>
      </w:r>
      <w:r w:rsidRPr="00FB549E">
        <w:rPr>
          <w:rFonts w:ascii="Times New Roman" w:eastAsia="Times New Roman" w:hAnsi="Times New Roman" w:cs="Times New Roman"/>
          <w:color w:val="2D2D2D"/>
          <w:spacing w:val="2"/>
          <w:sz w:val="24"/>
          <w:szCs w:val="24"/>
          <w:lang w:eastAsia="ru-RU"/>
        </w:rPr>
        <w:t>. Полив сельскохозяйственных культур должен проводиться под руководством и контролем специалиста (например, гидротехника, агронома, инженера) в соответствии с планом-графиком полива, утвержденным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77</w:t>
      </w:r>
      <w:r w:rsidRPr="00FB549E">
        <w:rPr>
          <w:rFonts w:ascii="Times New Roman" w:eastAsia="Times New Roman" w:hAnsi="Times New Roman" w:cs="Times New Roman"/>
          <w:color w:val="2D2D2D"/>
          <w:spacing w:val="2"/>
          <w:sz w:val="24"/>
          <w:szCs w:val="24"/>
          <w:lang w:eastAsia="ru-RU"/>
        </w:rPr>
        <w:t>. Перед началом технического обслуживания и устранения неисправности на пульте управления электрифицированных машин должен вывешиваться плакат: "Не включать! Работают люди".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78</w:t>
      </w:r>
      <w:r w:rsidRPr="00FB549E">
        <w:rPr>
          <w:rFonts w:ascii="Times New Roman" w:eastAsia="Times New Roman" w:hAnsi="Times New Roman" w:cs="Times New Roman"/>
          <w:color w:val="2D2D2D"/>
          <w:spacing w:val="2"/>
          <w:sz w:val="24"/>
          <w:szCs w:val="24"/>
          <w:lang w:eastAsia="ru-RU"/>
        </w:rPr>
        <w:t>. При включении дождевальной машины в работу задвижку гидранта, подающего воду в трубопровод машины, во избежание гидравлического удара необходимо открывать медленно, не менее 1-2 минуты. Давление воды на входе в трубопровод не должно превышать допустимое техническими условиями.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79</w:t>
      </w:r>
      <w:r w:rsidRPr="00FB549E">
        <w:rPr>
          <w:rFonts w:ascii="Times New Roman" w:eastAsia="Times New Roman" w:hAnsi="Times New Roman" w:cs="Times New Roman"/>
          <w:color w:val="2D2D2D"/>
          <w:spacing w:val="2"/>
          <w:sz w:val="24"/>
          <w:szCs w:val="24"/>
          <w:lang w:eastAsia="ru-RU"/>
        </w:rPr>
        <w:t xml:space="preserve">. При размещении запорной арматуры оросительной сети в колодцах и отсутствии дистанционных приборов арматуры на поверхности земли открытие (закрытие) </w:t>
      </w:r>
      <w:r w:rsidRPr="00FB549E">
        <w:rPr>
          <w:rFonts w:ascii="Times New Roman" w:eastAsia="Times New Roman" w:hAnsi="Times New Roman" w:cs="Times New Roman"/>
          <w:color w:val="2D2D2D"/>
          <w:spacing w:val="2"/>
          <w:sz w:val="24"/>
          <w:szCs w:val="24"/>
          <w:lang w:eastAsia="ru-RU"/>
        </w:rPr>
        <w:lastRenderedPageBreak/>
        <w:t>задвижки должно производиться по наряду-допуску бригадой не менее чем из трех человек.</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80</w:t>
      </w:r>
      <w:r w:rsidRPr="00FB549E">
        <w:rPr>
          <w:rFonts w:ascii="Times New Roman" w:eastAsia="Times New Roman" w:hAnsi="Times New Roman" w:cs="Times New Roman"/>
          <w:color w:val="2D2D2D"/>
          <w:spacing w:val="2"/>
          <w:sz w:val="24"/>
          <w:szCs w:val="24"/>
          <w:lang w:eastAsia="ru-RU"/>
        </w:rPr>
        <w:t>. Трубопроводная сеть после устранения повреждения должна быть подвергнута испытанию на прочность соединений. При проведении испытаний необходимо предусмотреть мероприятия, предупреждающие (исключающие) воздействие на работающих вредных и опасных производственных факторов.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81</w:t>
      </w:r>
      <w:r w:rsidRPr="00FB549E">
        <w:rPr>
          <w:rFonts w:ascii="Times New Roman" w:eastAsia="Times New Roman" w:hAnsi="Times New Roman" w:cs="Times New Roman"/>
          <w:color w:val="2D2D2D"/>
          <w:spacing w:val="2"/>
          <w:sz w:val="24"/>
          <w:szCs w:val="24"/>
          <w:lang w:eastAsia="ru-RU"/>
        </w:rPr>
        <w:t>. Запрещается выполнять все виды поливных работ во время грозы, бури.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82</w:t>
      </w:r>
      <w:r w:rsidRPr="00FB549E">
        <w:rPr>
          <w:rFonts w:ascii="Times New Roman" w:eastAsia="Times New Roman" w:hAnsi="Times New Roman" w:cs="Times New Roman"/>
          <w:color w:val="2D2D2D"/>
          <w:spacing w:val="2"/>
          <w:sz w:val="24"/>
          <w:szCs w:val="24"/>
          <w:lang w:eastAsia="ru-RU"/>
        </w:rPr>
        <w:t>. На насосные агрегаты должна быть нанесена соответствующая информацию об их технических данных. Коммуникации и аппаратуру снабжают техническими данными схемами с указанием назначения и диаметра трубопровода. На задвижки наносят номера по схеме коммуникаций и стрелки с указанием направления вращения.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83</w:t>
      </w:r>
      <w:r w:rsidRPr="00FB549E">
        <w:rPr>
          <w:rFonts w:ascii="Times New Roman" w:eastAsia="Times New Roman" w:hAnsi="Times New Roman" w:cs="Times New Roman"/>
          <w:color w:val="2D2D2D"/>
          <w:spacing w:val="2"/>
          <w:sz w:val="24"/>
          <w:szCs w:val="24"/>
          <w:lang w:eastAsia="ru-RU"/>
        </w:rPr>
        <w:t>. В помещении насосной станции на видных местах должны быть вывешены правила внутреннего распорядка, графики дежурств и необходимые инструкции по охране труда, противопожарным мероприятиям, эксплуатации насосных агрегатов.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84</w:t>
      </w:r>
      <w:r w:rsidRPr="00FB549E">
        <w:rPr>
          <w:rFonts w:ascii="Times New Roman" w:eastAsia="Times New Roman" w:hAnsi="Times New Roman" w:cs="Times New Roman"/>
          <w:color w:val="2D2D2D"/>
          <w:spacing w:val="2"/>
          <w:sz w:val="24"/>
          <w:szCs w:val="24"/>
          <w:lang w:eastAsia="ru-RU"/>
        </w:rPr>
        <w:t>. Трубы, пропущенные через стены насосной станции в специальные проемы, должны быть защищены кожухами.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85</w:t>
      </w:r>
      <w:r w:rsidRPr="00FB549E">
        <w:rPr>
          <w:rFonts w:ascii="Times New Roman" w:eastAsia="Times New Roman" w:hAnsi="Times New Roman" w:cs="Times New Roman"/>
          <w:color w:val="2D2D2D"/>
          <w:spacing w:val="2"/>
          <w:sz w:val="24"/>
          <w:szCs w:val="24"/>
          <w:lang w:eastAsia="ru-RU"/>
        </w:rPr>
        <w:t>. Контроль за работой всех агрегатов насосной станции и их ежесменное техническое обслуживание должен проводить дежурный механик. Дежурные сменяются в соответствии с утвержденным работодателем графиком.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86</w:t>
      </w:r>
      <w:r w:rsidRPr="00FB549E">
        <w:rPr>
          <w:rFonts w:ascii="Times New Roman" w:eastAsia="Times New Roman" w:hAnsi="Times New Roman" w:cs="Times New Roman"/>
          <w:color w:val="2D2D2D"/>
          <w:spacing w:val="2"/>
          <w:sz w:val="24"/>
          <w:szCs w:val="24"/>
          <w:lang w:eastAsia="ru-RU"/>
        </w:rPr>
        <w:t>. Работы по ремонту оборудования насосной станции должны проводиться по графику, составленному руководителем работ, с соблюдением мер безопасности. Оборудование должно быть отключено от сети, а также вывешена табличка "Не включать! Работают люди".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87</w:t>
      </w:r>
      <w:r w:rsidRPr="00FB549E">
        <w:rPr>
          <w:rFonts w:ascii="Times New Roman" w:eastAsia="Times New Roman" w:hAnsi="Times New Roman" w:cs="Times New Roman"/>
          <w:color w:val="2D2D2D"/>
          <w:spacing w:val="2"/>
          <w:sz w:val="24"/>
          <w:szCs w:val="24"/>
          <w:lang w:eastAsia="ru-RU"/>
        </w:rPr>
        <w:t>. Очистка и ремонт приемных камер допускается только после полного отключения их от канала и исключения поступление воды в камеру.</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88</w:t>
      </w:r>
      <w:r w:rsidRPr="00FB549E">
        <w:rPr>
          <w:rFonts w:ascii="Times New Roman" w:eastAsia="Times New Roman" w:hAnsi="Times New Roman" w:cs="Times New Roman"/>
          <w:color w:val="2D2D2D"/>
          <w:spacing w:val="2"/>
          <w:sz w:val="24"/>
          <w:szCs w:val="24"/>
          <w:lang w:eastAsia="ru-RU"/>
        </w:rPr>
        <w:t>. Не допускается нахождение людей в водоприемной камере даже при незначительном пропуске воды.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89</w:t>
      </w:r>
      <w:r w:rsidRPr="00FB549E">
        <w:rPr>
          <w:rFonts w:ascii="Times New Roman" w:eastAsia="Times New Roman" w:hAnsi="Times New Roman" w:cs="Times New Roman"/>
          <w:color w:val="2D2D2D"/>
          <w:spacing w:val="2"/>
          <w:sz w:val="24"/>
          <w:szCs w:val="24"/>
          <w:lang w:eastAsia="ru-RU"/>
        </w:rPr>
        <w:t>. Конструкция водозаборных сооружений должна обеспечивать безопасность работ при осмотре и очистке водоприемных колодцев, входных решеток и оголовка от загрязнений, скалывании льда, промывке самотечных галерей.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90</w:t>
      </w:r>
      <w:r w:rsidRPr="00FB549E">
        <w:rPr>
          <w:rFonts w:ascii="Times New Roman" w:eastAsia="Times New Roman" w:hAnsi="Times New Roman" w:cs="Times New Roman"/>
          <w:color w:val="2D2D2D"/>
          <w:spacing w:val="2"/>
          <w:sz w:val="24"/>
          <w:szCs w:val="24"/>
          <w:lang w:eastAsia="ru-RU"/>
        </w:rPr>
        <w:t>. Устройства на всасывающих и самотечных линиях в береговых колодцах (задвижки, шиберы, подъемные механизмы, приемные клапаны и другие) должны быть доступны для обслуживания и ремонта.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91</w:t>
      </w:r>
      <w:r w:rsidRPr="00FB549E">
        <w:rPr>
          <w:rFonts w:ascii="Times New Roman" w:eastAsia="Times New Roman" w:hAnsi="Times New Roman" w:cs="Times New Roman"/>
          <w:color w:val="2D2D2D"/>
          <w:spacing w:val="2"/>
          <w:sz w:val="24"/>
          <w:szCs w:val="24"/>
          <w:lang w:eastAsia="ru-RU"/>
        </w:rPr>
        <w:t>. В колодцах и камерах должны быть прочно закрепленные устройства для спуска (скобы, лестницы).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92</w:t>
      </w:r>
      <w:r w:rsidRPr="00FB549E">
        <w:rPr>
          <w:rFonts w:ascii="Times New Roman" w:eastAsia="Times New Roman" w:hAnsi="Times New Roman" w:cs="Times New Roman"/>
          <w:color w:val="2D2D2D"/>
          <w:spacing w:val="2"/>
          <w:sz w:val="24"/>
          <w:szCs w:val="24"/>
          <w:lang w:eastAsia="ru-RU"/>
        </w:rPr>
        <w:t>. Обслуживание всех передвижных насосных станций должно осуществляться в соответствии со следующими требованиями:</w:t>
      </w:r>
      <w:r w:rsidRPr="00FB549E">
        <w:rPr>
          <w:rFonts w:ascii="Times New Roman" w:eastAsia="Times New Roman" w:hAnsi="Times New Roman" w:cs="Times New Roman"/>
          <w:color w:val="2D2D2D"/>
          <w:spacing w:val="2"/>
          <w:sz w:val="24"/>
          <w:szCs w:val="24"/>
          <w:lang w:eastAsia="ru-RU"/>
        </w:rPr>
        <w:br/>
        <w:t>1) перед установкой насосной станции на берегу водоема необходимо выровнять площадку и принять меры, предупреждающие возможность ее сползания;</w:t>
      </w:r>
      <w:r w:rsidRPr="00FB549E">
        <w:rPr>
          <w:rFonts w:ascii="Times New Roman" w:eastAsia="Times New Roman" w:hAnsi="Times New Roman" w:cs="Times New Roman"/>
          <w:color w:val="2D2D2D"/>
          <w:spacing w:val="2"/>
          <w:sz w:val="24"/>
          <w:szCs w:val="24"/>
          <w:lang w:eastAsia="ru-RU"/>
        </w:rPr>
        <w:br/>
        <w:t>2) перед началом работы работники должны проверить исправность станции и во время работы не оставлять ее без надзора, если станция работает не в автоматическом режиме;</w:t>
      </w:r>
      <w:r w:rsidRPr="00FB549E">
        <w:rPr>
          <w:rFonts w:ascii="Times New Roman" w:eastAsia="Times New Roman" w:hAnsi="Times New Roman" w:cs="Times New Roman"/>
          <w:color w:val="2D2D2D"/>
          <w:spacing w:val="2"/>
          <w:sz w:val="24"/>
          <w:szCs w:val="24"/>
          <w:lang w:eastAsia="ru-RU"/>
        </w:rPr>
        <w:br/>
        <w:t>3) не допускать к ней работников, не имеющих отношения к проводимым работам;</w:t>
      </w:r>
      <w:r w:rsidRPr="00FB549E">
        <w:rPr>
          <w:rFonts w:ascii="Times New Roman" w:eastAsia="Times New Roman" w:hAnsi="Times New Roman" w:cs="Times New Roman"/>
          <w:color w:val="2D2D2D"/>
          <w:spacing w:val="2"/>
          <w:sz w:val="24"/>
          <w:szCs w:val="24"/>
          <w:lang w:eastAsia="ru-RU"/>
        </w:rPr>
        <w:br/>
        <w:t>4) все движущиеся части (например, муфты, карданные валы) должны иметь защитные кожухи;</w:t>
      </w:r>
      <w:r w:rsidRPr="00FB549E">
        <w:rPr>
          <w:rFonts w:ascii="Times New Roman" w:eastAsia="Times New Roman" w:hAnsi="Times New Roman" w:cs="Times New Roman"/>
          <w:color w:val="2D2D2D"/>
          <w:spacing w:val="2"/>
          <w:sz w:val="24"/>
          <w:szCs w:val="24"/>
          <w:lang w:eastAsia="ru-RU"/>
        </w:rPr>
        <w:br/>
        <w:t>5) работы по техническому обслуживанию и ремонту необходимо выполнять только после остановки насосной станции и снятия напряжения в электропроводящей сети.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93</w:t>
      </w:r>
      <w:r w:rsidRPr="00FB549E">
        <w:rPr>
          <w:rFonts w:ascii="Times New Roman" w:eastAsia="Times New Roman" w:hAnsi="Times New Roman" w:cs="Times New Roman"/>
          <w:color w:val="2D2D2D"/>
          <w:spacing w:val="2"/>
          <w:sz w:val="24"/>
          <w:szCs w:val="24"/>
          <w:lang w:eastAsia="ru-RU"/>
        </w:rPr>
        <w:t>. Передвижные насосные станции необходимо транспортировать на прицепе на пониженных скоростях.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94</w:t>
      </w:r>
      <w:r w:rsidRPr="00FB549E">
        <w:rPr>
          <w:rFonts w:ascii="Times New Roman" w:eastAsia="Times New Roman" w:hAnsi="Times New Roman" w:cs="Times New Roman"/>
          <w:color w:val="2D2D2D"/>
          <w:spacing w:val="2"/>
          <w:sz w:val="24"/>
          <w:szCs w:val="24"/>
          <w:lang w:eastAsia="ru-RU"/>
        </w:rPr>
        <w:t>. Место установки насосной станции необходимо оборудовать средствами безопасности согласно требованиям эксплуатационной документации изготовителей.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95</w:t>
      </w:r>
      <w:r w:rsidRPr="00FB549E">
        <w:rPr>
          <w:rFonts w:ascii="Times New Roman" w:eastAsia="Times New Roman" w:hAnsi="Times New Roman" w:cs="Times New Roman"/>
          <w:color w:val="2D2D2D"/>
          <w:spacing w:val="2"/>
          <w:sz w:val="24"/>
          <w:szCs w:val="24"/>
          <w:lang w:eastAsia="ru-RU"/>
        </w:rPr>
        <w:t>. При эксплуатации плавучих насосных станций следует вести постоянное наблюдение за горизонтальным положением понтона. Крен понтона не должен превышать 4°.</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96</w:t>
      </w:r>
      <w:r w:rsidRPr="00FB549E">
        <w:rPr>
          <w:rFonts w:ascii="Times New Roman" w:eastAsia="Times New Roman" w:hAnsi="Times New Roman" w:cs="Times New Roman"/>
          <w:color w:val="2D2D2D"/>
          <w:spacing w:val="2"/>
          <w:sz w:val="24"/>
          <w:szCs w:val="24"/>
          <w:lang w:eastAsia="ru-RU"/>
        </w:rPr>
        <w:t>. На каждой плавучей насосной станции должны быть сигнальные и противопожарные средства, а также индивидуальные спасательные средства для обслуживающего персонала.</w:t>
      </w:r>
      <w:r w:rsidRPr="00FB549E">
        <w:rPr>
          <w:rFonts w:ascii="Times New Roman" w:eastAsia="Times New Roman" w:hAnsi="Times New Roman" w:cs="Times New Roman"/>
          <w:color w:val="2D2D2D"/>
          <w:spacing w:val="2"/>
          <w:sz w:val="24"/>
          <w:szCs w:val="24"/>
          <w:lang w:eastAsia="ru-RU"/>
        </w:rPr>
        <w:br/>
        <w:t>Вокруг станции должен быть протянут трос, прикрепленный на такой высоте, чтобы за него мог ухватиться человек для предупреждения падения за борт.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97</w:t>
      </w:r>
      <w:r w:rsidRPr="00FB549E">
        <w:rPr>
          <w:rFonts w:ascii="Times New Roman" w:eastAsia="Times New Roman" w:hAnsi="Times New Roman" w:cs="Times New Roman"/>
          <w:color w:val="2D2D2D"/>
          <w:spacing w:val="2"/>
          <w:sz w:val="24"/>
          <w:szCs w:val="24"/>
          <w:lang w:eastAsia="ru-RU"/>
        </w:rPr>
        <w:t>. Плавучая насосная станция должна быть (с учетом грузоподъемности станции) пришвартована и заякорена. Применяемые канаты должны иметь не менее чем шестикратный запас прочности.</w:t>
      </w:r>
      <w:bookmarkStart w:id="0" w:name="_GoBack"/>
      <w:bookmarkEnd w:id="0"/>
    </w:p>
    <w:sectPr w:rsidR="00DF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9A"/>
    <w:rsid w:val="00380C4E"/>
    <w:rsid w:val="0081039A"/>
    <w:rsid w:val="00DF4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81004" TargetMode="External"/><Relationship Id="rId3" Type="http://schemas.openxmlformats.org/officeDocument/2006/relationships/settings" Target="settings.xml"/><Relationship Id="rId7" Type="http://schemas.openxmlformats.org/officeDocument/2006/relationships/hyperlink" Target="http://docs.cntd.ru/document/42028100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420281004" TargetMode="External"/><Relationship Id="rId11" Type="http://schemas.openxmlformats.org/officeDocument/2006/relationships/fontTable" Target="fontTable.xml"/><Relationship Id="rId5" Type="http://schemas.openxmlformats.org/officeDocument/2006/relationships/hyperlink" Target="http://docs.cntd.ru/document/420281004" TargetMode="External"/><Relationship Id="rId10" Type="http://schemas.openxmlformats.org/officeDocument/2006/relationships/hyperlink" Target="http://docs.cntd.ru/document/499080139" TargetMode="External"/><Relationship Id="rId4" Type="http://schemas.openxmlformats.org/officeDocument/2006/relationships/webSettings" Target="webSettings.xml"/><Relationship Id="rId9" Type="http://schemas.openxmlformats.org/officeDocument/2006/relationships/hyperlink" Target="http://docs.cntd.ru/document/901830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3952</Words>
  <Characters>22530</Characters>
  <Application>Microsoft Office Word</Application>
  <DocSecurity>0</DocSecurity>
  <Lines>187</Lines>
  <Paragraphs>52</Paragraphs>
  <ScaleCrop>false</ScaleCrop>
  <Company>Microsoft</Company>
  <LinksUpToDate>false</LinksUpToDate>
  <CharactersWithSpaces>26430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2019-11-12T04:28:00Z</dcterms:created>
  <dcterms:modified xsi:type="dcterms:W3CDTF">2019-11-12T04:28:00Z</dcterms:modified>
</cp:coreProperties>
</file>