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82"/>
      </w:tblGrid>
      <w:tr w:rsidR="005F1EE8" w:rsidTr="007F5E34">
        <w:trPr>
          <w:trHeight w:val="1197"/>
        </w:trPr>
        <w:tc>
          <w:tcPr>
            <w:tcW w:w="8982" w:type="dxa"/>
            <w:tcBorders>
              <w:top w:val="nil"/>
              <w:left w:val="nil"/>
              <w:bottom w:val="nil"/>
              <w:right w:val="nil"/>
            </w:tcBorders>
            <w:hideMark/>
          </w:tcPr>
          <w:p w:rsidR="005F1EE8" w:rsidRPr="006123ED" w:rsidRDefault="005F1EE8" w:rsidP="007F5E34">
            <w:pPr>
              <w:spacing w:line="252" w:lineRule="auto"/>
              <w:jc w:val="center"/>
              <w:rPr>
                <w:b/>
                <w:sz w:val="24"/>
                <w:lang w:val="en-US" w:eastAsia="en-US"/>
              </w:rPr>
            </w:pPr>
            <w:r>
              <w:rPr>
                <w:noProof/>
              </w:rPr>
              <w:drawing>
                <wp:anchor distT="0" distB="0" distL="114300" distR="114300" simplePos="0" relativeHeight="251659264" behindDoc="1" locked="0" layoutInCell="1" allowOverlap="1">
                  <wp:simplePos x="0" y="0"/>
                  <wp:positionH relativeFrom="column">
                    <wp:posOffset>2431415</wp:posOffset>
                  </wp:positionH>
                  <wp:positionV relativeFrom="paragraph">
                    <wp:posOffset>-59690</wp:posOffset>
                  </wp:positionV>
                  <wp:extent cx="809625" cy="889000"/>
                  <wp:effectExtent l="19050" t="0" r="9525" b="0"/>
                  <wp:wrapTight wrapText="bothSides">
                    <wp:wrapPolygon edited="0">
                      <wp:start x="-508" y="0"/>
                      <wp:lineTo x="-508" y="21291"/>
                      <wp:lineTo x="21854" y="21291"/>
                      <wp:lineTo x="21854" y="0"/>
                      <wp:lineTo x="-508" y="0"/>
                    </wp:wrapPolygon>
                  </wp:wrapT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srcRect/>
                          <a:stretch>
                            <a:fillRect/>
                          </a:stretch>
                        </pic:blipFill>
                        <pic:spPr bwMode="auto">
                          <a:xfrm>
                            <a:off x="0" y="0"/>
                            <a:ext cx="809625" cy="889000"/>
                          </a:xfrm>
                          <a:prstGeom prst="rect">
                            <a:avLst/>
                          </a:prstGeom>
                          <a:noFill/>
                        </pic:spPr>
                      </pic:pic>
                    </a:graphicData>
                  </a:graphic>
                </wp:anchor>
              </w:drawing>
            </w:r>
          </w:p>
        </w:tc>
      </w:tr>
    </w:tbl>
    <w:p w:rsidR="005F1EE8" w:rsidRPr="00214A2F" w:rsidRDefault="005F1EE8" w:rsidP="005F1EE8">
      <w:pPr>
        <w:spacing w:after="0" w:line="240" w:lineRule="auto"/>
        <w:jc w:val="center"/>
        <w:rPr>
          <w:rFonts w:ascii="Times New Roman" w:hAnsi="Times New Roman"/>
          <w:b/>
          <w:sz w:val="28"/>
          <w:szCs w:val="28"/>
        </w:rPr>
      </w:pPr>
      <w:r w:rsidRPr="00214A2F">
        <w:rPr>
          <w:rFonts w:ascii="Times New Roman" w:hAnsi="Times New Roman"/>
          <w:b/>
          <w:sz w:val="28"/>
          <w:szCs w:val="28"/>
        </w:rPr>
        <w:t xml:space="preserve">АДМИНИСТРАЦИЯ </w:t>
      </w:r>
    </w:p>
    <w:p w:rsidR="005F1EE8" w:rsidRPr="00214A2F" w:rsidRDefault="005F1EE8" w:rsidP="005F1EE8">
      <w:pPr>
        <w:spacing w:after="0" w:line="240" w:lineRule="auto"/>
        <w:jc w:val="center"/>
        <w:rPr>
          <w:rFonts w:ascii="Times New Roman" w:hAnsi="Times New Roman"/>
          <w:b/>
          <w:sz w:val="28"/>
          <w:szCs w:val="28"/>
        </w:rPr>
      </w:pPr>
      <w:r w:rsidRPr="00214A2F">
        <w:rPr>
          <w:rFonts w:ascii="Times New Roman" w:hAnsi="Times New Roman"/>
          <w:b/>
          <w:sz w:val="28"/>
          <w:szCs w:val="28"/>
        </w:rPr>
        <w:t xml:space="preserve">ОЗИНСКОГО МУНИЦИПАЛЬНОГО РАЙОНА </w:t>
      </w:r>
    </w:p>
    <w:p w:rsidR="005F1EE8" w:rsidRPr="00214A2F" w:rsidRDefault="005F1EE8" w:rsidP="005F1EE8">
      <w:pPr>
        <w:spacing w:after="0" w:line="240" w:lineRule="auto"/>
        <w:jc w:val="center"/>
        <w:rPr>
          <w:rFonts w:ascii="Times New Roman" w:hAnsi="Times New Roman"/>
          <w:b/>
          <w:spacing w:val="24"/>
          <w:sz w:val="28"/>
          <w:szCs w:val="28"/>
        </w:rPr>
      </w:pPr>
      <w:r w:rsidRPr="00214A2F">
        <w:rPr>
          <w:rFonts w:ascii="Times New Roman" w:hAnsi="Times New Roman"/>
          <w:b/>
          <w:sz w:val="28"/>
          <w:szCs w:val="28"/>
        </w:rPr>
        <w:t>САРАТОВСКОЙ ОБЛАСТИ</w:t>
      </w:r>
    </w:p>
    <w:p w:rsidR="005F1EE8" w:rsidRDefault="005F1EE8" w:rsidP="005F1EE8">
      <w:pPr>
        <w:pStyle w:val="a3"/>
        <w:widowControl/>
        <w:tabs>
          <w:tab w:val="left" w:pos="708"/>
        </w:tabs>
        <w:spacing w:line="240" w:lineRule="auto"/>
        <w:ind w:firstLine="0"/>
        <w:jc w:val="center"/>
        <w:rPr>
          <w:b/>
          <w:sz w:val="24"/>
        </w:rPr>
      </w:pPr>
    </w:p>
    <w:p w:rsidR="005F1EE8" w:rsidRDefault="005F1EE8" w:rsidP="005F1EE8">
      <w:pPr>
        <w:pStyle w:val="a3"/>
        <w:widowControl/>
        <w:tabs>
          <w:tab w:val="left" w:pos="708"/>
        </w:tabs>
        <w:spacing w:line="480" w:lineRule="auto"/>
        <w:ind w:firstLine="0"/>
        <w:jc w:val="center"/>
        <w:rPr>
          <w:b/>
          <w:szCs w:val="28"/>
        </w:rPr>
      </w:pPr>
      <w:proofErr w:type="gramStart"/>
      <w:r>
        <w:rPr>
          <w:b/>
          <w:szCs w:val="28"/>
        </w:rPr>
        <w:t>П</w:t>
      </w:r>
      <w:proofErr w:type="gramEnd"/>
      <w:r>
        <w:rPr>
          <w:b/>
          <w:szCs w:val="28"/>
        </w:rPr>
        <w:t xml:space="preserve"> О С Т А Н О В Л Е Н И Е </w:t>
      </w:r>
    </w:p>
    <w:p w:rsidR="005F1EE8" w:rsidRDefault="005F1EE8" w:rsidP="005F1EE8">
      <w:pPr>
        <w:pStyle w:val="a3"/>
        <w:widowControl/>
        <w:tabs>
          <w:tab w:val="center" w:pos="-1560"/>
          <w:tab w:val="right" w:pos="-851"/>
          <w:tab w:val="left" w:pos="-567"/>
          <w:tab w:val="left" w:pos="0"/>
        </w:tabs>
        <w:spacing w:line="240" w:lineRule="auto"/>
        <w:ind w:firstLine="0"/>
        <w:jc w:val="center"/>
        <w:rPr>
          <w:szCs w:val="28"/>
        </w:rPr>
      </w:pPr>
      <w:r>
        <w:rPr>
          <w:szCs w:val="28"/>
        </w:rPr>
        <w:t xml:space="preserve">от  </w:t>
      </w:r>
      <w:r w:rsidR="00A828B8">
        <w:rPr>
          <w:szCs w:val="28"/>
        </w:rPr>
        <w:t>8</w:t>
      </w:r>
      <w:r>
        <w:rPr>
          <w:szCs w:val="28"/>
        </w:rPr>
        <w:t xml:space="preserve">  декабря  2016 года № 2</w:t>
      </w:r>
      <w:r w:rsidR="006C6C19">
        <w:rPr>
          <w:szCs w:val="28"/>
        </w:rPr>
        <w:t>51</w:t>
      </w:r>
    </w:p>
    <w:p w:rsidR="005F1EE8" w:rsidRDefault="005F1EE8" w:rsidP="005F1EE8">
      <w:pPr>
        <w:pStyle w:val="a3"/>
        <w:widowControl/>
        <w:tabs>
          <w:tab w:val="center" w:pos="-1560"/>
          <w:tab w:val="right" w:pos="-851"/>
          <w:tab w:val="left" w:pos="-567"/>
          <w:tab w:val="left" w:pos="0"/>
        </w:tabs>
        <w:spacing w:line="240" w:lineRule="auto"/>
        <w:ind w:firstLine="0"/>
        <w:jc w:val="center"/>
        <w:rPr>
          <w:szCs w:val="28"/>
        </w:rPr>
      </w:pPr>
    </w:p>
    <w:p w:rsidR="005F1EE8" w:rsidRPr="009911CC" w:rsidRDefault="005F1EE8" w:rsidP="005F1EE8">
      <w:pPr>
        <w:pStyle w:val="a3"/>
        <w:widowControl/>
        <w:tabs>
          <w:tab w:val="center" w:pos="-1560"/>
          <w:tab w:val="right" w:pos="-851"/>
          <w:tab w:val="left" w:pos="-567"/>
          <w:tab w:val="left" w:pos="0"/>
        </w:tabs>
        <w:spacing w:line="240" w:lineRule="auto"/>
        <w:ind w:firstLine="0"/>
        <w:jc w:val="center"/>
        <w:rPr>
          <w:sz w:val="20"/>
        </w:rPr>
      </w:pPr>
      <w:r w:rsidRPr="009911CC">
        <w:rPr>
          <w:sz w:val="20"/>
        </w:rPr>
        <w:t>р.п</w:t>
      </w:r>
      <w:proofErr w:type="gramStart"/>
      <w:r w:rsidRPr="009911CC">
        <w:rPr>
          <w:sz w:val="20"/>
        </w:rPr>
        <w:t>.О</w:t>
      </w:r>
      <w:proofErr w:type="gramEnd"/>
      <w:r w:rsidRPr="009911CC">
        <w:rPr>
          <w:sz w:val="20"/>
        </w:rPr>
        <w:t>зинки</w:t>
      </w:r>
    </w:p>
    <w:p w:rsidR="006C6C19" w:rsidRPr="00DE2D27" w:rsidRDefault="006C6C19" w:rsidP="006C6C19">
      <w:pPr>
        <w:spacing w:after="0" w:line="240" w:lineRule="auto"/>
        <w:ind w:right="5102"/>
        <w:jc w:val="both"/>
        <w:outlineLvl w:val="0"/>
        <w:rPr>
          <w:rFonts w:ascii="Times New Roman" w:hAnsi="Times New Roman"/>
          <w:bCs/>
          <w:kern w:val="36"/>
          <w:sz w:val="28"/>
          <w:szCs w:val="28"/>
        </w:rPr>
      </w:pPr>
      <w:r w:rsidRPr="00DE2D27">
        <w:rPr>
          <w:rFonts w:ascii="Times New Roman" w:hAnsi="Times New Roman"/>
          <w:bCs/>
          <w:kern w:val="36"/>
          <w:sz w:val="28"/>
          <w:szCs w:val="28"/>
        </w:rPr>
        <w:t xml:space="preserve">Об </w:t>
      </w:r>
      <w:r>
        <w:rPr>
          <w:rFonts w:ascii="Times New Roman" w:hAnsi="Times New Roman"/>
          <w:bCs/>
          <w:kern w:val="36"/>
          <w:sz w:val="28"/>
          <w:szCs w:val="28"/>
        </w:rPr>
        <w:t>утверждении Порядка разработки</w:t>
      </w:r>
      <w:r w:rsidRPr="00DE2D27">
        <w:rPr>
          <w:rFonts w:ascii="Times New Roman" w:hAnsi="Times New Roman"/>
          <w:bCs/>
          <w:kern w:val="36"/>
          <w:sz w:val="28"/>
          <w:szCs w:val="28"/>
        </w:rPr>
        <w:t xml:space="preserve"> </w:t>
      </w:r>
      <w:r>
        <w:rPr>
          <w:rFonts w:ascii="Times New Roman" w:hAnsi="Times New Roman"/>
          <w:bCs/>
          <w:kern w:val="36"/>
          <w:sz w:val="28"/>
          <w:szCs w:val="28"/>
        </w:rPr>
        <w:t xml:space="preserve"> и </w:t>
      </w:r>
      <w:r w:rsidRPr="00DE2D27">
        <w:rPr>
          <w:rFonts w:ascii="Times New Roman" w:hAnsi="Times New Roman"/>
          <w:bCs/>
          <w:kern w:val="36"/>
          <w:sz w:val="28"/>
          <w:szCs w:val="28"/>
        </w:rPr>
        <w:t xml:space="preserve">принятия </w:t>
      </w:r>
      <w:r>
        <w:rPr>
          <w:rFonts w:ascii="Times New Roman" w:hAnsi="Times New Roman"/>
          <w:bCs/>
          <w:kern w:val="36"/>
          <w:sz w:val="28"/>
          <w:szCs w:val="28"/>
        </w:rPr>
        <w:t>м</w:t>
      </w:r>
      <w:r w:rsidRPr="00DE2D27">
        <w:rPr>
          <w:rFonts w:ascii="Times New Roman" w:hAnsi="Times New Roman"/>
          <w:bCs/>
          <w:kern w:val="36"/>
          <w:sz w:val="28"/>
          <w:szCs w:val="28"/>
        </w:rPr>
        <w:t>униципальных программ</w:t>
      </w:r>
    </w:p>
    <w:p w:rsidR="006C6C19" w:rsidRPr="00DE2D27" w:rsidRDefault="006C6C19" w:rsidP="006C6C19">
      <w:pPr>
        <w:spacing w:after="0" w:line="240" w:lineRule="auto"/>
        <w:jc w:val="both"/>
        <w:rPr>
          <w:rFonts w:ascii="Times New Roman" w:hAnsi="Times New Roman"/>
          <w:sz w:val="28"/>
          <w:szCs w:val="28"/>
        </w:rPr>
      </w:pPr>
    </w:p>
    <w:p w:rsidR="006C6C19" w:rsidRDefault="006C6C19" w:rsidP="006C6C19">
      <w:pPr>
        <w:spacing w:after="0"/>
        <w:ind w:firstLine="720"/>
        <w:jc w:val="both"/>
        <w:rPr>
          <w:rFonts w:ascii="Times New Roman" w:hAnsi="Times New Roman"/>
          <w:sz w:val="28"/>
          <w:szCs w:val="28"/>
        </w:rPr>
      </w:pPr>
    </w:p>
    <w:p w:rsidR="006C6C19" w:rsidRDefault="006C6C19" w:rsidP="006C6C19">
      <w:pPr>
        <w:spacing w:after="0"/>
        <w:ind w:firstLine="720"/>
        <w:jc w:val="both"/>
        <w:rPr>
          <w:rFonts w:ascii="Times New Roman" w:hAnsi="Times New Roman"/>
          <w:sz w:val="28"/>
          <w:szCs w:val="28"/>
        </w:rPr>
      </w:pPr>
    </w:p>
    <w:p w:rsidR="006C6C19" w:rsidRPr="0008256E" w:rsidRDefault="006C6C19" w:rsidP="006C6C19">
      <w:pPr>
        <w:spacing w:after="0" w:line="240" w:lineRule="auto"/>
        <w:ind w:firstLine="720"/>
        <w:jc w:val="both"/>
        <w:rPr>
          <w:rFonts w:ascii="Times New Roman" w:hAnsi="Times New Roman"/>
          <w:sz w:val="28"/>
          <w:szCs w:val="28"/>
        </w:rPr>
      </w:pPr>
      <w:r w:rsidRPr="0008256E">
        <w:rPr>
          <w:rFonts w:ascii="Times New Roman" w:hAnsi="Times New Roman"/>
          <w:sz w:val="28"/>
          <w:szCs w:val="28"/>
        </w:rPr>
        <w:t xml:space="preserve">В соответствии со </w:t>
      </w:r>
      <w:hyperlink r:id="rId5" w:history="1">
        <w:r w:rsidRPr="006C6C19">
          <w:rPr>
            <w:rStyle w:val="a6"/>
            <w:rFonts w:ascii="Times New Roman" w:hAnsi="Times New Roman"/>
            <w:b w:val="0"/>
            <w:color w:val="auto"/>
            <w:sz w:val="28"/>
            <w:szCs w:val="28"/>
          </w:rPr>
          <w:t>ст. 179</w:t>
        </w:r>
      </w:hyperlink>
      <w:r w:rsidRPr="006C6C19">
        <w:rPr>
          <w:rFonts w:ascii="Times New Roman" w:hAnsi="Times New Roman"/>
          <w:sz w:val="28"/>
          <w:szCs w:val="28"/>
        </w:rPr>
        <w:t xml:space="preserve"> Бюджетного кодекса Российской Федерации, </w:t>
      </w:r>
      <w:hyperlink r:id="rId6" w:history="1">
        <w:r w:rsidRPr="006C6C19">
          <w:rPr>
            <w:rStyle w:val="a6"/>
            <w:rFonts w:ascii="Times New Roman" w:hAnsi="Times New Roman"/>
            <w:b w:val="0"/>
            <w:color w:val="auto"/>
            <w:sz w:val="28"/>
            <w:szCs w:val="28"/>
          </w:rPr>
          <w:t>Федеральным законом</w:t>
        </w:r>
      </w:hyperlink>
      <w:r w:rsidRPr="0008256E">
        <w:rPr>
          <w:rFonts w:ascii="Times New Roman" w:hAnsi="Times New Roman"/>
          <w:sz w:val="28"/>
          <w:szCs w:val="28"/>
        </w:rPr>
        <w:t xml:space="preserve"> от </w:t>
      </w:r>
      <w:r>
        <w:rPr>
          <w:rFonts w:ascii="Times New Roman" w:hAnsi="Times New Roman"/>
          <w:sz w:val="28"/>
          <w:szCs w:val="28"/>
        </w:rPr>
        <w:t>06.10.2</w:t>
      </w:r>
      <w:r w:rsidRPr="0008256E">
        <w:rPr>
          <w:rFonts w:ascii="Times New Roman" w:hAnsi="Times New Roman"/>
          <w:sz w:val="28"/>
          <w:szCs w:val="28"/>
        </w:rPr>
        <w:t>003 </w:t>
      </w:r>
      <w:r>
        <w:rPr>
          <w:rFonts w:ascii="Times New Roman" w:hAnsi="Times New Roman"/>
          <w:sz w:val="28"/>
          <w:szCs w:val="28"/>
        </w:rPr>
        <w:t>года №</w:t>
      </w:r>
      <w:r w:rsidRPr="0008256E">
        <w:rPr>
          <w:rFonts w:ascii="Times New Roman" w:hAnsi="Times New Roman"/>
          <w:sz w:val="28"/>
          <w:szCs w:val="28"/>
        </w:rPr>
        <w:t xml:space="preserve"> 131-ФЗ </w:t>
      </w:r>
      <w:r>
        <w:rPr>
          <w:rFonts w:ascii="Times New Roman" w:hAnsi="Times New Roman"/>
          <w:sz w:val="28"/>
          <w:szCs w:val="28"/>
        </w:rPr>
        <w:t xml:space="preserve">      «</w:t>
      </w:r>
      <w:r w:rsidRPr="0008256E">
        <w:rPr>
          <w:rFonts w:ascii="Times New Roman" w:hAnsi="Times New Roman"/>
          <w:sz w:val="28"/>
          <w:szCs w:val="28"/>
        </w:rPr>
        <w:t>Об общих принципах организации местного самоуправления в Российской Федерации</w:t>
      </w:r>
      <w:r>
        <w:rPr>
          <w:rFonts w:ascii="Times New Roman" w:hAnsi="Times New Roman"/>
          <w:sz w:val="28"/>
          <w:szCs w:val="28"/>
        </w:rPr>
        <w:t>»</w:t>
      </w:r>
      <w:r w:rsidRPr="0008256E">
        <w:rPr>
          <w:rFonts w:ascii="Times New Roman" w:hAnsi="Times New Roman"/>
          <w:sz w:val="28"/>
          <w:szCs w:val="28"/>
        </w:rPr>
        <w:t>, Устав</w:t>
      </w:r>
      <w:r>
        <w:rPr>
          <w:rFonts w:ascii="Times New Roman" w:hAnsi="Times New Roman"/>
          <w:sz w:val="28"/>
          <w:szCs w:val="28"/>
        </w:rPr>
        <w:t>ом</w:t>
      </w:r>
      <w:r w:rsidRPr="0008256E">
        <w:rPr>
          <w:rFonts w:ascii="Times New Roman" w:hAnsi="Times New Roman"/>
          <w:sz w:val="28"/>
          <w:szCs w:val="28"/>
        </w:rPr>
        <w:t xml:space="preserve"> Озинского муниципального района</w:t>
      </w:r>
      <w:r>
        <w:rPr>
          <w:rFonts w:ascii="Times New Roman" w:hAnsi="Times New Roman"/>
          <w:sz w:val="28"/>
          <w:szCs w:val="28"/>
        </w:rPr>
        <w:t>,</w:t>
      </w:r>
      <w:r w:rsidRPr="0008256E">
        <w:rPr>
          <w:rFonts w:ascii="Times New Roman" w:hAnsi="Times New Roman"/>
          <w:sz w:val="28"/>
          <w:szCs w:val="28"/>
        </w:rPr>
        <w:t xml:space="preserve"> </w:t>
      </w:r>
      <w:r>
        <w:rPr>
          <w:rFonts w:ascii="Times New Roman" w:hAnsi="Times New Roman"/>
          <w:sz w:val="28"/>
          <w:szCs w:val="28"/>
        </w:rPr>
        <w:t>ПОСТАНОВЛЯЮ</w:t>
      </w:r>
      <w:r w:rsidRPr="0008256E">
        <w:rPr>
          <w:rFonts w:ascii="Times New Roman" w:hAnsi="Times New Roman"/>
          <w:sz w:val="28"/>
          <w:szCs w:val="28"/>
        </w:rPr>
        <w:t>:</w:t>
      </w:r>
    </w:p>
    <w:p w:rsidR="006C6C19" w:rsidRPr="006C6C19" w:rsidRDefault="006C6C19" w:rsidP="006C6C19">
      <w:pPr>
        <w:spacing w:after="0" w:line="240" w:lineRule="auto"/>
        <w:ind w:firstLine="720"/>
        <w:jc w:val="both"/>
        <w:rPr>
          <w:rFonts w:ascii="Times New Roman" w:hAnsi="Times New Roman"/>
          <w:b/>
          <w:sz w:val="28"/>
          <w:szCs w:val="28"/>
        </w:rPr>
      </w:pPr>
      <w:bookmarkStart w:id="0" w:name="sub_1"/>
      <w:r w:rsidRPr="0008256E">
        <w:rPr>
          <w:rFonts w:ascii="Times New Roman" w:hAnsi="Times New Roman"/>
          <w:sz w:val="28"/>
          <w:szCs w:val="28"/>
        </w:rPr>
        <w:t>1. Утвердить Порядок разработки и принятия муниципальных программ</w:t>
      </w:r>
      <w:r>
        <w:rPr>
          <w:rFonts w:ascii="Times New Roman" w:hAnsi="Times New Roman"/>
          <w:sz w:val="28"/>
          <w:szCs w:val="28"/>
        </w:rPr>
        <w:t xml:space="preserve">, </w:t>
      </w:r>
      <w:r w:rsidRPr="0008256E">
        <w:rPr>
          <w:rFonts w:ascii="Times New Roman" w:hAnsi="Times New Roman"/>
          <w:sz w:val="28"/>
          <w:szCs w:val="28"/>
        </w:rPr>
        <w:t xml:space="preserve"> согласно </w:t>
      </w:r>
      <w:hyperlink w:anchor="sub_1000" w:history="1">
        <w:r w:rsidRPr="006C6C19">
          <w:rPr>
            <w:rStyle w:val="a6"/>
            <w:rFonts w:ascii="Times New Roman" w:hAnsi="Times New Roman"/>
            <w:b w:val="0"/>
            <w:color w:val="auto"/>
            <w:sz w:val="28"/>
            <w:szCs w:val="28"/>
          </w:rPr>
          <w:t>приложению</w:t>
        </w:r>
      </w:hyperlink>
      <w:r w:rsidRPr="006C6C19">
        <w:rPr>
          <w:rFonts w:ascii="Times New Roman" w:hAnsi="Times New Roman"/>
          <w:b/>
          <w:sz w:val="28"/>
          <w:szCs w:val="28"/>
        </w:rPr>
        <w:t>.</w:t>
      </w:r>
    </w:p>
    <w:p w:rsidR="006C6C19" w:rsidRPr="00FB2E6F" w:rsidRDefault="006C6C19" w:rsidP="006C6C19">
      <w:pPr>
        <w:spacing w:after="0" w:line="240" w:lineRule="auto"/>
        <w:ind w:firstLine="720"/>
        <w:jc w:val="both"/>
        <w:rPr>
          <w:rFonts w:ascii="Times New Roman" w:hAnsi="Times New Roman"/>
          <w:sz w:val="28"/>
          <w:szCs w:val="28"/>
        </w:rPr>
      </w:pPr>
      <w:r w:rsidRPr="00FB2E6F">
        <w:rPr>
          <w:rFonts w:ascii="Times New Roman" w:hAnsi="Times New Roman"/>
          <w:sz w:val="28"/>
          <w:szCs w:val="28"/>
        </w:rPr>
        <w:t>2. Признать утратившим силу постановление администрации Озинского муниципального района от 29</w:t>
      </w:r>
      <w:r>
        <w:rPr>
          <w:rFonts w:ascii="Times New Roman" w:hAnsi="Times New Roman"/>
          <w:sz w:val="28"/>
          <w:szCs w:val="28"/>
        </w:rPr>
        <w:t>.12.</w:t>
      </w:r>
      <w:r w:rsidRPr="00FB2E6F">
        <w:rPr>
          <w:rFonts w:ascii="Times New Roman" w:hAnsi="Times New Roman"/>
          <w:sz w:val="28"/>
          <w:szCs w:val="28"/>
        </w:rPr>
        <w:t xml:space="preserve">2012 года № 571 «Об утверждении Порядка разработки и принятия муниципальных долгосрочных программ» </w:t>
      </w:r>
      <w:proofErr w:type="gramStart"/>
      <w:r w:rsidRPr="00FB2E6F">
        <w:rPr>
          <w:rFonts w:ascii="Times New Roman" w:hAnsi="Times New Roman"/>
          <w:sz w:val="28"/>
          <w:szCs w:val="28"/>
        </w:rPr>
        <w:t xml:space="preserve">( </w:t>
      </w:r>
      <w:proofErr w:type="gramEnd"/>
      <w:r w:rsidRPr="00FB2E6F">
        <w:rPr>
          <w:rFonts w:ascii="Times New Roman" w:hAnsi="Times New Roman"/>
          <w:sz w:val="28"/>
          <w:szCs w:val="28"/>
        </w:rPr>
        <w:t>с изм</w:t>
      </w:r>
      <w:r>
        <w:rPr>
          <w:rFonts w:ascii="Times New Roman" w:hAnsi="Times New Roman"/>
          <w:sz w:val="28"/>
          <w:szCs w:val="28"/>
        </w:rPr>
        <w:t xml:space="preserve">енениями </w:t>
      </w:r>
      <w:r w:rsidRPr="00FB2E6F">
        <w:rPr>
          <w:rFonts w:ascii="Times New Roman" w:hAnsi="Times New Roman"/>
          <w:sz w:val="28"/>
          <w:szCs w:val="28"/>
        </w:rPr>
        <w:t xml:space="preserve"> от </w:t>
      </w:r>
      <w:r>
        <w:rPr>
          <w:rFonts w:ascii="Times New Roman" w:hAnsi="Times New Roman"/>
          <w:sz w:val="28"/>
          <w:szCs w:val="28"/>
        </w:rPr>
        <w:t>0</w:t>
      </w:r>
      <w:r w:rsidRPr="00FB2E6F">
        <w:rPr>
          <w:rFonts w:ascii="Times New Roman" w:hAnsi="Times New Roman"/>
          <w:sz w:val="28"/>
          <w:szCs w:val="28"/>
        </w:rPr>
        <w:t>4</w:t>
      </w:r>
      <w:r>
        <w:rPr>
          <w:rFonts w:ascii="Times New Roman" w:hAnsi="Times New Roman"/>
          <w:sz w:val="28"/>
          <w:szCs w:val="28"/>
        </w:rPr>
        <w:t>.02.</w:t>
      </w:r>
      <w:r w:rsidRPr="00FB2E6F">
        <w:rPr>
          <w:rFonts w:ascii="Times New Roman" w:hAnsi="Times New Roman"/>
          <w:sz w:val="28"/>
          <w:szCs w:val="28"/>
        </w:rPr>
        <w:t>2014 года № 51)</w:t>
      </w:r>
      <w:r>
        <w:rPr>
          <w:rFonts w:ascii="Times New Roman" w:hAnsi="Times New Roman"/>
          <w:sz w:val="28"/>
          <w:szCs w:val="28"/>
        </w:rPr>
        <w:t>.</w:t>
      </w:r>
    </w:p>
    <w:p w:rsidR="006C6C19" w:rsidRPr="0008256E" w:rsidRDefault="006C6C19" w:rsidP="006C6C19">
      <w:pPr>
        <w:spacing w:after="0" w:line="240" w:lineRule="auto"/>
        <w:ind w:firstLine="720"/>
        <w:jc w:val="both"/>
        <w:rPr>
          <w:rFonts w:ascii="Times New Roman" w:hAnsi="Times New Roman"/>
          <w:sz w:val="28"/>
          <w:szCs w:val="28"/>
        </w:rPr>
      </w:pPr>
      <w:bookmarkStart w:id="1" w:name="sub_4"/>
      <w:bookmarkEnd w:id="0"/>
      <w:r>
        <w:rPr>
          <w:rFonts w:ascii="Times New Roman" w:hAnsi="Times New Roman"/>
          <w:sz w:val="28"/>
          <w:szCs w:val="28"/>
        </w:rPr>
        <w:t>2</w:t>
      </w:r>
      <w:r w:rsidRPr="0008256E">
        <w:rPr>
          <w:rFonts w:ascii="Times New Roman" w:hAnsi="Times New Roman"/>
          <w:sz w:val="28"/>
          <w:szCs w:val="28"/>
        </w:rPr>
        <w:t xml:space="preserve">. Контроль за исполнением настоящего постановления возложить на </w:t>
      </w:r>
      <w:r>
        <w:rPr>
          <w:rFonts w:ascii="Times New Roman" w:hAnsi="Times New Roman"/>
          <w:sz w:val="28"/>
          <w:szCs w:val="28"/>
        </w:rPr>
        <w:t xml:space="preserve">первого </w:t>
      </w:r>
      <w:r w:rsidRPr="0008256E">
        <w:rPr>
          <w:rFonts w:ascii="Times New Roman" w:hAnsi="Times New Roman"/>
          <w:sz w:val="28"/>
          <w:szCs w:val="28"/>
        </w:rPr>
        <w:t>заместителя главы администрации муниципального района</w:t>
      </w:r>
      <w:r>
        <w:rPr>
          <w:rFonts w:ascii="Times New Roman" w:hAnsi="Times New Roman"/>
          <w:sz w:val="28"/>
          <w:szCs w:val="28"/>
        </w:rPr>
        <w:t xml:space="preserve">  </w:t>
      </w:r>
      <w:proofErr w:type="gramStart"/>
      <w:r>
        <w:rPr>
          <w:rFonts w:ascii="Times New Roman" w:hAnsi="Times New Roman"/>
          <w:sz w:val="28"/>
          <w:szCs w:val="28"/>
        </w:rPr>
        <w:t>Перина Д.</w:t>
      </w:r>
      <w:proofErr w:type="gramEnd"/>
      <w:r>
        <w:rPr>
          <w:rFonts w:ascii="Times New Roman" w:hAnsi="Times New Roman"/>
          <w:sz w:val="28"/>
          <w:szCs w:val="28"/>
        </w:rPr>
        <w:t>В.</w:t>
      </w:r>
    </w:p>
    <w:bookmarkEnd w:id="1"/>
    <w:p w:rsidR="006C6C19" w:rsidRDefault="006C6C19" w:rsidP="006C6C19">
      <w:pPr>
        <w:spacing w:after="0" w:line="240" w:lineRule="auto"/>
        <w:ind w:firstLine="720"/>
        <w:jc w:val="both"/>
        <w:rPr>
          <w:rFonts w:ascii="Times New Roman" w:hAnsi="Times New Roman"/>
          <w:sz w:val="28"/>
          <w:szCs w:val="28"/>
        </w:rPr>
      </w:pPr>
    </w:p>
    <w:p w:rsidR="006C6C19" w:rsidRDefault="006C6C19" w:rsidP="006C6C19">
      <w:pPr>
        <w:spacing w:after="0" w:line="240" w:lineRule="auto"/>
        <w:ind w:firstLine="720"/>
        <w:jc w:val="both"/>
        <w:rPr>
          <w:rFonts w:ascii="Times New Roman" w:hAnsi="Times New Roman"/>
          <w:sz w:val="28"/>
          <w:szCs w:val="28"/>
        </w:rPr>
      </w:pPr>
    </w:p>
    <w:p w:rsidR="006C6C19" w:rsidRPr="0008256E" w:rsidRDefault="006C6C19" w:rsidP="006C6C19">
      <w:pPr>
        <w:spacing w:after="0" w:line="240" w:lineRule="auto"/>
        <w:ind w:firstLine="720"/>
        <w:jc w:val="both"/>
        <w:rPr>
          <w:rFonts w:ascii="Times New Roman" w:hAnsi="Times New Roman"/>
          <w:sz w:val="28"/>
          <w:szCs w:val="28"/>
        </w:rPr>
      </w:pPr>
    </w:p>
    <w:tbl>
      <w:tblPr>
        <w:tblW w:w="0" w:type="auto"/>
        <w:tblInd w:w="108" w:type="dxa"/>
        <w:tblLook w:val="0000"/>
      </w:tblPr>
      <w:tblGrid>
        <w:gridCol w:w="6071"/>
        <w:gridCol w:w="3108"/>
      </w:tblGrid>
      <w:tr w:rsidR="006C6C19" w:rsidRPr="00DE2D27" w:rsidTr="007F5E34">
        <w:tc>
          <w:tcPr>
            <w:tcW w:w="6666" w:type="dxa"/>
            <w:tcBorders>
              <w:top w:val="nil"/>
              <w:left w:val="nil"/>
              <w:bottom w:val="nil"/>
              <w:right w:val="nil"/>
            </w:tcBorders>
            <w:vAlign w:val="bottom"/>
          </w:tcPr>
          <w:p w:rsidR="006C6C19" w:rsidRPr="00DE2D27" w:rsidRDefault="006C6C19" w:rsidP="007F5E34">
            <w:pPr>
              <w:pStyle w:val="a8"/>
              <w:rPr>
                <w:rFonts w:ascii="Times New Roman" w:hAnsi="Times New Roman"/>
                <w:b/>
                <w:sz w:val="28"/>
                <w:szCs w:val="28"/>
              </w:rPr>
            </w:pPr>
            <w:r w:rsidRPr="00DE2D27">
              <w:rPr>
                <w:rFonts w:ascii="Times New Roman" w:hAnsi="Times New Roman"/>
                <w:b/>
                <w:sz w:val="28"/>
                <w:szCs w:val="28"/>
              </w:rPr>
              <w:t xml:space="preserve">Глава </w:t>
            </w:r>
          </w:p>
          <w:p w:rsidR="006C6C19" w:rsidRPr="00DE2D27" w:rsidRDefault="006C6C19" w:rsidP="007F5E34">
            <w:pPr>
              <w:pStyle w:val="a8"/>
              <w:rPr>
                <w:rFonts w:ascii="Times New Roman" w:hAnsi="Times New Roman"/>
                <w:b/>
                <w:sz w:val="28"/>
                <w:szCs w:val="28"/>
              </w:rPr>
            </w:pPr>
            <w:r w:rsidRPr="00DE2D27">
              <w:rPr>
                <w:rFonts w:ascii="Times New Roman" w:hAnsi="Times New Roman"/>
                <w:b/>
                <w:sz w:val="28"/>
                <w:szCs w:val="28"/>
              </w:rPr>
              <w:t>муниципального района</w:t>
            </w:r>
          </w:p>
        </w:tc>
        <w:tc>
          <w:tcPr>
            <w:tcW w:w="3333" w:type="dxa"/>
            <w:tcBorders>
              <w:top w:val="nil"/>
              <w:left w:val="nil"/>
              <w:bottom w:val="nil"/>
              <w:right w:val="nil"/>
            </w:tcBorders>
            <w:vAlign w:val="bottom"/>
          </w:tcPr>
          <w:p w:rsidR="006C6C19" w:rsidRPr="00DE2D27" w:rsidRDefault="006C6C19" w:rsidP="007F5E34">
            <w:pPr>
              <w:pStyle w:val="a7"/>
              <w:jc w:val="right"/>
              <w:rPr>
                <w:rFonts w:ascii="Times New Roman" w:hAnsi="Times New Roman"/>
                <w:b/>
                <w:sz w:val="28"/>
                <w:szCs w:val="28"/>
              </w:rPr>
            </w:pPr>
            <w:r>
              <w:rPr>
                <w:rFonts w:ascii="Times New Roman" w:hAnsi="Times New Roman"/>
                <w:b/>
                <w:sz w:val="28"/>
                <w:szCs w:val="28"/>
              </w:rPr>
              <w:t xml:space="preserve">   </w:t>
            </w:r>
            <w:r w:rsidRPr="00DE2D27">
              <w:rPr>
                <w:rFonts w:ascii="Times New Roman" w:hAnsi="Times New Roman"/>
                <w:b/>
                <w:sz w:val="28"/>
                <w:szCs w:val="28"/>
              </w:rPr>
              <w:t xml:space="preserve">А.А. Галяшкина </w:t>
            </w:r>
          </w:p>
        </w:tc>
      </w:tr>
    </w:tbl>
    <w:p w:rsidR="006C6C19" w:rsidRPr="00DE2D27" w:rsidRDefault="006C6C19" w:rsidP="006C6C19">
      <w:pPr>
        <w:ind w:firstLine="720"/>
        <w:jc w:val="both"/>
        <w:rPr>
          <w:rFonts w:ascii="Times New Roman" w:hAnsi="Times New Roman"/>
          <w:b/>
          <w:sz w:val="28"/>
          <w:szCs w:val="28"/>
        </w:rPr>
      </w:pPr>
    </w:p>
    <w:p w:rsidR="006C6C19" w:rsidRDefault="006C6C19" w:rsidP="006C6C19">
      <w:pPr>
        <w:ind w:firstLine="698"/>
        <w:jc w:val="right"/>
        <w:rPr>
          <w:rStyle w:val="a5"/>
          <w:rFonts w:ascii="Times New Roman" w:hAnsi="Times New Roman"/>
          <w:bCs/>
          <w:sz w:val="28"/>
          <w:szCs w:val="28"/>
        </w:rPr>
      </w:pPr>
      <w:bookmarkStart w:id="2" w:name="sub_1000"/>
    </w:p>
    <w:p w:rsidR="006C6C19" w:rsidRDefault="006C6C19" w:rsidP="006C6C19">
      <w:pPr>
        <w:ind w:firstLine="698"/>
        <w:jc w:val="right"/>
        <w:rPr>
          <w:rStyle w:val="a5"/>
          <w:rFonts w:ascii="Times New Roman" w:hAnsi="Times New Roman"/>
          <w:bCs/>
          <w:sz w:val="28"/>
          <w:szCs w:val="28"/>
        </w:rPr>
      </w:pPr>
    </w:p>
    <w:p w:rsidR="006C6C19" w:rsidRDefault="006C6C19" w:rsidP="006C6C19">
      <w:pPr>
        <w:ind w:firstLine="698"/>
        <w:jc w:val="right"/>
        <w:rPr>
          <w:rStyle w:val="a5"/>
          <w:rFonts w:ascii="Times New Roman" w:hAnsi="Times New Roman"/>
          <w:bCs/>
          <w:sz w:val="28"/>
          <w:szCs w:val="28"/>
        </w:rPr>
      </w:pPr>
    </w:p>
    <w:p w:rsidR="006C6C19" w:rsidRPr="006C6C19" w:rsidRDefault="006C6C19" w:rsidP="006C6C19">
      <w:pPr>
        <w:tabs>
          <w:tab w:val="left" w:pos="5954"/>
        </w:tabs>
        <w:spacing w:after="0" w:line="240" w:lineRule="auto"/>
        <w:rPr>
          <w:rFonts w:ascii="Times New Roman" w:hAnsi="Times New Roman" w:cs="Times New Roman"/>
          <w:sz w:val="28"/>
          <w:szCs w:val="28"/>
        </w:rPr>
      </w:pPr>
      <w:r>
        <w:rPr>
          <w:rStyle w:val="a5"/>
          <w:rFonts w:ascii="Times New Roman" w:hAnsi="Times New Roman" w:cs="Times New Roman"/>
          <w:b w:val="0"/>
          <w:bCs/>
          <w:color w:val="auto"/>
          <w:sz w:val="28"/>
          <w:szCs w:val="28"/>
        </w:rPr>
        <w:lastRenderedPageBreak/>
        <w:tab/>
      </w:r>
      <w:r w:rsidRPr="006C6C19">
        <w:rPr>
          <w:rStyle w:val="a5"/>
          <w:rFonts w:ascii="Times New Roman" w:hAnsi="Times New Roman" w:cs="Times New Roman"/>
          <w:b w:val="0"/>
          <w:bCs/>
          <w:color w:val="auto"/>
          <w:sz w:val="28"/>
          <w:szCs w:val="28"/>
        </w:rPr>
        <w:t>Приложение</w:t>
      </w:r>
    </w:p>
    <w:bookmarkEnd w:id="2"/>
    <w:p w:rsidR="006C6C19" w:rsidRPr="006C6C19" w:rsidRDefault="006C6C19" w:rsidP="006C6C19">
      <w:pPr>
        <w:tabs>
          <w:tab w:val="left" w:pos="5954"/>
        </w:tabs>
        <w:spacing w:after="0" w:line="240" w:lineRule="auto"/>
        <w:rPr>
          <w:rStyle w:val="a5"/>
          <w:rFonts w:ascii="Times New Roman" w:hAnsi="Times New Roman" w:cs="Times New Roman"/>
          <w:b w:val="0"/>
          <w:bCs/>
          <w:color w:val="auto"/>
          <w:sz w:val="28"/>
          <w:szCs w:val="28"/>
        </w:rPr>
      </w:pPr>
      <w:r>
        <w:rPr>
          <w:rStyle w:val="a5"/>
          <w:rFonts w:ascii="Times New Roman" w:hAnsi="Times New Roman" w:cs="Times New Roman"/>
          <w:b w:val="0"/>
          <w:bCs/>
          <w:color w:val="auto"/>
          <w:sz w:val="28"/>
          <w:szCs w:val="28"/>
        </w:rPr>
        <w:tab/>
      </w:r>
      <w:r w:rsidRPr="006C6C19">
        <w:rPr>
          <w:rStyle w:val="a5"/>
          <w:rFonts w:ascii="Times New Roman" w:hAnsi="Times New Roman" w:cs="Times New Roman"/>
          <w:b w:val="0"/>
          <w:bCs/>
          <w:color w:val="auto"/>
          <w:sz w:val="28"/>
          <w:szCs w:val="28"/>
        </w:rPr>
        <w:t xml:space="preserve">к </w:t>
      </w:r>
      <w:hyperlink w:anchor="sub_0" w:history="1">
        <w:r w:rsidRPr="006C6C19">
          <w:rPr>
            <w:rStyle w:val="a6"/>
            <w:rFonts w:ascii="Times New Roman" w:hAnsi="Times New Roman"/>
            <w:b w:val="0"/>
            <w:bCs/>
            <w:color w:val="auto"/>
            <w:sz w:val="28"/>
            <w:szCs w:val="28"/>
          </w:rPr>
          <w:t>постановлению</w:t>
        </w:r>
      </w:hyperlink>
    </w:p>
    <w:p w:rsidR="006C6C19" w:rsidRPr="006C6C19" w:rsidRDefault="006C6C19" w:rsidP="006C6C19">
      <w:pPr>
        <w:pStyle w:val="1"/>
        <w:tabs>
          <w:tab w:val="left" w:pos="5954"/>
        </w:tabs>
        <w:spacing w:before="0" w:after="0"/>
        <w:jc w:val="left"/>
        <w:rPr>
          <w:rFonts w:ascii="Times New Roman" w:hAnsi="Times New Roman"/>
          <w:b w:val="0"/>
          <w:color w:val="auto"/>
          <w:sz w:val="28"/>
          <w:szCs w:val="28"/>
        </w:rPr>
      </w:pPr>
      <w:r>
        <w:rPr>
          <w:rFonts w:ascii="Times New Roman" w:hAnsi="Times New Roman"/>
          <w:b w:val="0"/>
          <w:color w:val="auto"/>
          <w:sz w:val="28"/>
          <w:szCs w:val="28"/>
        </w:rPr>
        <w:tab/>
      </w:r>
      <w:r w:rsidRPr="006C6C19">
        <w:rPr>
          <w:rFonts w:ascii="Times New Roman" w:hAnsi="Times New Roman"/>
          <w:b w:val="0"/>
          <w:color w:val="auto"/>
          <w:sz w:val="28"/>
          <w:szCs w:val="28"/>
        </w:rPr>
        <w:t>от 08.12.2016  № 251</w:t>
      </w:r>
    </w:p>
    <w:p w:rsidR="006C6C19" w:rsidRDefault="006C6C19" w:rsidP="006C6C19">
      <w:pPr>
        <w:pStyle w:val="1"/>
        <w:spacing w:before="0" w:after="0"/>
        <w:jc w:val="left"/>
        <w:rPr>
          <w:rFonts w:ascii="Times New Roman" w:hAnsi="Times New Roman"/>
          <w:b w:val="0"/>
          <w:color w:val="auto"/>
        </w:rPr>
      </w:pPr>
    </w:p>
    <w:p w:rsidR="006C6C19" w:rsidRDefault="006C6C19" w:rsidP="006C6C19">
      <w:pPr>
        <w:pStyle w:val="1"/>
        <w:spacing w:before="0" w:after="0"/>
        <w:rPr>
          <w:rFonts w:ascii="Times New Roman" w:hAnsi="Times New Roman"/>
          <w:b w:val="0"/>
          <w:color w:val="auto"/>
        </w:rPr>
      </w:pPr>
    </w:p>
    <w:p w:rsidR="006C6C19" w:rsidRPr="00EF5341" w:rsidRDefault="006C6C19" w:rsidP="00EF5341">
      <w:pPr>
        <w:pStyle w:val="1"/>
        <w:spacing w:before="0" w:after="0"/>
        <w:ind w:firstLine="709"/>
        <w:rPr>
          <w:rFonts w:ascii="Times New Roman" w:hAnsi="Times New Roman"/>
          <w:color w:val="auto"/>
          <w:sz w:val="28"/>
          <w:szCs w:val="28"/>
        </w:rPr>
      </w:pPr>
      <w:r w:rsidRPr="00EF5341">
        <w:rPr>
          <w:rFonts w:ascii="Times New Roman" w:hAnsi="Times New Roman"/>
          <w:color w:val="auto"/>
          <w:sz w:val="28"/>
          <w:szCs w:val="28"/>
        </w:rPr>
        <w:t>ПОРЯДОК</w:t>
      </w:r>
    </w:p>
    <w:p w:rsidR="006C6C19" w:rsidRPr="006C6C19" w:rsidRDefault="006C6C19" w:rsidP="00EF5341">
      <w:pPr>
        <w:pStyle w:val="1"/>
        <w:spacing w:before="0" w:after="0"/>
        <w:ind w:firstLine="709"/>
        <w:rPr>
          <w:rFonts w:ascii="Times New Roman" w:hAnsi="Times New Roman"/>
          <w:sz w:val="28"/>
          <w:szCs w:val="28"/>
        </w:rPr>
      </w:pPr>
      <w:r w:rsidRPr="006C6C19">
        <w:rPr>
          <w:rFonts w:ascii="Times New Roman" w:hAnsi="Times New Roman"/>
          <w:sz w:val="28"/>
          <w:szCs w:val="28"/>
        </w:rPr>
        <w:t>разработки и принятия муниципальных программ</w:t>
      </w:r>
    </w:p>
    <w:p w:rsidR="006C6C19" w:rsidRPr="006C6C19" w:rsidRDefault="006C6C19" w:rsidP="006C6C19">
      <w:pPr>
        <w:spacing w:after="0" w:line="240" w:lineRule="auto"/>
        <w:ind w:firstLine="709"/>
        <w:jc w:val="both"/>
        <w:rPr>
          <w:rFonts w:ascii="Times New Roman" w:hAnsi="Times New Roman" w:cs="Times New Roman"/>
          <w:sz w:val="28"/>
          <w:szCs w:val="28"/>
        </w:rPr>
      </w:pPr>
    </w:p>
    <w:p w:rsidR="006C6C19" w:rsidRPr="006C6C19" w:rsidRDefault="006C6C19" w:rsidP="00EF5341">
      <w:pPr>
        <w:pStyle w:val="1"/>
        <w:spacing w:before="0" w:after="0"/>
        <w:ind w:firstLine="709"/>
        <w:rPr>
          <w:rFonts w:ascii="Times New Roman" w:hAnsi="Times New Roman"/>
          <w:sz w:val="28"/>
          <w:szCs w:val="28"/>
        </w:rPr>
      </w:pPr>
      <w:bookmarkStart w:id="3" w:name="sub_100"/>
      <w:r w:rsidRPr="006C6C19">
        <w:rPr>
          <w:rFonts w:ascii="Times New Roman" w:hAnsi="Times New Roman"/>
          <w:sz w:val="28"/>
          <w:szCs w:val="28"/>
        </w:rPr>
        <w:t>1. Общие положения</w:t>
      </w:r>
    </w:p>
    <w:p w:rsidR="006C6C19" w:rsidRPr="00EF5341" w:rsidRDefault="006C6C19" w:rsidP="006C6C19">
      <w:pPr>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1.1. Настоящий Порядок регулирует процедуру принятия решений о разработке муниципальных программ, их формирования, корректировки, реализации, управления, мониторинга и контроля реализации муниципальных программ (далее - Порядок).</w:t>
      </w:r>
    </w:p>
    <w:p w:rsidR="006C6C19" w:rsidRPr="00EF5341" w:rsidRDefault="006C6C19" w:rsidP="006C6C19">
      <w:pPr>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1.2. В настоящем Порядке применяются следующие понятия:</w:t>
      </w:r>
      <w:r w:rsidRPr="00EF5341">
        <w:rPr>
          <w:rFonts w:ascii="Times New Roman" w:hAnsi="Times New Roman" w:cs="Times New Roman"/>
          <w:sz w:val="27"/>
          <w:szCs w:val="27"/>
        </w:rPr>
        <w:br/>
        <w:t xml:space="preserve">         - муниципальная программа -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обеспечивающих наиболее эффективную реализацию полномочий и достижение приоритетных </w:t>
      </w:r>
      <w:proofErr w:type="gramStart"/>
      <w:r w:rsidRPr="00EF5341">
        <w:rPr>
          <w:rFonts w:ascii="Times New Roman" w:hAnsi="Times New Roman" w:cs="Times New Roman"/>
          <w:sz w:val="27"/>
          <w:szCs w:val="27"/>
        </w:rPr>
        <w:t>целей</w:t>
      </w:r>
      <w:proofErr w:type="gramEnd"/>
      <w:r w:rsidRPr="00EF5341">
        <w:rPr>
          <w:rFonts w:ascii="Times New Roman" w:hAnsi="Times New Roman" w:cs="Times New Roman"/>
          <w:sz w:val="27"/>
          <w:szCs w:val="27"/>
        </w:rPr>
        <w:t xml:space="preserve"> и решение задач социально-экономического развития Озинского муниципального района.</w:t>
      </w:r>
    </w:p>
    <w:p w:rsidR="006C6C19" w:rsidRPr="00EF5341" w:rsidRDefault="006C6C19" w:rsidP="006C6C19">
      <w:pPr>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Муниципальная программа разрабатывается в соответствии с прогнозными объемами расходов бюджета Озинского муниципального района и утверждается постановлением администрации Озинского муниципального района;</w:t>
      </w:r>
    </w:p>
    <w:p w:rsidR="006C6C19" w:rsidRPr="00EF5341" w:rsidRDefault="006C6C19" w:rsidP="006C6C19">
      <w:pPr>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 подпрограмма муниципальной программы (далее - подпрограмма) - комплекс взаимоувязанных по целям, срокам осуществления и ресурсам мероприятий, выделенных исходя из масштаба и сложности задач, предусмотренных в муниципальной программе. Подпрограммы направлены на решение конкретных задач в рамках муниципальной программы;</w:t>
      </w:r>
    </w:p>
    <w:p w:rsidR="006C6C19" w:rsidRPr="00EF5341" w:rsidRDefault="006C6C19" w:rsidP="006C6C19">
      <w:pPr>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 ведомственная целевая программа - увязанный по задачам, ресурсам, срокам осуществления комплекс мероприятий, реализуемый главным распорядителем бюджетных средств, обеспечивающий эффективное решение приоритетных внутриотраслевых задач в сфере социально-экономического развития города, характеризуемый измеряемыми целевыми индикаторами;</w:t>
      </w:r>
    </w:p>
    <w:p w:rsidR="006C6C19" w:rsidRPr="00EF5341" w:rsidRDefault="006C6C19" w:rsidP="006C6C19">
      <w:pPr>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 xml:space="preserve">- ответственный исполнитель - структурное подразделение администрации Озинского муниципального района (далее - структурное подразделение); </w:t>
      </w:r>
    </w:p>
    <w:p w:rsidR="006C6C19" w:rsidRPr="00EF5341" w:rsidRDefault="006C6C19" w:rsidP="006C6C19">
      <w:pPr>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 участники муниципальной программы - структурные подразделения, организации (по согласованию), участвующие в реализации одного или нескольких основных мероприятий подпрограммы либо ведомственной целевой программы (ведомственных целевых программ);</w:t>
      </w:r>
    </w:p>
    <w:p w:rsidR="006C6C19" w:rsidRPr="00EF5341" w:rsidRDefault="006C6C19" w:rsidP="006C6C19">
      <w:pPr>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 цель - планируемый конечный результат осуществления полномочий органов местного самоуправления либо переданных в установленном порядке государственных полномочий посредством реализации муниципальной программы (подпрограммы), достижимый за период ее реализации;</w:t>
      </w:r>
    </w:p>
    <w:p w:rsidR="006C6C19" w:rsidRPr="00EF5341" w:rsidRDefault="006C6C19" w:rsidP="006C6C19">
      <w:pPr>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lastRenderedPageBreak/>
        <w:t>- задача - планируемый результат выполнения совокупности взаимосвязанных мероприятий, направленных на достижение цели (целей) муниципальной программы (подпрограммы);</w:t>
      </w:r>
    </w:p>
    <w:p w:rsidR="006C6C19" w:rsidRPr="00EF5341" w:rsidRDefault="006C6C19" w:rsidP="006C6C19">
      <w:pPr>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 основное мероприятие - отдельное мероприятие подпрограммы, представляющее собой совокупность взаимосвязанных действий, направленных на решение соответствующей задачи подпрограммы;</w:t>
      </w:r>
    </w:p>
    <w:p w:rsidR="006C6C19" w:rsidRPr="00EF5341" w:rsidRDefault="006C6C19" w:rsidP="006C6C19">
      <w:pPr>
        <w:spacing w:after="0" w:line="240" w:lineRule="auto"/>
        <w:ind w:firstLine="709"/>
        <w:jc w:val="both"/>
        <w:rPr>
          <w:rFonts w:ascii="Times New Roman" w:hAnsi="Times New Roman" w:cs="Times New Roman"/>
          <w:sz w:val="27"/>
          <w:szCs w:val="27"/>
        </w:rPr>
      </w:pPr>
      <w:proofErr w:type="gramStart"/>
      <w:r w:rsidRPr="00EF5341">
        <w:rPr>
          <w:rFonts w:ascii="Times New Roman" w:hAnsi="Times New Roman" w:cs="Times New Roman"/>
          <w:sz w:val="27"/>
          <w:szCs w:val="27"/>
        </w:rPr>
        <w:t>- контрольное событие - конкретное действие, отражающее непосредственный результат реализации основных мероприятий и (или) ведомственных целевых программ, предусмотренных подпрограммой;</w:t>
      </w:r>
      <w:r w:rsidRPr="00EF5341">
        <w:rPr>
          <w:rFonts w:ascii="Times New Roman" w:hAnsi="Times New Roman" w:cs="Times New Roman"/>
          <w:sz w:val="27"/>
          <w:szCs w:val="27"/>
        </w:rPr>
        <w:br/>
        <w:t>- ожидаемый конечный результат - характеризуемое количественными и (или) качественными показателями состояние (изменение состояния) социально-экономического развития, других общественно значимых интересов и потребностей в соответствующей сфере по итогам реализации муниципальной программы (подпрограммы), достижение цели (целей), решение задачи (задач);</w:t>
      </w:r>
      <w:proofErr w:type="gramEnd"/>
    </w:p>
    <w:p w:rsidR="006C6C19" w:rsidRPr="00EF5341" w:rsidRDefault="006C6C19" w:rsidP="006C6C19">
      <w:pPr>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 xml:space="preserve">- мониторинг реализации муниципальной программы - процесс наблюдения за ходом реализации муниципальной программы, ориентированный на выявление проблем и отклонений хода ее реализации </w:t>
      </w:r>
      <w:proofErr w:type="gramStart"/>
      <w:r w:rsidRPr="00EF5341">
        <w:rPr>
          <w:rFonts w:ascii="Times New Roman" w:hAnsi="Times New Roman" w:cs="Times New Roman"/>
          <w:sz w:val="27"/>
          <w:szCs w:val="27"/>
        </w:rPr>
        <w:t>от</w:t>
      </w:r>
      <w:proofErr w:type="gramEnd"/>
      <w:r w:rsidRPr="00EF5341">
        <w:rPr>
          <w:rFonts w:ascii="Times New Roman" w:hAnsi="Times New Roman" w:cs="Times New Roman"/>
          <w:sz w:val="27"/>
          <w:szCs w:val="27"/>
        </w:rPr>
        <w:t xml:space="preserve"> запланированного.</w:t>
      </w:r>
    </w:p>
    <w:p w:rsidR="006C6C19" w:rsidRPr="00EF5341" w:rsidRDefault="006C6C19" w:rsidP="006C6C19">
      <w:pPr>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 xml:space="preserve">1.3. </w:t>
      </w:r>
      <w:proofErr w:type="gramStart"/>
      <w:r w:rsidRPr="00EF5341">
        <w:rPr>
          <w:rFonts w:ascii="Times New Roman" w:hAnsi="Times New Roman" w:cs="Times New Roman"/>
          <w:sz w:val="27"/>
          <w:szCs w:val="27"/>
        </w:rPr>
        <w:t>Муниципальная программа может включать в себя подпрограмму по организационному сопровождению реализации муниципальной программы, направленную на создание условий для реализации муниципальной программы и включающую в себя расходы на обеспечение деятельности структурных подразделений и (или) муниципальных казенных учреждений, непосредственно осуществляющих реализацию муниципальной программы (ее отдельных подпрограмм, основных мероприятий и т.д.), а также расходы по предоставлению субсидий муниципальным бюджетным и автономным учреждениям</w:t>
      </w:r>
      <w:proofErr w:type="gramEnd"/>
      <w:r w:rsidRPr="00EF5341">
        <w:rPr>
          <w:rFonts w:ascii="Times New Roman" w:hAnsi="Times New Roman" w:cs="Times New Roman"/>
          <w:sz w:val="27"/>
          <w:szCs w:val="27"/>
        </w:rPr>
        <w:t xml:space="preserve"> на финансовое обеспечение муниципальных заданий, если выполнение таких муниципальных заданий влияет на выполнение муниципальной программы в целом. Указанные </w:t>
      </w:r>
      <w:proofErr w:type="gramStart"/>
      <w:r w:rsidRPr="00EF5341">
        <w:rPr>
          <w:rFonts w:ascii="Times New Roman" w:hAnsi="Times New Roman" w:cs="Times New Roman"/>
          <w:sz w:val="27"/>
          <w:szCs w:val="27"/>
        </w:rPr>
        <w:t>расходы</w:t>
      </w:r>
      <w:proofErr w:type="gramEnd"/>
      <w:r w:rsidRPr="00EF5341">
        <w:rPr>
          <w:rFonts w:ascii="Times New Roman" w:hAnsi="Times New Roman" w:cs="Times New Roman"/>
          <w:sz w:val="27"/>
          <w:szCs w:val="27"/>
        </w:rPr>
        <w:t xml:space="preserve"> не могут быть отнесены ни к </w:t>
      </w:r>
      <w:proofErr w:type="gramStart"/>
      <w:r w:rsidRPr="00EF5341">
        <w:rPr>
          <w:rFonts w:ascii="Times New Roman" w:hAnsi="Times New Roman" w:cs="Times New Roman"/>
          <w:sz w:val="27"/>
          <w:szCs w:val="27"/>
        </w:rPr>
        <w:t>какой</w:t>
      </w:r>
      <w:proofErr w:type="gramEnd"/>
      <w:r w:rsidRPr="00EF5341">
        <w:rPr>
          <w:rFonts w:ascii="Times New Roman" w:hAnsi="Times New Roman" w:cs="Times New Roman"/>
          <w:sz w:val="27"/>
          <w:szCs w:val="27"/>
        </w:rPr>
        <w:t xml:space="preserve"> другой подпрограмме.</w:t>
      </w:r>
    </w:p>
    <w:p w:rsidR="006C6C19" w:rsidRPr="00EF5341" w:rsidRDefault="006C6C19" w:rsidP="006C6C19">
      <w:pPr>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1.4. К подпрограмме, указанной в пункте 1.3 Порядка, предъявляются требования, аналогичные требованиям к другим подпрограммам, за исключением требований к основным мероприятиям.</w:t>
      </w:r>
    </w:p>
    <w:p w:rsidR="006C6C19" w:rsidRPr="00EF5341" w:rsidRDefault="006C6C19" w:rsidP="006C6C19">
      <w:pPr>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1.5. Если основное мероприятие одновременно необходимо для решения задач в рамках нескольких подпрограмм муниципальной программы, то оно может дублироваться. При этом объемы финансирования указанного мероприятия должны быть указаны только в одной подпрограмме муниципальной программы.</w:t>
      </w:r>
    </w:p>
    <w:p w:rsidR="006C6C19" w:rsidRPr="00EF5341" w:rsidRDefault="006C6C19" w:rsidP="006C6C19">
      <w:pPr>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1.6. Муниципальные программы разрабатываются на срок, необходимый для достижения целей муниципальной программы.</w:t>
      </w:r>
    </w:p>
    <w:p w:rsidR="006C6C19" w:rsidRPr="00EF5341" w:rsidRDefault="006C6C19" w:rsidP="006C6C19">
      <w:pPr>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1.7. Срок реализации входящих в подпрограмму ведомственных целевых программ и основных мероприятий не может превышать срок реализации муниципальной программы в целом.</w:t>
      </w:r>
    </w:p>
    <w:p w:rsidR="006C6C19" w:rsidRPr="00EF5341" w:rsidRDefault="006C6C19" w:rsidP="006C6C19">
      <w:pPr>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 xml:space="preserve">1.8. Муниципальные программы, предлагаемые к реализации начиная с очередного финансового года, а также изменения в ранее утвержденные </w:t>
      </w:r>
      <w:r w:rsidRPr="00EF5341">
        <w:rPr>
          <w:rFonts w:ascii="Times New Roman" w:hAnsi="Times New Roman" w:cs="Times New Roman"/>
          <w:sz w:val="27"/>
          <w:szCs w:val="27"/>
        </w:rPr>
        <w:lastRenderedPageBreak/>
        <w:t>муниципальные программы в части обязательств, подлежащих реализации начиная с очередного финансового года, утверждаются не позднее 30 октября текущего года.</w:t>
      </w:r>
    </w:p>
    <w:p w:rsidR="006C6C19" w:rsidRPr="00EF5341" w:rsidRDefault="006C6C19" w:rsidP="006C6C19">
      <w:pPr>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1.9. Муниципальная программа подлежит обязательной государственной регистрации в федеральном государственном реестре документов стратегического планирования в порядке и сроки, установленные Правительством Российской Федерации.</w:t>
      </w:r>
    </w:p>
    <w:p w:rsidR="006C6C19" w:rsidRPr="00EF5341" w:rsidRDefault="006C6C19" w:rsidP="006C6C19">
      <w:pPr>
        <w:spacing w:after="0" w:line="240" w:lineRule="auto"/>
        <w:ind w:firstLine="709"/>
        <w:jc w:val="both"/>
        <w:rPr>
          <w:rFonts w:ascii="Times New Roman" w:hAnsi="Times New Roman" w:cs="Times New Roman"/>
          <w:b/>
          <w:sz w:val="27"/>
          <w:szCs w:val="27"/>
        </w:rPr>
      </w:pPr>
      <w:r w:rsidRPr="00EF5341">
        <w:rPr>
          <w:rFonts w:ascii="Times New Roman" w:hAnsi="Times New Roman" w:cs="Times New Roman"/>
          <w:b/>
          <w:sz w:val="27"/>
          <w:szCs w:val="27"/>
        </w:rPr>
        <w:t>2. Разработка проекта муниципальной программы</w:t>
      </w:r>
    </w:p>
    <w:p w:rsidR="006C6C19" w:rsidRPr="00EF5341" w:rsidRDefault="006C6C19" w:rsidP="006C6C19">
      <w:pPr>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2.1. Разработка проекта муниципальной программы, а также иных документов в соответствии с пунктом 2.3 настоящего Порядка, осуществляется ответственным исполнителем совместно с соисполнителями.</w:t>
      </w:r>
    </w:p>
    <w:p w:rsidR="006C6C19" w:rsidRPr="00EF5341" w:rsidRDefault="006C6C19" w:rsidP="006C6C19">
      <w:pPr>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2.2. Проект муниципальной программы подлежит обязательному согласованию с соисполнителями и участниками муниципальной программы (структурными подразделениями администрации) до представления ее в контрольно-счетную комиссию Озинского муниципального района.</w:t>
      </w:r>
    </w:p>
    <w:p w:rsidR="006C6C19" w:rsidRPr="00EF5341" w:rsidRDefault="006C6C19" w:rsidP="006C6C19">
      <w:pPr>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2.3. К проекту постановления администрации об утверждении муниципальной программы прилагаются следующие документы и материалы:</w:t>
      </w:r>
    </w:p>
    <w:p w:rsidR="006C6C19" w:rsidRPr="00EF5341" w:rsidRDefault="006C6C19" w:rsidP="006C6C19">
      <w:pPr>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 xml:space="preserve">-проект муниципальной программы; </w:t>
      </w:r>
    </w:p>
    <w:p w:rsidR="006C6C19" w:rsidRPr="00EF5341" w:rsidRDefault="006C6C19" w:rsidP="006C6C19">
      <w:pPr>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 xml:space="preserve"> - расчеты объемов финансового обеспечения по каждому основному мероприятию и (или) ведомственной целевой программе, в том числе по источникам финансирования;</w:t>
      </w:r>
    </w:p>
    <w:p w:rsidR="00481863" w:rsidRDefault="006C6C19" w:rsidP="006C6C19">
      <w:pPr>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 пояснительная записка с характеристикой текущей ситуации, обоснованием набора подпрограмм, основных мероприятий и (или) ведомственных целевых программ, оценкой прогнозируемой эффективности муниципальной программы.</w:t>
      </w:r>
    </w:p>
    <w:p w:rsidR="006C6C19" w:rsidRPr="00EF5341" w:rsidRDefault="006C6C19" w:rsidP="006C6C19">
      <w:pPr>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Оценка прогнозируемой эффективности муниципальной программы проводится ответственным исполнителем на этапе ее разработки и осуществляется в целях оценки вклада результатов муниципальной программы в социально-экономическое развитие Озинского муниципального района, обоснования предложенных способов достижения целей и решения задач.</w:t>
      </w:r>
    </w:p>
    <w:p w:rsidR="006C6C19" w:rsidRPr="00EF5341" w:rsidRDefault="006C6C19" w:rsidP="006C6C19">
      <w:pPr>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Обязательным условием оценки прогнозируемой эффективности муниципальной программы является выполнение запланированных на период ее реализации целевых показателей, а также мероприятий в установленные сроки. В качестве основных критериев прогнозируемой эффективности муниципальной программы применяются:</w:t>
      </w:r>
    </w:p>
    <w:p w:rsidR="006C6C19" w:rsidRPr="00EF5341" w:rsidRDefault="006C6C19" w:rsidP="006C6C19">
      <w:pPr>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а) критерии экономической эффективности - это критерии, учитывающие оценку вклада муниципальной программы в экономическое развитие Озинского муниципального района и влияния ожидаемых результатов муниципальной программы на различные сферы экономики района. Оценки могут включать как прямые (непосредственные) эффекты от реализации муниципальной программы, так и косвенные (внешние) эффекты, возникающие в сопряженных секторах экономики;</w:t>
      </w:r>
    </w:p>
    <w:p w:rsidR="006C6C19" w:rsidRPr="00EF5341" w:rsidRDefault="006C6C19" w:rsidP="006C6C19">
      <w:pPr>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 xml:space="preserve">б) критерии социальной эффективности - это критерии, учитывающие ожидаемый вклад реализации муниципальной программы в социальное </w:t>
      </w:r>
      <w:r w:rsidRPr="00EF5341">
        <w:rPr>
          <w:rFonts w:ascii="Times New Roman" w:hAnsi="Times New Roman" w:cs="Times New Roman"/>
          <w:sz w:val="27"/>
          <w:szCs w:val="27"/>
        </w:rPr>
        <w:lastRenderedPageBreak/>
        <w:t>развитие, показатели которого не могут быть выражены в стоимостной оценке.</w:t>
      </w:r>
    </w:p>
    <w:p w:rsidR="00EF5341" w:rsidRPr="00EF5341" w:rsidRDefault="006C6C19" w:rsidP="006C6C19">
      <w:pPr>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 xml:space="preserve">2.4. Проект муниципальной программы (далее - проект) направляется ответственным исполнителем в контрольно </w:t>
      </w:r>
      <w:proofErr w:type="gramStart"/>
      <w:r w:rsidRPr="00EF5341">
        <w:rPr>
          <w:rFonts w:ascii="Times New Roman" w:hAnsi="Times New Roman" w:cs="Times New Roman"/>
          <w:sz w:val="27"/>
          <w:szCs w:val="27"/>
        </w:rPr>
        <w:t>–с</w:t>
      </w:r>
      <w:proofErr w:type="gramEnd"/>
      <w:r w:rsidRPr="00EF5341">
        <w:rPr>
          <w:rFonts w:ascii="Times New Roman" w:hAnsi="Times New Roman" w:cs="Times New Roman"/>
          <w:sz w:val="27"/>
          <w:szCs w:val="27"/>
        </w:rPr>
        <w:t>четную комиссию Озинского муниципального района, который в течение 10 рабочих дней проводит экспертизу проекта, учитывая:</w:t>
      </w:r>
    </w:p>
    <w:p w:rsidR="00EF5341" w:rsidRPr="00EF5341" w:rsidRDefault="006C6C19" w:rsidP="006C6C19">
      <w:pPr>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 соответствие мероприятий и целевых показателей (индикаторов) заявленным целям и задачам, направленным на достижение целей;</w:t>
      </w:r>
    </w:p>
    <w:p w:rsidR="00EF5341" w:rsidRPr="00EF5341" w:rsidRDefault="006C6C19" w:rsidP="006C6C19">
      <w:pPr>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 обоснованность и достаточность основных мероприятий для достижения запланированных конечных результатов муниципальной программы;</w:t>
      </w:r>
    </w:p>
    <w:p w:rsidR="00EF5341" w:rsidRPr="00EF5341" w:rsidRDefault="006C6C19" w:rsidP="006C6C19">
      <w:pPr>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 целесообразность осуществления бюджетных инвестиций за счет средств бюджета Озинского муниципального района в объекты капитального строительства, включенные в муниципальные программы, с учетом оценки их эффективности;</w:t>
      </w:r>
    </w:p>
    <w:p w:rsidR="00EF5341" w:rsidRPr="00EF5341" w:rsidRDefault="006C6C19" w:rsidP="006C6C19">
      <w:pPr>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 объемы и источники финансирования, предусмотренные для реализации мероприятий муниципальной программы;</w:t>
      </w:r>
    </w:p>
    <w:p w:rsidR="00EF5341" w:rsidRPr="00EF5341" w:rsidRDefault="006C6C19" w:rsidP="006C6C19">
      <w:pPr>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 отсутствие дублирования мероприятий в рамках иных муниципальных программ;</w:t>
      </w:r>
    </w:p>
    <w:p w:rsidR="00EF5341" w:rsidRPr="00EF5341" w:rsidRDefault="006C6C19" w:rsidP="006C6C19">
      <w:pPr>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 оценку прогнозируемой эффективности муниципальной программы;</w:t>
      </w:r>
    </w:p>
    <w:p w:rsidR="006C6C19" w:rsidRPr="00EF5341" w:rsidRDefault="006C6C19" w:rsidP="006C6C19">
      <w:pPr>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 соответствие муниципальной программы установленным Порядком требованиям к содержанию муниципальной программы.</w:t>
      </w:r>
    </w:p>
    <w:p w:rsidR="00EF5341" w:rsidRPr="00EF5341" w:rsidRDefault="006C6C19" w:rsidP="006C6C19">
      <w:pPr>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2.5. Доработка проекта с учетом замечаний и предложений осуществляет разработчик муниципальной программы. Доработанный проект муниципальной программы с проектом постановления направляется для рассмотрения и подписания главе Озинского муниципального района.</w:t>
      </w:r>
    </w:p>
    <w:p w:rsidR="006C6C19" w:rsidRPr="00EF5341" w:rsidRDefault="006C6C19" w:rsidP="006C6C19">
      <w:pPr>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2.5. Внесение изменений (корректировка) в муниципальные программы осуществляется ответственным исполнителем в порядке, предусмотренном для их принятия за исключением требований, установленных п. 3.3.,  настоящего Порядка. К проекту постановления администрации города о внесении изменений в муниципальную программу прилагаются следующие документы: пояснительная записка с обоснованием внесения изменений, заключение контрольно-счетной комиссии Озинского муниципального района и заключение прокуратура Озинского района.</w:t>
      </w:r>
    </w:p>
    <w:p w:rsidR="006C6C19" w:rsidRPr="00EF5341" w:rsidRDefault="006C6C19" w:rsidP="006C6C19">
      <w:pPr>
        <w:spacing w:after="0" w:line="240" w:lineRule="auto"/>
        <w:ind w:firstLine="709"/>
        <w:jc w:val="both"/>
        <w:rPr>
          <w:rFonts w:ascii="Times New Roman" w:hAnsi="Times New Roman" w:cs="Times New Roman"/>
          <w:b/>
          <w:sz w:val="27"/>
          <w:szCs w:val="27"/>
        </w:rPr>
      </w:pPr>
      <w:r w:rsidRPr="00EF5341">
        <w:rPr>
          <w:rFonts w:ascii="Times New Roman" w:hAnsi="Times New Roman" w:cs="Times New Roman"/>
          <w:b/>
          <w:sz w:val="27"/>
          <w:szCs w:val="27"/>
        </w:rPr>
        <w:t>3. Требования к содержанию муниципальной программы</w:t>
      </w:r>
    </w:p>
    <w:bookmarkEnd w:id="3"/>
    <w:p w:rsidR="00EF5341" w:rsidRPr="00EF5341" w:rsidRDefault="006C6C19" w:rsidP="006C6C19">
      <w:pPr>
        <w:pStyle w:val="formattext"/>
        <w:spacing w:before="0" w:beforeAutospacing="0" w:after="0" w:afterAutospacing="0"/>
        <w:ind w:firstLine="709"/>
        <w:jc w:val="both"/>
        <w:rPr>
          <w:sz w:val="27"/>
          <w:szCs w:val="27"/>
        </w:rPr>
      </w:pPr>
      <w:r w:rsidRPr="00EF5341">
        <w:rPr>
          <w:sz w:val="27"/>
          <w:szCs w:val="27"/>
        </w:rPr>
        <w:t>3.1. Муниципальная программа содержит:</w:t>
      </w:r>
    </w:p>
    <w:p w:rsidR="00EF5341" w:rsidRPr="00EF5341" w:rsidRDefault="006C6C19" w:rsidP="006C6C19">
      <w:pPr>
        <w:pStyle w:val="formattext"/>
        <w:spacing w:before="0" w:beforeAutospacing="0" w:after="0" w:afterAutospacing="0"/>
        <w:ind w:firstLine="709"/>
        <w:jc w:val="both"/>
        <w:rPr>
          <w:sz w:val="27"/>
          <w:szCs w:val="27"/>
        </w:rPr>
      </w:pPr>
      <w:r w:rsidRPr="00EF5341">
        <w:rPr>
          <w:sz w:val="27"/>
          <w:szCs w:val="27"/>
        </w:rPr>
        <w:t>- паспорт муниципальной программы по форме согласно приложению № 1 к Порядку;</w:t>
      </w:r>
    </w:p>
    <w:p w:rsidR="00EF5341" w:rsidRPr="00EF5341" w:rsidRDefault="006C6C19" w:rsidP="006C6C19">
      <w:pPr>
        <w:pStyle w:val="formattext"/>
        <w:spacing w:before="0" w:beforeAutospacing="0" w:after="0" w:afterAutospacing="0"/>
        <w:ind w:firstLine="709"/>
        <w:jc w:val="both"/>
        <w:rPr>
          <w:sz w:val="27"/>
          <w:szCs w:val="27"/>
        </w:rPr>
      </w:pPr>
      <w:r w:rsidRPr="00EF5341">
        <w:rPr>
          <w:sz w:val="27"/>
          <w:szCs w:val="27"/>
        </w:rPr>
        <w:t>- основные разделы:</w:t>
      </w:r>
    </w:p>
    <w:p w:rsidR="00EF5341" w:rsidRPr="00EF5341" w:rsidRDefault="006C6C19" w:rsidP="006C6C19">
      <w:pPr>
        <w:pStyle w:val="formattext"/>
        <w:spacing w:before="0" w:beforeAutospacing="0" w:after="0" w:afterAutospacing="0"/>
        <w:ind w:firstLine="709"/>
        <w:jc w:val="both"/>
        <w:rPr>
          <w:sz w:val="27"/>
          <w:szCs w:val="27"/>
        </w:rPr>
      </w:pPr>
      <w:r w:rsidRPr="00EF5341">
        <w:rPr>
          <w:sz w:val="27"/>
          <w:szCs w:val="27"/>
        </w:rPr>
        <w:t>а) характеристика сферы реализации муниципальной программы.</w:t>
      </w:r>
      <w:r w:rsidRPr="00EF5341">
        <w:rPr>
          <w:sz w:val="27"/>
          <w:szCs w:val="27"/>
        </w:rPr>
        <w:br/>
        <w:t>Данный раздел должен содержать анализ состояния сферы реализации (отрасли) муниципальной программы, включая выявление основных проблем, пути их решения, прогноз развития сферы с учетом реализации муниципальной программы;</w:t>
      </w:r>
    </w:p>
    <w:p w:rsidR="00EF5341" w:rsidRPr="00EF5341" w:rsidRDefault="006C6C19" w:rsidP="006C6C19">
      <w:pPr>
        <w:pStyle w:val="formattext"/>
        <w:spacing w:before="0" w:beforeAutospacing="0" w:after="0" w:afterAutospacing="0"/>
        <w:ind w:firstLine="709"/>
        <w:jc w:val="both"/>
        <w:rPr>
          <w:sz w:val="27"/>
          <w:szCs w:val="27"/>
        </w:rPr>
      </w:pPr>
      <w:r w:rsidRPr="00EF5341">
        <w:rPr>
          <w:sz w:val="27"/>
          <w:szCs w:val="27"/>
        </w:rPr>
        <w:t>б) цели и задачи муниципальной программы.</w:t>
      </w:r>
    </w:p>
    <w:p w:rsidR="00EF5341" w:rsidRPr="00EF5341" w:rsidRDefault="006C6C19" w:rsidP="006C6C19">
      <w:pPr>
        <w:pStyle w:val="formattext"/>
        <w:spacing w:before="0" w:beforeAutospacing="0" w:after="0" w:afterAutospacing="0"/>
        <w:ind w:firstLine="709"/>
        <w:jc w:val="both"/>
        <w:rPr>
          <w:sz w:val="27"/>
          <w:szCs w:val="27"/>
        </w:rPr>
      </w:pPr>
      <w:r w:rsidRPr="00EF5341">
        <w:rPr>
          <w:sz w:val="27"/>
          <w:szCs w:val="27"/>
        </w:rPr>
        <w:t>3.2. Цель должна обладать следующими свойствами:</w:t>
      </w:r>
    </w:p>
    <w:p w:rsidR="00EF5341" w:rsidRPr="00EF5341" w:rsidRDefault="006C6C19" w:rsidP="006C6C19">
      <w:pPr>
        <w:pStyle w:val="formattext"/>
        <w:spacing w:before="0" w:beforeAutospacing="0" w:after="0" w:afterAutospacing="0"/>
        <w:ind w:firstLine="709"/>
        <w:jc w:val="both"/>
        <w:rPr>
          <w:sz w:val="27"/>
          <w:szCs w:val="27"/>
        </w:rPr>
      </w:pPr>
      <w:r w:rsidRPr="00EF5341">
        <w:rPr>
          <w:sz w:val="27"/>
          <w:szCs w:val="27"/>
        </w:rPr>
        <w:lastRenderedPageBreak/>
        <w:t>- специфичность (соответствие сфере реализации муниципальной программы);</w:t>
      </w:r>
    </w:p>
    <w:p w:rsidR="00EF5341" w:rsidRPr="00EF5341" w:rsidRDefault="006C6C19" w:rsidP="006C6C19">
      <w:pPr>
        <w:pStyle w:val="formattext"/>
        <w:spacing w:before="0" w:beforeAutospacing="0" w:after="0" w:afterAutospacing="0"/>
        <w:ind w:firstLine="709"/>
        <w:jc w:val="both"/>
        <w:rPr>
          <w:sz w:val="27"/>
          <w:szCs w:val="27"/>
        </w:rPr>
      </w:pPr>
      <w:r w:rsidRPr="00EF5341">
        <w:rPr>
          <w:sz w:val="27"/>
          <w:szCs w:val="27"/>
        </w:rPr>
        <w:t>- конкретность (не допускаются размытые (нечеткие) формулировки, предполагающие произвольное или неоднозначное толкование);</w:t>
      </w:r>
    </w:p>
    <w:p w:rsidR="00EF5341" w:rsidRPr="00EF5341" w:rsidRDefault="006C6C19" w:rsidP="006C6C19">
      <w:pPr>
        <w:pStyle w:val="formattext"/>
        <w:spacing w:before="0" w:beforeAutospacing="0" w:after="0" w:afterAutospacing="0"/>
        <w:ind w:firstLine="709"/>
        <w:jc w:val="both"/>
        <w:rPr>
          <w:sz w:val="27"/>
          <w:szCs w:val="27"/>
        </w:rPr>
      </w:pPr>
      <w:r w:rsidRPr="00EF5341">
        <w:rPr>
          <w:sz w:val="27"/>
          <w:szCs w:val="27"/>
        </w:rPr>
        <w:t>- достижимость и измеримость (цель должна быть достижима за период реализации муниципальной программы и измерима количественными и (или) качественными показателями);</w:t>
      </w:r>
    </w:p>
    <w:p w:rsidR="00EF5341" w:rsidRPr="00EF5341" w:rsidRDefault="006C6C19" w:rsidP="006C6C19">
      <w:pPr>
        <w:pStyle w:val="formattext"/>
        <w:spacing w:before="0" w:beforeAutospacing="0" w:after="0" w:afterAutospacing="0"/>
        <w:ind w:firstLine="709"/>
        <w:jc w:val="both"/>
        <w:rPr>
          <w:sz w:val="27"/>
          <w:szCs w:val="27"/>
        </w:rPr>
      </w:pPr>
      <w:r w:rsidRPr="00EF5341">
        <w:rPr>
          <w:sz w:val="27"/>
          <w:szCs w:val="27"/>
        </w:rPr>
        <w:t>- релевантность (соответствие формулировки цели ожидаемым конечным результатам реализации программы).</w:t>
      </w:r>
    </w:p>
    <w:p w:rsidR="00EF5341" w:rsidRPr="00EF5341" w:rsidRDefault="006C6C19" w:rsidP="006C6C19">
      <w:pPr>
        <w:pStyle w:val="formattext"/>
        <w:spacing w:before="0" w:beforeAutospacing="0" w:after="0" w:afterAutospacing="0"/>
        <w:ind w:firstLine="709"/>
        <w:jc w:val="both"/>
        <w:rPr>
          <w:sz w:val="27"/>
          <w:szCs w:val="27"/>
        </w:rPr>
      </w:pPr>
      <w:r w:rsidRPr="00EF5341">
        <w:rPr>
          <w:sz w:val="27"/>
          <w:szCs w:val="27"/>
        </w:rPr>
        <w:t>Формулировка цели должна быть краткой, ясной и не должна содержать специальных терминов, указаний на иные цели, задачи или результаты, которые являются следствиями достижения самой цели, а также описания путей, средств и методов достижения цели.</w:t>
      </w:r>
    </w:p>
    <w:p w:rsidR="00EF5341" w:rsidRPr="00EF5341" w:rsidRDefault="006C6C19" w:rsidP="006C6C19">
      <w:pPr>
        <w:pStyle w:val="formattext"/>
        <w:spacing w:before="0" w:beforeAutospacing="0" w:after="0" w:afterAutospacing="0"/>
        <w:ind w:firstLine="709"/>
        <w:jc w:val="both"/>
        <w:rPr>
          <w:sz w:val="27"/>
          <w:szCs w:val="27"/>
        </w:rPr>
      </w:pPr>
      <w:r w:rsidRPr="00EF5341">
        <w:rPr>
          <w:sz w:val="27"/>
          <w:szCs w:val="27"/>
        </w:rPr>
        <w:t>Достижение цели обеспечивается за счет решения задач муниципальной программы.</w:t>
      </w:r>
    </w:p>
    <w:p w:rsidR="00EF5341" w:rsidRPr="00EF5341" w:rsidRDefault="006C6C19" w:rsidP="006C6C19">
      <w:pPr>
        <w:pStyle w:val="formattext"/>
        <w:spacing w:before="0" w:beforeAutospacing="0" w:after="0" w:afterAutospacing="0"/>
        <w:ind w:firstLine="709"/>
        <w:jc w:val="both"/>
        <w:rPr>
          <w:sz w:val="27"/>
          <w:szCs w:val="27"/>
        </w:rPr>
      </w:pPr>
      <w:r w:rsidRPr="00EF5341">
        <w:rPr>
          <w:sz w:val="27"/>
          <w:szCs w:val="27"/>
        </w:rPr>
        <w:t>Задача муниципальной программы определяет результат выполнения совокупности взаимосвязанных мероприятий или осуществления полномочий, направленных на достижение цели (целей) реализации муниципальной программы.</w:t>
      </w:r>
    </w:p>
    <w:p w:rsidR="00EF5341" w:rsidRPr="00EF5341" w:rsidRDefault="006C6C19" w:rsidP="006C6C19">
      <w:pPr>
        <w:pStyle w:val="formattext"/>
        <w:spacing w:before="0" w:beforeAutospacing="0" w:after="0" w:afterAutospacing="0"/>
        <w:ind w:firstLine="709"/>
        <w:jc w:val="both"/>
        <w:rPr>
          <w:sz w:val="27"/>
          <w:szCs w:val="27"/>
        </w:rPr>
      </w:pPr>
      <w:r w:rsidRPr="00EF5341">
        <w:rPr>
          <w:sz w:val="27"/>
          <w:szCs w:val="27"/>
        </w:rPr>
        <w:t>Сформулированные задачи должны быть необходимы и достаточны для достижения соответствующей цели.</w:t>
      </w:r>
    </w:p>
    <w:p w:rsidR="00EF5341" w:rsidRPr="00EF5341" w:rsidRDefault="006C6C19" w:rsidP="006C6C19">
      <w:pPr>
        <w:pStyle w:val="formattext"/>
        <w:spacing w:before="0" w:beforeAutospacing="0" w:after="0" w:afterAutospacing="0"/>
        <w:ind w:firstLine="709"/>
        <w:jc w:val="both"/>
        <w:rPr>
          <w:sz w:val="27"/>
          <w:szCs w:val="27"/>
        </w:rPr>
      </w:pPr>
      <w:r w:rsidRPr="00EF5341">
        <w:rPr>
          <w:sz w:val="27"/>
          <w:szCs w:val="27"/>
        </w:rPr>
        <w:t>При постановке целей и задач необходимо обеспечить возможность проверки и подтверждения их достижения или решения. Для этого необходимо сформировать целевые показатели, характеризующие достижение целей и решение задач;</w:t>
      </w:r>
    </w:p>
    <w:p w:rsidR="00EF5341" w:rsidRPr="00EF5341" w:rsidRDefault="006C6C19" w:rsidP="006C6C19">
      <w:pPr>
        <w:pStyle w:val="formattext"/>
        <w:spacing w:before="0" w:beforeAutospacing="0" w:after="0" w:afterAutospacing="0"/>
        <w:ind w:firstLine="709"/>
        <w:jc w:val="both"/>
        <w:rPr>
          <w:sz w:val="27"/>
          <w:szCs w:val="27"/>
        </w:rPr>
      </w:pPr>
      <w:r w:rsidRPr="00EF5341">
        <w:rPr>
          <w:sz w:val="27"/>
          <w:szCs w:val="27"/>
        </w:rPr>
        <w:t>в) целевые показатели муниципальной программы.</w:t>
      </w:r>
      <w:r w:rsidRPr="00EF5341">
        <w:rPr>
          <w:sz w:val="27"/>
          <w:szCs w:val="27"/>
        </w:rPr>
        <w:br/>
        <w:t>Целевые показатели муниципальной программы должны количественно характеризовать ход ее реализации, решение основных задач и достижение целей муниципальной программы, а также:</w:t>
      </w:r>
    </w:p>
    <w:p w:rsidR="00EF5341" w:rsidRPr="00EF5341" w:rsidRDefault="006C6C19" w:rsidP="006C6C19">
      <w:pPr>
        <w:pStyle w:val="formattext"/>
        <w:spacing w:before="0" w:beforeAutospacing="0" w:after="0" w:afterAutospacing="0"/>
        <w:ind w:firstLine="709"/>
        <w:jc w:val="both"/>
        <w:rPr>
          <w:sz w:val="27"/>
          <w:szCs w:val="27"/>
        </w:rPr>
      </w:pPr>
      <w:r w:rsidRPr="00EF5341">
        <w:rPr>
          <w:sz w:val="27"/>
          <w:szCs w:val="27"/>
        </w:rPr>
        <w:t>- отражать специфику развития конкретной сферы, проблем и основных задач, на решение которых направлена реализация муниципальной программы;</w:t>
      </w:r>
    </w:p>
    <w:p w:rsidR="00EF5341" w:rsidRPr="00EF5341" w:rsidRDefault="006C6C19" w:rsidP="006C6C19">
      <w:pPr>
        <w:pStyle w:val="formattext"/>
        <w:spacing w:before="0" w:beforeAutospacing="0" w:after="0" w:afterAutospacing="0"/>
        <w:ind w:firstLine="709"/>
        <w:jc w:val="both"/>
        <w:rPr>
          <w:sz w:val="27"/>
          <w:szCs w:val="27"/>
        </w:rPr>
      </w:pPr>
      <w:r w:rsidRPr="00EF5341">
        <w:rPr>
          <w:sz w:val="27"/>
          <w:szCs w:val="27"/>
        </w:rPr>
        <w:t>- иметь количественное значение по годам;</w:t>
      </w:r>
      <w:r w:rsidRPr="00EF5341">
        <w:rPr>
          <w:sz w:val="27"/>
          <w:szCs w:val="27"/>
        </w:rPr>
        <w:br/>
        <w:t>- непосредственно зависеть от решения основных задач и реализации муниципальной программы;</w:t>
      </w:r>
    </w:p>
    <w:p w:rsidR="00EF5341" w:rsidRPr="00EF5341" w:rsidRDefault="006C6C19" w:rsidP="006C6C19">
      <w:pPr>
        <w:pStyle w:val="formattext"/>
        <w:spacing w:before="0" w:beforeAutospacing="0" w:after="0" w:afterAutospacing="0"/>
        <w:ind w:firstLine="709"/>
        <w:jc w:val="both"/>
        <w:rPr>
          <w:sz w:val="27"/>
          <w:szCs w:val="27"/>
        </w:rPr>
      </w:pPr>
      <w:r w:rsidRPr="00EF5341">
        <w:rPr>
          <w:sz w:val="27"/>
          <w:szCs w:val="27"/>
        </w:rPr>
        <w:t>- отвечать требованиям:</w:t>
      </w:r>
    </w:p>
    <w:p w:rsidR="00EF5341" w:rsidRPr="00EF5341" w:rsidRDefault="006C6C19" w:rsidP="006C6C19">
      <w:pPr>
        <w:pStyle w:val="formattext"/>
        <w:spacing w:before="0" w:beforeAutospacing="0" w:after="0" w:afterAutospacing="0"/>
        <w:ind w:firstLine="709"/>
        <w:jc w:val="both"/>
        <w:rPr>
          <w:sz w:val="27"/>
          <w:szCs w:val="27"/>
        </w:rPr>
      </w:pPr>
      <w:r w:rsidRPr="00EF5341">
        <w:rPr>
          <w:sz w:val="27"/>
          <w:szCs w:val="27"/>
        </w:rPr>
        <w:t>- адекватности (показатель должен очевидным образом характеризовать прогресс в достижении цели или решении задачи и охватывать все существенные аспекты достижения цели или решения задачи подпрограммы);</w:t>
      </w:r>
    </w:p>
    <w:p w:rsidR="00EF5341" w:rsidRPr="00EF5341" w:rsidRDefault="006C6C19" w:rsidP="006C6C19">
      <w:pPr>
        <w:pStyle w:val="formattext"/>
        <w:spacing w:before="0" w:beforeAutospacing="0" w:after="0" w:afterAutospacing="0"/>
        <w:ind w:firstLine="709"/>
        <w:jc w:val="both"/>
        <w:rPr>
          <w:sz w:val="27"/>
          <w:szCs w:val="27"/>
        </w:rPr>
      </w:pPr>
      <w:r w:rsidRPr="00EF5341">
        <w:rPr>
          <w:sz w:val="27"/>
          <w:szCs w:val="27"/>
        </w:rPr>
        <w:t>- точности (погрешности измерения не должны приводить к искаженному представлению о результатах реализации подпрограммы);</w:t>
      </w:r>
    </w:p>
    <w:p w:rsidR="00EF5341" w:rsidRPr="00EF5341" w:rsidRDefault="006C6C19" w:rsidP="006C6C19">
      <w:pPr>
        <w:pStyle w:val="formattext"/>
        <w:spacing w:before="0" w:beforeAutospacing="0" w:after="0" w:afterAutospacing="0"/>
        <w:ind w:firstLine="709"/>
        <w:jc w:val="both"/>
        <w:rPr>
          <w:sz w:val="27"/>
          <w:szCs w:val="27"/>
        </w:rPr>
      </w:pPr>
      <w:r w:rsidRPr="00EF5341">
        <w:rPr>
          <w:sz w:val="27"/>
          <w:szCs w:val="27"/>
        </w:rPr>
        <w:t>- объективности (не допускается использование показателей, улучшение отчетных значений которых возможно при ухудшении реального положения дел; используемые показатели должны в наименьшей степени создавать стимулы для исполнителей подпрограммы, подведомственных им организаций к искажению результатов реализации подпрограммы);</w:t>
      </w:r>
    </w:p>
    <w:p w:rsidR="00EF5341" w:rsidRPr="00EF5341" w:rsidRDefault="006C6C19" w:rsidP="006C6C19">
      <w:pPr>
        <w:pStyle w:val="formattext"/>
        <w:spacing w:before="0" w:beforeAutospacing="0" w:after="0" w:afterAutospacing="0"/>
        <w:ind w:firstLine="709"/>
        <w:jc w:val="both"/>
        <w:rPr>
          <w:sz w:val="27"/>
          <w:szCs w:val="27"/>
        </w:rPr>
      </w:pPr>
      <w:r w:rsidRPr="00EF5341">
        <w:rPr>
          <w:sz w:val="27"/>
          <w:szCs w:val="27"/>
        </w:rPr>
        <w:lastRenderedPageBreak/>
        <w:t>- достоверности (способ сбора и обработки исходной информации должен допускать возможность проверки точности полученных данных в процессе независимого мониторинга и оценки подпрограммы);</w:t>
      </w:r>
    </w:p>
    <w:p w:rsidR="00EF5341" w:rsidRPr="00EF5341" w:rsidRDefault="006C6C19" w:rsidP="006C6C19">
      <w:pPr>
        <w:pStyle w:val="formattext"/>
        <w:spacing w:before="0" w:beforeAutospacing="0" w:after="0" w:afterAutospacing="0"/>
        <w:ind w:firstLine="709"/>
        <w:jc w:val="both"/>
        <w:rPr>
          <w:sz w:val="27"/>
          <w:szCs w:val="27"/>
        </w:rPr>
      </w:pPr>
      <w:r w:rsidRPr="00EF5341">
        <w:rPr>
          <w:sz w:val="27"/>
          <w:szCs w:val="27"/>
        </w:rPr>
        <w:t xml:space="preserve">- однозначности (определение показателя должно обеспечивать одинаковое понимание существа измеряемой </w:t>
      </w:r>
      <w:proofErr w:type="gramStart"/>
      <w:r w:rsidRPr="00EF5341">
        <w:rPr>
          <w:sz w:val="27"/>
          <w:szCs w:val="27"/>
        </w:rPr>
        <w:t>характеристики</w:t>
      </w:r>
      <w:proofErr w:type="gramEnd"/>
      <w:r w:rsidRPr="00EF5341">
        <w:rPr>
          <w:sz w:val="27"/>
          <w:szCs w:val="27"/>
        </w:rPr>
        <w:t xml:space="preserve"> как специалистами, так и конечными потребителями услуг, включая индивидуальных потребителей, для чего следует избегать излишне сложных показателей и показателей, не имеющих четкого, общепринятого определения и единиц измерения);</w:t>
      </w:r>
    </w:p>
    <w:p w:rsidR="00EF5341" w:rsidRPr="00EF5341" w:rsidRDefault="006C6C19" w:rsidP="006C6C19">
      <w:pPr>
        <w:pStyle w:val="formattext"/>
        <w:spacing w:before="0" w:beforeAutospacing="0" w:after="0" w:afterAutospacing="0"/>
        <w:ind w:firstLine="709"/>
        <w:jc w:val="both"/>
        <w:rPr>
          <w:sz w:val="27"/>
          <w:szCs w:val="27"/>
        </w:rPr>
      </w:pPr>
      <w:r w:rsidRPr="00EF5341">
        <w:rPr>
          <w:sz w:val="27"/>
          <w:szCs w:val="27"/>
        </w:rPr>
        <w:t>- своевременности и регулярности (включаются те целевые показатели, данные по которым будут поступать в составе ежеквартального отчета о ходе реализации муниципальной программы).</w:t>
      </w:r>
    </w:p>
    <w:p w:rsidR="00EF5341" w:rsidRPr="00EF5341" w:rsidRDefault="006C6C19" w:rsidP="006C6C19">
      <w:pPr>
        <w:pStyle w:val="formattext"/>
        <w:spacing w:before="0" w:beforeAutospacing="0" w:after="0" w:afterAutospacing="0"/>
        <w:ind w:firstLine="709"/>
        <w:jc w:val="both"/>
        <w:rPr>
          <w:sz w:val="27"/>
          <w:szCs w:val="27"/>
        </w:rPr>
      </w:pPr>
      <w:r w:rsidRPr="00EF5341">
        <w:rPr>
          <w:sz w:val="27"/>
          <w:szCs w:val="27"/>
        </w:rPr>
        <w:t>Целевые показатели подпрограмм должны быть взаимоувязаны с целевыми показателями, характеризующими достижение целей и решение задач муниципальной программы, и иметь разбивку по годам реализации.</w:t>
      </w:r>
    </w:p>
    <w:p w:rsidR="00EF5341" w:rsidRPr="00EF5341" w:rsidRDefault="006C6C19" w:rsidP="006C6C19">
      <w:pPr>
        <w:pStyle w:val="formattext"/>
        <w:spacing w:before="0" w:beforeAutospacing="0" w:after="0" w:afterAutospacing="0"/>
        <w:ind w:firstLine="709"/>
        <w:jc w:val="both"/>
        <w:rPr>
          <w:sz w:val="27"/>
          <w:szCs w:val="27"/>
        </w:rPr>
      </w:pPr>
      <w:r w:rsidRPr="00EF5341">
        <w:rPr>
          <w:sz w:val="27"/>
          <w:szCs w:val="27"/>
        </w:rPr>
        <w:t>г) прогноз конечных результатов муниципальной программы, сроки и этапы реализации муниципальной программы.</w:t>
      </w:r>
    </w:p>
    <w:p w:rsidR="00EF5341" w:rsidRPr="00EF5341" w:rsidRDefault="006C6C19" w:rsidP="006C6C19">
      <w:pPr>
        <w:pStyle w:val="formattext"/>
        <w:spacing w:before="0" w:beforeAutospacing="0" w:after="0" w:afterAutospacing="0"/>
        <w:ind w:firstLine="709"/>
        <w:jc w:val="both"/>
        <w:rPr>
          <w:sz w:val="27"/>
          <w:szCs w:val="27"/>
        </w:rPr>
      </w:pPr>
      <w:r w:rsidRPr="00EF5341">
        <w:rPr>
          <w:sz w:val="27"/>
          <w:szCs w:val="27"/>
        </w:rPr>
        <w:t>Прогноз конечных результатов муниципальной программы должен содержать результаты, характеризующие целевое состояние (изменение состояния) соответствующей сферы.</w:t>
      </w:r>
    </w:p>
    <w:p w:rsidR="00EF5341" w:rsidRPr="00EF5341" w:rsidRDefault="006C6C19" w:rsidP="006C6C19">
      <w:pPr>
        <w:pStyle w:val="formattext"/>
        <w:spacing w:before="0" w:beforeAutospacing="0" w:after="0" w:afterAutospacing="0"/>
        <w:ind w:firstLine="709"/>
        <w:jc w:val="both"/>
        <w:rPr>
          <w:sz w:val="27"/>
          <w:szCs w:val="27"/>
        </w:rPr>
      </w:pPr>
      <w:r w:rsidRPr="00EF5341">
        <w:rPr>
          <w:sz w:val="27"/>
          <w:szCs w:val="27"/>
        </w:rPr>
        <w:t>д) перечень основных мероприятий подпрограмм муниципальной программы.</w:t>
      </w:r>
    </w:p>
    <w:p w:rsidR="00EF5341" w:rsidRPr="00EF5341" w:rsidRDefault="006C6C19" w:rsidP="006C6C19">
      <w:pPr>
        <w:pStyle w:val="formattext"/>
        <w:spacing w:before="0" w:beforeAutospacing="0" w:after="0" w:afterAutospacing="0"/>
        <w:ind w:firstLine="709"/>
        <w:jc w:val="both"/>
        <w:rPr>
          <w:sz w:val="27"/>
          <w:szCs w:val="27"/>
        </w:rPr>
      </w:pPr>
      <w:r w:rsidRPr="00EF5341">
        <w:rPr>
          <w:sz w:val="27"/>
          <w:szCs w:val="27"/>
        </w:rPr>
        <w:t xml:space="preserve">Раздел включает обобщенную характеристику подпрограмм муниципальной программы в виде перечня основных мероприятий подпрограмм муниципальной программы, которые необходимы и достаточны для достижения целей и решения задач подпрограммы. </w:t>
      </w:r>
    </w:p>
    <w:p w:rsidR="00EF5341" w:rsidRPr="00EF5341" w:rsidRDefault="006C6C19" w:rsidP="006C6C19">
      <w:pPr>
        <w:pStyle w:val="formattext"/>
        <w:spacing w:before="0" w:beforeAutospacing="0" w:after="0" w:afterAutospacing="0"/>
        <w:ind w:firstLine="709"/>
        <w:jc w:val="both"/>
        <w:rPr>
          <w:sz w:val="27"/>
          <w:szCs w:val="27"/>
        </w:rPr>
      </w:pPr>
      <w:r w:rsidRPr="00EF5341">
        <w:rPr>
          <w:sz w:val="27"/>
          <w:szCs w:val="27"/>
        </w:rPr>
        <w:t>Ведомственная целевая программа разрабатывается и включается в подпрограмму в случае, если ее реализация направлена на решение задач, предусмотренных подпрограммой.</w:t>
      </w:r>
    </w:p>
    <w:p w:rsidR="00EF5341" w:rsidRPr="00EF5341" w:rsidRDefault="006C6C19" w:rsidP="006C6C19">
      <w:pPr>
        <w:pStyle w:val="formattext"/>
        <w:spacing w:before="0" w:beforeAutospacing="0" w:after="0" w:afterAutospacing="0"/>
        <w:ind w:firstLine="709"/>
        <w:jc w:val="both"/>
        <w:rPr>
          <w:sz w:val="27"/>
          <w:szCs w:val="27"/>
        </w:rPr>
      </w:pPr>
      <w:r w:rsidRPr="00EF5341">
        <w:rPr>
          <w:sz w:val="27"/>
          <w:szCs w:val="27"/>
        </w:rPr>
        <w:t>При формировании набора основных мероприятий и ведомственных целевых программ в рамках подпрограммы учитывается возможность выделения контрольных событий программы в ходе их реализации, позволяющих оценить промежуточные или окончательные результаты выполнения основных мероприятий и ведомственных целевых программ в течение года.</w:t>
      </w:r>
    </w:p>
    <w:p w:rsidR="00EF5341" w:rsidRPr="00EF5341" w:rsidRDefault="006C6C19" w:rsidP="006C6C19">
      <w:pPr>
        <w:pStyle w:val="formattext"/>
        <w:spacing w:before="0" w:beforeAutospacing="0" w:after="0" w:afterAutospacing="0"/>
        <w:ind w:firstLine="709"/>
        <w:jc w:val="both"/>
        <w:rPr>
          <w:sz w:val="27"/>
          <w:szCs w:val="27"/>
        </w:rPr>
      </w:pPr>
      <w:r w:rsidRPr="00EF5341">
        <w:rPr>
          <w:sz w:val="27"/>
          <w:szCs w:val="27"/>
        </w:rPr>
        <w:t xml:space="preserve">Масштаб основного мероприятия должен обеспечивать возможность </w:t>
      </w:r>
      <w:proofErr w:type="gramStart"/>
      <w:r w:rsidRPr="00EF5341">
        <w:rPr>
          <w:sz w:val="27"/>
          <w:szCs w:val="27"/>
        </w:rPr>
        <w:t>контроля за</w:t>
      </w:r>
      <w:proofErr w:type="gramEnd"/>
      <w:r w:rsidRPr="00EF5341">
        <w:rPr>
          <w:sz w:val="27"/>
          <w:szCs w:val="27"/>
        </w:rPr>
        <w:t xml:space="preserve"> ходом выполнения муниципальной программы, но не усложнять систему контроля и отчетности. Наименования основных мероприятий не могут дублировать наименования целей и задач подпрограммы. В качестве основных мероприятий не следует выделять позиции, обособляемые в виде отдельных </w:t>
      </w:r>
      <w:proofErr w:type="gramStart"/>
      <w:r w:rsidRPr="00EF5341">
        <w:rPr>
          <w:sz w:val="27"/>
          <w:szCs w:val="27"/>
        </w:rPr>
        <w:t>направлений расходов классификации расходов бюджета</w:t>
      </w:r>
      <w:proofErr w:type="gramEnd"/>
      <w:r w:rsidRPr="00EF5341">
        <w:rPr>
          <w:sz w:val="27"/>
          <w:szCs w:val="27"/>
        </w:rPr>
        <w:t>.</w:t>
      </w:r>
    </w:p>
    <w:p w:rsidR="00EF5341" w:rsidRPr="00EF5341" w:rsidRDefault="006C6C19" w:rsidP="006C6C19">
      <w:pPr>
        <w:pStyle w:val="formattext"/>
        <w:spacing w:before="0" w:beforeAutospacing="0" w:after="0" w:afterAutospacing="0"/>
        <w:ind w:firstLine="709"/>
        <w:jc w:val="both"/>
        <w:rPr>
          <w:sz w:val="27"/>
          <w:szCs w:val="27"/>
        </w:rPr>
      </w:pPr>
      <w:r w:rsidRPr="00EF5341">
        <w:rPr>
          <w:sz w:val="27"/>
          <w:szCs w:val="27"/>
        </w:rPr>
        <w:t>В рамках одного основного мероприятия могут объединяться различные по характеру мероприятия (в том числе мероприятия по осуществлению инвестиций, закупке товаров, работ, услуг, оказанию муниципальных услуг (выполнению работ), разработке мер правового регулирования и другие).</w:t>
      </w:r>
    </w:p>
    <w:p w:rsidR="00EF5341" w:rsidRPr="00EF5341" w:rsidRDefault="006C6C19" w:rsidP="006C6C19">
      <w:pPr>
        <w:pStyle w:val="formattext"/>
        <w:spacing w:before="0" w:beforeAutospacing="0" w:after="0" w:afterAutospacing="0"/>
        <w:ind w:firstLine="709"/>
        <w:jc w:val="both"/>
        <w:rPr>
          <w:sz w:val="27"/>
          <w:szCs w:val="27"/>
        </w:rPr>
      </w:pPr>
      <w:r w:rsidRPr="00EF5341">
        <w:rPr>
          <w:sz w:val="27"/>
          <w:szCs w:val="27"/>
        </w:rPr>
        <w:lastRenderedPageBreak/>
        <w:t>Основное мероприятие должно быть направлено на решение конкретной задачи подпрограммы. На решение одной задачи может быть направлено несколько основных мероприятий. Не допускается формирование основных мероприятий, реализация которых направлена на достижение более чем одной цели подпрограммы;</w:t>
      </w:r>
    </w:p>
    <w:p w:rsidR="00EF5341" w:rsidRPr="00EF5341" w:rsidRDefault="006C6C19" w:rsidP="006C6C19">
      <w:pPr>
        <w:pStyle w:val="formattext"/>
        <w:spacing w:before="0" w:beforeAutospacing="0" w:after="0" w:afterAutospacing="0"/>
        <w:ind w:firstLine="709"/>
        <w:jc w:val="both"/>
        <w:rPr>
          <w:sz w:val="27"/>
          <w:szCs w:val="27"/>
        </w:rPr>
      </w:pPr>
      <w:r w:rsidRPr="00EF5341">
        <w:rPr>
          <w:sz w:val="27"/>
          <w:szCs w:val="27"/>
        </w:rPr>
        <w:t>е) финансовое обеспечение реализации муниципальной программы.</w:t>
      </w:r>
      <w:r w:rsidRPr="00EF5341">
        <w:rPr>
          <w:sz w:val="27"/>
          <w:szCs w:val="27"/>
        </w:rPr>
        <w:br/>
        <w:t>В данном разделе приводятся сведения об объемах и источниках финансового обеспечения муниципальной программы.</w:t>
      </w:r>
    </w:p>
    <w:p w:rsidR="00EF5341" w:rsidRPr="00EF5341" w:rsidRDefault="006C6C19" w:rsidP="006C6C19">
      <w:pPr>
        <w:pStyle w:val="formattext"/>
        <w:spacing w:before="0" w:beforeAutospacing="0" w:after="0" w:afterAutospacing="0"/>
        <w:ind w:firstLine="709"/>
        <w:jc w:val="both"/>
        <w:rPr>
          <w:sz w:val="27"/>
          <w:szCs w:val="27"/>
        </w:rPr>
      </w:pPr>
      <w:r w:rsidRPr="00EF5341">
        <w:rPr>
          <w:sz w:val="27"/>
          <w:szCs w:val="27"/>
        </w:rPr>
        <w:t>ж) анализ социальных, финансово-экономических и прочих рисков реализации муниципальной программы.</w:t>
      </w:r>
    </w:p>
    <w:p w:rsidR="00EF5341" w:rsidRPr="00EF5341" w:rsidRDefault="006C6C19" w:rsidP="006C6C19">
      <w:pPr>
        <w:pStyle w:val="formattext"/>
        <w:spacing w:before="0" w:beforeAutospacing="0" w:after="0" w:afterAutospacing="0"/>
        <w:ind w:firstLine="709"/>
        <w:jc w:val="both"/>
        <w:rPr>
          <w:sz w:val="27"/>
          <w:szCs w:val="27"/>
        </w:rPr>
      </w:pPr>
      <w:r w:rsidRPr="00EF5341">
        <w:rPr>
          <w:sz w:val="27"/>
          <w:szCs w:val="27"/>
        </w:rPr>
        <w:t>Раздел должен предусматривать оценку факторов рисков, которые могут оказать негативное влияние на достижение целей муниципальной программы.</w:t>
      </w:r>
    </w:p>
    <w:p w:rsidR="00EF5341" w:rsidRPr="00EF5341" w:rsidRDefault="006C6C19" w:rsidP="006C6C19">
      <w:pPr>
        <w:pStyle w:val="formattext"/>
        <w:spacing w:before="0" w:beforeAutospacing="0" w:after="0" w:afterAutospacing="0"/>
        <w:ind w:firstLine="709"/>
        <w:jc w:val="both"/>
        <w:rPr>
          <w:sz w:val="27"/>
          <w:szCs w:val="27"/>
        </w:rPr>
      </w:pPr>
      <w:r w:rsidRPr="00EF5341">
        <w:rPr>
          <w:sz w:val="27"/>
          <w:szCs w:val="27"/>
        </w:rPr>
        <w:t>3.3. Подпрограмма является неотъемлемой частью муниципальной программы и формируется с учетом согласованности основных параметров подпрограммы и муниципальной программы.</w:t>
      </w:r>
    </w:p>
    <w:p w:rsidR="00EF5341" w:rsidRPr="00EF5341" w:rsidRDefault="006C6C19" w:rsidP="006C6C19">
      <w:pPr>
        <w:pStyle w:val="formattext"/>
        <w:spacing w:before="0" w:beforeAutospacing="0" w:after="0" w:afterAutospacing="0"/>
        <w:ind w:firstLine="709"/>
        <w:jc w:val="both"/>
        <w:rPr>
          <w:sz w:val="27"/>
          <w:szCs w:val="27"/>
        </w:rPr>
      </w:pPr>
      <w:r w:rsidRPr="00EF5341">
        <w:rPr>
          <w:sz w:val="27"/>
          <w:szCs w:val="27"/>
        </w:rPr>
        <w:t>Подпрограмма имеет следующую структуру:</w:t>
      </w:r>
    </w:p>
    <w:p w:rsidR="00EF5341" w:rsidRPr="00EF5341" w:rsidRDefault="006C6C19" w:rsidP="006C6C19">
      <w:pPr>
        <w:pStyle w:val="formattext"/>
        <w:spacing w:before="0" w:beforeAutospacing="0" w:after="0" w:afterAutospacing="0"/>
        <w:ind w:firstLine="709"/>
        <w:jc w:val="both"/>
        <w:rPr>
          <w:sz w:val="27"/>
          <w:szCs w:val="27"/>
        </w:rPr>
      </w:pPr>
      <w:r w:rsidRPr="00EF5341">
        <w:rPr>
          <w:sz w:val="27"/>
          <w:szCs w:val="27"/>
        </w:rPr>
        <w:t>- паспорт подпрограммы муниципальной программы;</w:t>
      </w:r>
    </w:p>
    <w:p w:rsidR="00EF5341" w:rsidRPr="00EF5341" w:rsidRDefault="006C6C19" w:rsidP="006C6C19">
      <w:pPr>
        <w:pStyle w:val="formattext"/>
        <w:spacing w:before="0" w:beforeAutospacing="0" w:after="0" w:afterAutospacing="0"/>
        <w:ind w:firstLine="709"/>
        <w:jc w:val="both"/>
        <w:rPr>
          <w:sz w:val="27"/>
          <w:szCs w:val="27"/>
        </w:rPr>
      </w:pPr>
      <w:r w:rsidRPr="00EF5341">
        <w:rPr>
          <w:sz w:val="27"/>
          <w:szCs w:val="27"/>
        </w:rPr>
        <w:t>- текстовая часть подпрограммы по следующим разделам:</w:t>
      </w:r>
    </w:p>
    <w:p w:rsidR="00EF5341" w:rsidRPr="00EF5341" w:rsidRDefault="006C6C19" w:rsidP="006C6C19">
      <w:pPr>
        <w:pStyle w:val="formattext"/>
        <w:spacing w:before="0" w:beforeAutospacing="0" w:after="0" w:afterAutospacing="0"/>
        <w:ind w:firstLine="709"/>
        <w:jc w:val="both"/>
        <w:rPr>
          <w:sz w:val="27"/>
          <w:szCs w:val="27"/>
        </w:rPr>
      </w:pPr>
      <w:r w:rsidRPr="00EF5341">
        <w:rPr>
          <w:sz w:val="27"/>
          <w:szCs w:val="27"/>
        </w:rPr>
        <w:t>а) характеристика сферы реализации подпрограммы, описание основных проблем и прогноз ее развития, а также обоснование включения в муниципальную программу;</w:t>
      </w:r>
    </w:p>
    <w:p w:rsidR="00EF5341" w:rsidRPr="00EF5341" w:rsidRDefault="006C6C19" w:rsidP="006C6C19">
      <w:pPr>
        <w:pStyle w:val="formattext"/>
        <w:spacing w:before="0" w:beforeAutospacing="0" w:after="0" w:afterAutospacing="0"/>
        <w:ind w:firstLine="709"/>
        <w:jc w:val="both"/>
        <w:rPr>
          <w:sz w:val="27"/>
          <w:szCs w:val="27"/>
        </w:rPr>
      </w:pPr>
      <w:r w:rsidRPr="00EF5341">
        <w:rPr>
          <w:sz w:val="27"/>
          <w:szCs w:val="27"/>
        </w:rPr>
        <w:t>б) цели (при необходимости), задачи, целевые показатели (индикаторы), описание основных ожидаемых конечных результатов подпрограммы, сроков реализации подпрограммы, а также этапов ее реализации</w:t>
      </w:r>
      <w:proofErr w:type="gramStart"/>
      <w:r w:rsidRPr="00EF5341">
        <w:rPr>
          <w:sz w:val="27"/>
          <w:szCs w:val="27"/>
        </w:rPr>
        <w:t>.;</w:t>
      </w:r>
      <w:proofErr w:type="gramEnd"/>
    </w:p>
    <w:p w:rsidR="00EF5341" w:rsidRPr="00EF5341" w:rsidRDefault="006C6C19" w:rsidP="006C6C19">
      <w:pPr>
        <w:pStyle w:val="formattext"/>
        <w:spacing w:before="0" w:beforeAutospacing="0" w:after="0" w:afterAutospacing="0"/>
        <w:ind w:firstLine="709"/>
        <w:jc w:val="both"/>
        <w:rPr>
          <w:sz w:val="27"/>
          <w:szCs w:val="27"/>
        </w:rPr>
      </w:pPr>
      <w:r w:rsidRPr="00EF5341">
        <w:rPr>
          <w:sz w:val="27"/>
          <w:szCs w:val="27"/>
        </w:rPr>
        <w:t>в) сводные показатели прогнозного объема выполнения муниципальными учреждениями и (или) иными некоммерческими организациями муниципальных заданий на оказание физическим и (или) юридическим лицам муниципальных услуг (выполнение работ).</w:t>
      </w:r>
    </w:p>
    <w:p w:rsidR="00EF5341" w:rsidRPr="00EF5341" w:rsidRDefault="006C6C19" w:rsidP="006C6C19">
      <w:pPr>
        <w:pStyle w:val="formattext"/>
        <w:spacing w:before="0" w:beforeAutospacing="0" w:after="0" w:afterAutospacing="0"/>
        <w:ind w:firstLine="709"/>
        <w:jc w:val="both"/>
        <w:rPr>
          <w:sz w:val="27"/>
          <w:szCs w:val="27"/>
        </w:rPr>
      </w:pPr>
      <w:r w:rsidRPr="00EF5341">
        <w:rPr>
          <w:sz w:val="27"/>
          <w:szCs w:val="27"/>
        </w:rPr>
        <w:t>Указанные показатели могут включаться в состав показателей подпрограммы как показатели непосредственных результатов;</w:t>
      </w:r>
    </w:p>
    <w:p w:rsidR="00EF5341" w:rsidRPr="00EF5341" w:rsidRDefault="006C6C19" w:rsidP="006C6C19">
      <w:pPr>
        <w:pStyle w:val="formattext"/>
        <w:spacing w:before="0" w:beforeAutospacing="0" w:after="0" w:afterAutospacing="0"/>
        <w:ind w:firstLine="709"/>
        <w:jc w:val="both"/>
        <w:rPr>
          <w:sz w:val="27"/>
          <w:szCs w:val="27"/>
        </w:rPr>
      </w:pPr>
      <w:r w:rsidRPr="00EF5341">
        <w:rPr>
          <w:sz w:val="27"/>
          <w:szCs w:val="27"/>
        </w:rPr>
        <w:t>г) характеристика ведомственных целевых программ и основных мероприятий подпрограммы;</w:t>
      </w:r>
    </w:p>
    <w:p w:rsidR="00EF5341" w:rsidRPr="00EF5341" w:rsidRDefault="006C6C19" w:rsidP="006C6C19">
      <w:pPr>
        <w:pStyle w:val="formattext"/>
        <w:spacing w:before="0" w:beforeAutospacing="0" w:after="0" w:afterAutospacing="0"/>
        <w:ind w:firstLine="709"/>
        <w:jc w:val="both"/>
        <w:rPr>
          <w:sz w:val="27"/>
          <w:szCs w:val="27"/>
        </w:rPr>
      </w:pPr>
      <w:r w:rsidRPr="00EF5341">
        <w:rPr>
          <w:sz w:val="27"/>
          <w:szCs w:val="27"/>
        </w:rPr>
        <w:t>д) информация об участии в реализации подпрограммы муниципальных унитарных предприятий, а также внебюджетных фондов Российской Федерации;</w:t>
      </w:r>
    </w:p>
    <w:p w:rsidR="00EF5341" w:rsidRPr="00EF5341" w:rsidRDefault="006C6C19" w:rsidP="006C6C19">
      <w:pPr>
        <w:pStyle w:val="formattext"/>
        <w:spacing w:before="0" w:beforeAutospacing="0" w:after="0" w:afterAutospacing="0"/>
        <w:ind w:firstLine="709"/>
        <w:jc w:val="both"/>
        <w:rPr>
          <w:sz w:val="27"/>
          <w:szCs w:val="27"/>
        </w:rPr>
      </w:pPr>
      <w:r w:rsidRPr="00EF5341">
        <w:rPr>
          <w:sz w:val="27"/>
          <w:szCs w:val="27"/>
        </w:rPr>
        <w:t>е) обоснование объема финансового обеспечения, необходимого для реализации подпрограммы;</w:t>
      </w:r>
    </w:p>
    <w:p w:rsidR="006C6C19" w:rsidRPr="00EF5341" w:rsidRDefault="006C6C19" w:rsidP="006C6C19">
      <w:pPr>
        <w:pStyle w:val="formattext"/>
        <w:spacing w:before="0" w:beforeAutospacing="0" w:after="0" w:afterAutospacing="0"/>
        <w:ind w:firstLine="709"/>
        <w:jc w:val="both"/>
        <w:rPr>
          <w:sz w:val="27"/>
          <w:szCs w:val="27"/>
        </w:rPr>
      </w:pPr>
      <w:r w:rsidRPr="00EF5341">
        <w:rPr>
          <w:sz w:val="27"/>
          <w:szCs w:val="27"/>
        </w:rPr>
        <w:t>ж) риски реализации подпрограммы</w:t>
      </w:r>
    </w:p>
    <w:p w:rsidR="006C6C19" w:rsidRPr="00EF5341" w:rsidRDefault="006C6C19" w:rsidP="006C6C19">
      <w:pPr>
        <w:pStyle w:val="1"/>
        <w:spacing w:before="0" w:after="0"/>
        <w:ind w:firstLine="709"/>
        <w:jc w:val="both"/>
        <w:rPr>
          <w:rFonts w:ascii="Times New Roman" w:hAnsi="Times New Roman"/>
          <w:sz w:val="27"/>
          <w:szCs w:val="27"/>
        </w:rPr>
      </w:pPr>
      <w:bookmarkStart w:id="4" w:name="sub_500"/>
      <w:r w:rsidRPr="00EF5341">
        <w:rPr>
          <w:rFonts w:ascii="Times New Roman" w:hAnsi="Times New Roman"/>
          <w:sz w:val="27"/>
          <w:szCs w:val="27"/>
        </w:rPr>
        <w:t>4. Принятие муниципальной программы</w:t>
      </w:r>
    </w:p>
    <w:bookmarkEnd w:id="4"/>
    <w:p w:rsidR="006C6C19" w:rsidRPr="00EF5341" w:rsidRDefault="006C6C19" w:rsidP="006C6C19">
      <w:pPr>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4.1. Принятие муниципальной программы осуществляется посредством издания постановления администрации Озинского муниципального района.</w:t>
      </w:r>
    </w:p>
    <w:p w:rsidR="006C6C19" w:rsidRPr="00EF5341" w:rsidRDefault="006C6C19" w:rsidP="006C6C19">
      <w:pPr>
        <w:pStyle w:val="1"/>
        <w:spacing w:before="0" w:after="0"/>
        <w:ind w:firstLine="709"/>
        <w:jc w:val="both"/>
        <w:rPr>
          <w:rFonts w:ascii="Times New Roman" w:hAnsi="Times New Roman"/>
          <w:sz w:val="27"/>
          <w:szCs w:val="27"/>
        </w:rPr>
      </w:pPr>
      <w:bookmarkStart w:id="5" w:name="sub_600"/>
      <w:r w:rsidRPr="00EF5341">
        <w:rPr>
          <w:rFonts w:ascii="Times New Roman" w:hAnsi="Times New Roman"/>
          <w:sz w:val="27"/>
          <w:szCs w:val="27"/>
        </w:rPr>
        <w:t>5. Финансовое обеспечение программы</w:t>
      </w:r>
    </w:p>
    <w:p w:rsidR="006C6C19" w:rsidRPr="00EF5341" w:rsidRDefault="006C6C19" w:rsidP="006C6C19">
      <w:pPr>
        <w:spacing w:after="0" w:line="240" w:lineRule="auto"/>
        <w:ind w:firstLine="709"/>
        <w:jc w:val="both"/>
        <w:rPr>
          <w:rFonts w:ascii="Times New Roman" w:hAnsi="Times New Roman" w:cs="Times New Roman"/>
          <w:sz w:val="27"/>
          <w:szCs w:val="27"/>
        </w:rPr>
      </w:pPr>
      <w:bookmarkStart w:id="6" w:name="sub_1061"/>
      <w:bookmarkEnd w:id="5"/>
      <w:r w:rsidRPr="00EF5341">
        <w:rPr>
          <w:rFonts w:ascii="Times New Roman" w:hAnsi="Times New Roman" w:cs="Times New Roman"/>
          <w:sz w:val="27"/>
          <w:szCs w:val="27"/>
        </w:rPr>
        <w:lastRenderedPageBreak/>
        <w:t xml:space="preserve">5.1. Принятые муниципальные программы </w:t>
      </w:r>
      <w:proofErr w:type="gramStart"/>
      <w:r w:rsidRPr="00EF5341">
        <w:rPr>
          <w:rFonts w:ascii="Times New Roman" w:hAnsi="Times New Roman" w:cs="Times New Roman"/>
          <w:sz w:val="27"/>
          <w:szCs w:val="27"/>
        </w:rPr>
        <w:t>реализуются</w:t>
      </w:r>
      <w:proofErr w:type="gramEnd"/>
      <w:r w:rsidRPr="00EF5341">
        <w:rPr>
          <w:rFonts w:ascii="Times New Roman" w:hAnsi="Times New Roman" w:cs="Times New Roman"/>
          <w:sz w:val="27"/>
          <w:szCs w:val="27"/>
        </w:rPr>
        <w:t xml:space="preserve"> как правило за счет средств местного бюджета, а также федерального, областного бюджета и  внебюджетных источников.</w:t>
      </w:r>
    </w:p>
    <w:bookmarkEnd w:id="6"/>
    <w:p w:rsidR="006C6C19" w:rsidRPr="00EF5341" w:rsidRDefault="006C6C19" w:rsidP="006C6C19">
      <w:pPr>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В программе указываются конкретные получатели средств местного бюджета с описанием их организационно-правовой формы.</w:t>
      </w:r>
    </w:p>
    <w:p w:rsidR="006C6C19" w:rsidRPr="00EF5341" w:rsidRDefault="006C6C19" w:rsidP="006C6C19">
      <w:pPr>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На основе принятых муниципальных программ администрация Озинского  муниципального района с учетом объемов финансирования за счет средств местного бюджета на очередной финансовый год заключает с исполнителями программы муниципальные контракты.</w:t>
      </w:r>
    </w:p>
    <w:p w:rsidR="006C6C19" w:rsidRPr="00EF5341" w:rsidRDefault="006C6C19" w:rsidP="006C6C19">
      <w:pPr>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После утверждения объемов финансирования каждой муниципальной программы на очередной финансовый год при необходимости проводится уточнение мероприятий, этапов и сроков их выполнения в соответствии со сводной бюджетной росписью, утвержденной финансовым управлением администрации муниципального района.</w:t>
      </w:r>
    </w:p>
    <w:p w:rsidR="006C6C19" w:rsidRPr="00EF5341" w:rsidRDefault="006C6C19" w:rsidP="006C6C19">
      <w:pPr>
        <w:spacing w:after="0" w:line="240" w:lineRule="auto"/>
        <w:ind w:firstLine="709"/>
        <w:jc w:val="both"/>
        <w:rPr>
          <w:rFonts w:ascii="Times New Roman" w:hAnsi="Times New Roman" w:cs="Times New Roman"/>
          <w:sz w:val="27"/>
          <w:szCs w:val="27"/>
        </w:rPr>
      </w:pPr>
      <w:bookmarkStart w:id="7" w:name="sub_1062"/>
      <w:r w:rsidRPr="00EF5341">
        <w:rPr>
          <w:rFonts w:ascii="Times New Roman" w:hAnsi="Times New Roman" w:cs="Times New Roman"/>
          <w:sz w:val="27"/>
          <w:szCs w:val="27"/>
        </w:rPr>
        <w:t>5.2. К внебюджетным источникам, привлекаемым для финансирования муниципальных программ, относятся: взносы участников реализации программ, кредиты банков, средства фондов и общественных организаций, инвесторов и другие источники.</w:t>
      </w:r>
    </w:p>
    <w:bookmarkEnd w:id="7"/>
    <w:p w:rsidR="006C6C19" w:rsidRPr="00EF5341" w:rsidRDefault="006C6C19" w:rsidP="006C6C19">
      <w:pPr>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Объемы бюджетного финансирования муниципальных программ утверждаются решением Собрания о бюджете муниципального района на очередной финансовый год.</w:t>
      </w:r>
    </w:p>
    <w:p w:rsidR="006C6C19" w:rsidRPr="00EF5341" w:rsidRDefault="006C6C19" w:rsidP="006C6C19">
      <w:pPr>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 xml:space="preserve">5.3. Финансовое обеспечение реализации муниципальных программ подлежит ежегодному уточнению при формировании бюджета Озинского муниципального района на очередной финансовый год с учетом результатов их реализации за предыдущий год. </w:t>
      </w:r>
    </w:p>
    <w:p w:rsidR="006C6C19" w:rsidRPr="00EF5341" w:rsidRDefault="006C6C19" w:rsidP="006C6C19">
      <w:pPr>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Муниципальные программы подлежат приведению в соответствие с решением районного Собрания Озинского муниципального района о бюджете Озинского муниципального района на соответствующий финансовый год не позднее трёх месяцев со дня вступления его в силу.</w:t>
      </w:r>
    </w:p>
    <w:p w:rsidR="006C6C19" w:rsidRPr="00EF5341" w:rsidRDefault="006C6C19" w:rsidP="006C6C19">
      <w:pPr>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 xml:space="preserve">5.4. </w:t>
      </w:r>
      <w:proofErr w:type="gramStart"/>
      <w:r w:rsidRPr="00EF5341">
        <w:rPr>
          <w:rFonts w:ascii="Times New Roman" w:hAnsi="Times New Roman" w:cs="Times New Roman"/>
          <w:sz w:val="27"/>
          <w:szCs w:val="27"/>
        </w:rPr>
        <w:t>В случае прекращения финансирования какой-либо муниципальной программы с начала очередного финансового года в материалах к проекту бюджета на очередной год</w:t>
      </w:r>
      <w:proofErr w:type="gramEnd"/>
      <w:r w:rsidRPr="00EF5341">
        <w:rPr>
          <w:rFonts w:ascii="Times New Roman" w:hAnsi="Times New Roman" w:cs="Times New Roman"/>
          <w:sz w:val="27"/>
          <w:szCs w:val="27"/>
        </w:rPr>
        <w:t xml:space="preserve"> указываются причины прекращения финансирования, а также объемы средств, затраченных на выполнение программы в предшествующие годы, и порядок их возмещения (при необходимости).</w:t>
      </w:r>
    </w:p>
    <w:p w:rsidR="006C6C19" w:rsidRPr="00EF5341" w:rsidRDefault="006C6C19" w:rsidP="006C6C19">
      <w:pPr>
        <w:pStyle w:val="1"/>
        <w:spacing w:before="0" w:after="0"/>
        <w:ind w:firstLine="709"/>
        <w:jc w:val="both"/>
        <w:rPr>
          <w:rFonts w:ascii="Times New Roman" w:hAnsi="Times New Roman"/>
          <w:sz w:val="27"/>
          <w:szCs w:val="27"/>
        </w:rPr>
      </w:pPr>
      <w:bookmarkStart w:id="8" w:name="sub_700"/>
      <w:r w:rsidRPr="00EF5341">
        <w:rPr>
          <w:rFonts w:ascii="Times New Roman" w:hAnsi="Times New Roman"/>
          <w:sz w:val="27"/>
          <w:szCs w:val="27"/>
        </w:rPr>
        <w:t xml:space="preserve">6. Управление реализацией муниципальной программы и </w:t>
      </w:r>
      <w:proofErr w:type="gramStart"/>
      <w:r w:rsidRPr="00EF5341">
        <w:rPr>
          <w:rFonts w:ascii="Times New Roman" w:hAnsi="Times New Roman"/>
          <w:sz w:val="27"/>
          <w:szCs w:val="27"/>
        </w:rPr>
        <w:t>контроль за</w:t>
      </w:r>
      <w:proofErr w:type="gramEnd"/>
      <w:r w:rsidRPr="00EF5341">
        <w:rPr>
          <w:rFonts w:ascii="Times New Roman" w:hAnsi="Times New Roman"/>
          <w:sz w:val="27"/>
          <w:szCs w:val="27"/>
        </w:rPr>
        <w:t xml:space="preserve"> ходом ее выполнения</w:t>
      </w:r>
    </w:p>
    <w:p w:rsidR="006C6C19" w:rsidRPr="00EF5341" w:rsidRDefault="006C6C19" w:rsidP="006C6C19">
      <w:pPr>
        <w:spacing w:after="0" w:line="240" w:lineRule="auto"/>
        <w:ind w:firstLine="709"/>
        <w:jc w:val="both"/>
        <w:rPr>
          <w:rFonts w:ascii="Times New Roman" w:hAnsi="Times New Roman" w:cs="Times New Roman"/>
          <w:sz w:val="27"/>
          <w:szCs w:val="27"/>
        </w:rPr>
      </w:pPr>
      <w:bookmarkStart w:id="9" w:name="sub_1071"/>
      <w:bookmarkEnd w:id="8"/>
      <w:r w:rsidRPr="00EF5341">
        <w:rPr>
          <w:rFonts w:ascii="Times New Roman" w:hAnsi="Times New Roman" w:cs="Times New Roman"/>
          <w:sz w:val="27"/>
          <w:szCs w:val="27"/>
        </w:rPr>
        <w:t xml:space="preserve">6.1. Формы и методы организации управления реализацией </w:t>
      </w:r>
      <w:proofErr w:type="gramStart"/>
      <w:r w:rsidRPr="00EF5341">
        <w:rPr>
          <w:rFonts w:ascii="Times New Roman" w:hAnsi="Times New Roman" w:cs="Times New Roman"/>
          <w:sz w:val="27"/>
          <w:szCs w:val="27"/>
        </w:rPr>
        <w:t>муниципальных</w:t>
      </w:r>
      <w:proofErr w:type="gramEnd"/>
      <w:r w:rsidRPr="00EF5341">
        <w:rPr>
          <w:rFonts w:ascii="Times New Roman" w:hAnsi="Times New Roman" w:cs="Times New Roman"/>
          <w:sz w:val="27"/>
          <w:szCs w:val="27"/>
        </w:rPr>
        <w:t xml:space="preserve"> программы определяются муниципальным заказчиком.</w:t>
      </w:r>
    </w:p>
    <w:bookmarkEnd w:id="9"/>
    <w:p w:rsidR="006C6C19" w:rsidRPr="00EF5341" w:rsidRDefault="006C6C19" w:rsidP="006C6C19">
      <w:pPr>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Реализация муниципальных программы осуществляется на основе контрактов на закупку и поставку продукции, оказание услуг для муниципальных нужд, заключаемых муниципальным заказчиком программ со всеми исполнителями программных мероприятий. Муниципальный контракт определяет права и обязанности заказчика и поставщика по обеспечению муниципальных нужд, регулирует их отношения, предусматривает контроль по выполнению муниципального контракта.</w:t>
      </w:r>
    </w:p>
    <w:p w:rsidR="006C6C19" w:rsidRPr="00EF5341" w:rsidRDefault="006C6C19" w:rsidP="006C6C19">
      <w:pPr>
        <w:spacing w:after="0" w:line="240" w:lineRule="auto"/>
        <w:ind w:firstLine="709"/>
        <w:jc w:val="both"/>
        <w:rPr>
          <w:rFonts w:ascii="Times New Roman" w:hAnsi="Times New Roman" w:cs="Times New Roman"/>
          <w:sz w:val="27"/>
          <w:szCs w:val="27"/>
        </w:rPr>
      </w:pPr>
      <w:bookmarkStart w:id="10" w:name="sub_1072"/>
      <w:r w:rsidRPr="00EF5341">
        <w:rPr>
          <w:rFonts w:ascii="Times New Roman" w:hAnsi="Times New Roman" w:cs="Times New Roman"/>
          <w:sz w:val="27"/>
          <w:szCs w:val="27"/>
        </w:rPr>
        <w:lastRenderedPageBreak/>
        <w:t xml:space="preserve">6.2. Муниципальный заказчик </w:t>
      </w:r>
      <w:proofErr w:type="gramStart"/>
      <w:r w:rsidRPr="00EF5341">
        <w:rPr>
          <w:rFonts w:ascii="Times New Roman" w:hAnsi="Times New Roman" w:cs="Times New Roman"/>
          <w:sz w:val="27"/>
          <w:szCs w:val="27"/>
        </w:rPr>
        <w:t>муниципальное</w:t>
      </w:r>
      <w:proofErr w:type="gramEnd"/>
      <w:r w:rsidRPr="00EF5341">
        <w:rPr>
          <w:rFonts w:ascii="Times New Roman" w:hAnsi="Times New Roman" w:cs="Times New Roman"/>
          <w:sz w:val="27"/>
          <w:szCs w:val="27"/>
        </w:rPr>
        <w:t xml:space="preserve"> программы с учетом выделяемых на ее реализацию финансовых средств ежегодно уточняет целевые показатели и затраты по программным мероприятиям, механизм реализации программы, состав исполнителей.</w:t>
      </w:r>
    </w:p>
    <w:p w:rsidR="006C6C19" w:rsidRPr="00EF5341" w:rsidRDefault="006C6C19" w:rsidP="006C6C19">
      <w:pPr>
        <w:spacing w:after="0" w:line="240" w:lineRule="auto"/>
        <w:ind w:firstLine="709"/>
        <w:jc w:val="both"/>
        <w:rPr>
          <w:rFonts w:ascii="Times New Roman" w:hAnsi="Times New Roman" w:cs="Times New Roman"/>
          <w:sz w:val="27"/>
          <w:szCs w:val="27"/>
        </w:rPr>
      </w:pPr>
      <w:bookmarkStart w:id="11" w:name="sub_1073"/>
      <w:bookmarkEnd w:id="10"/>
      <w:r w:rsidRPr="00EF5341">
        <w:rPr>
          <w:rFonts w:ascii="Times New Roman" w:hAnsi="Times New Roman" w:cs="Times New Roman"/>
          <w:sz w:val="27"/>
          <w:szCs w:val="27"/>
        </w:rPr>
        <w:t>6.3. При необходимости муниципальный заказчик программы вносит предложения главе муниципального района о продлении срока ее реализации, который истекает в текущем году.</w:t>
      </w:r>
    </w:p>
    <w:p w:rsidR="006C6C19" w:rsidRPr="00EF5341" w:rsidRDefault="006C6C19" w:rsidP="006C6C19">
      <w:pPr>
        <w:spacing w:after="0" w:line="240" w:lineRule="auto"/>
        <w:ind w:firstLine="709"/>
        <w:jc w:val="both"/>
        <w:rPr>
          <w:rFonts w:ascii="Times New Roman" w:hAnsi="Times New Roman" w:cs="Times New Roman"/>
          <w:sz w:val="27"/>
          <w:szCs w:val="27"/>
        </w:rPr>
      </w:pPr>
      <w:bookmarkStart w:id="12" w:name="sub_1074"/>
      <w:bookmarkEnd w:id="11"/>
      <w:r w:rsidRPr="00EF5341">
        <w:rPr>
          <w:rFonts w:ascii="Times New Roman" w:hAnsi="Times New Roman" w:cs="Times New Roman"/>
          <w:sz w:val="27"/>
          <w:szCs w:val="27"/>
        </w:rPr>
        <w:t>6.4. Глава муниципального района при необходимости дает поручение о продлении срока реализации программы или нецелесообразности ее дальнейшей поддержки и направляет его муниципальному заказчику. Последний готовит соответствующий проект постановления администрации Озинского муниципального района о внесении необходимых поправок в программу.</w:t>
      </w:r>
    </w:p>
    <w:p w:rsidR="006C6C19" w:rsidRPr="00EF5341" w:rsidRDefault="006C6C19" w:rsidP="006C6C19">
      <w:pPr>
        <w:spacing w:after="0" w:line="240" w:lineRule="auto"/>
        <w:ind w:firstLine="709"/>
        <w:jc w:val="both"/>
        <w:rPr>
          <w:rFonts w:ascii="Times New Roman" w:hAnsi="Times New Roman" w:cs="Times New Roman"/>
          <w:sz w:val="27"/>
          <w:szCs w:val="27"/>
        </w:rPr>
      </w:pPr>
      <w:bookmarkStart w:id="13" w:name="sub_1075"/>
      <w:bookmarkEnd w:id="12"/>
      <w:r w:rsidRPr="00EF5341">
        <w:rPr>
          <w:rFonts w:ascii="Times New Roman" w:hAnsi="Times New Roman" w:cs="Times New Roman"/>
          <w:sz w:val="27"/>
          <w:szCs w:val="27"/>
        </w:rPr>
        <w:t>6.5. Администрация района с участием заинтересованных органов организует проверку хода реализации отдельных программ. Обращается внимание на целевое, эффективное использование средств, выделяемых на их реализацию, на выполнение сроков реализации программных мероприятий, привлечение средств внебюджетных источников финансирования, конечные результаты программы.</w:t>
      </w:r>
    </w:p>
    <w:bookmarkEnd w:id="13"/>
    <w:p w:rsidR="006C6C19" w:rsidRPr="00EF5341" w:rsidRDefault="006C6C19" w:rsidP="006C6C19">
      <w:pPr>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Ответственность за исполнение муниципальных программ возлагается на  заместителей главы администрации муниципального района в соответствии с распределением обязанностей.</w:t>
      </w:r>
    </w:p>
    <w:p w:rsidR="006C6C19" w:rsidRPr="00EF5341" w:rsidRDefault="006C6C19" w:rsidP="006C6C19">
      <w:pPr>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Контроль исполнения муниципальных программ осуществляется на этапах:</w:t>
      </w:r>
    </w:p>
    <w:p w:rsidR="006C6C19" w:rsidRPr="00EF5341" w:rsidRDefault="006C6C19" w:rsidP="006C6C19">
      <w:pPr>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 отбора проблем для программирования;</w:t>
      </w:r>
    </w:p>
    <w:p w:rsidR="006C6C19" w:rsidRPr="00EF5341" w:rsidRDefault="006C6C19" w:rsidP="006C6C19">
      <w:pPr>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 проектирования программы;</w:t>
      </w:r>
    </w:p>
    <w:p w:rsidR="006C6C19" w:rsidRPr="00EF5341" w:rsidRDefault="006C6C19" w:rsidP="006C6C19">
      <w:pPr>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 реализации программных заданий,</w:t>
      </w:r>
    </w:p>
    <w:p w:rsidR="006C6C19" w:rsidRPr="00EF5341" w:rsidRDefault="006C6C19" w:rsidP="006C6C19">
      <w:pPr>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 оценки последствий осуществления программы.</w:t>
      </w:r>
    </w:p>
    <w:p w:rsidR="006C6C19" w:rsidRPr="00EF5341" w:rsidRDefault="006C6C19" w:rsidP="006C6C19">
      <w:pPr>
        <w:spacing w:after="0" w:line="240" w:lineRule="auto"/>
        <w:ind w:firstLine="709"/>
        <w:jc w:val="both"/>
        <w:rPr>
          <w:rFonts w:ascii="Times New Roman" w:hAnsi="Times New Roman" w:cs="Times New Roman"/>
          <w:sz w:val="27"/>
          <w:szCs w:val="27"/>
        </w:rPr>
      </w:pPr>
      <w:bookmarkStart w:id="14" w:name="sub_1076"/>
      <w:r w:rsidRPr="00EF5341">
        <w:rPr>
          <w:rFonts w:ascii="Times New Roman" w:hAnsi="Times New Roman" w:cs="Times New Roman"/>
          <w:sz w:val="27"/>
          <w:szCs w:val="27"/>
        </w:rPr>
        <w:t xml:space="preserve">6.6. Текущее управление и </w:t>
      </w:r>
      <w:proofErr w:type="gramStart"/>
      <w:r w:rsidRPr="00EF5341">
        <w:rPr>
          <w:rFonts w:ascii="Times New Roman" w:hAnsi="Times New Roman" w:cs="Times New Roman"/>
          <w:sz w:val="27"/>
          <w:szCs w:val="27"/>
        </w:rPr>
        <w:t>контроль за</w:t>
      </w:r>
      <w:proofErr w:type="gramEnd"/>
      <w:r w:rsidRPr="00EF5341">
        <w:rPr>
          <w:rFonts w:ascii="Times New Roman" w:hAnsi="Times New Roman" w:cs="Times New Roman"/>
          <w:sz w:val="27"/>
          <w:szCs w:val="27"/>
        </w:rPr>
        <w:t xml:space="preserve"> использованием бюджетного финансирования осуществляются в пределах компетенций муниципальным финансовым органом, муниципальными заказчиками на основании установленной отчетности и заключенных контрактов.</w:t>
      </w:r>
    </w:p>
    <w:bookmarkEnd w:id="14"/>
    <w:p w:rsidR="006C6C19" w:rsidRPr="00EF5341" w:rsidRDefault="006C6C19" w:rsidP="006C6C19">
      <w:pPr>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Глава муниципального района вправе затребовать от муниципальных заказчиков программ информацию, которая должна содержать:</w:t>
      </w:r>
    </w:p>
    <w:p w:rsidR="006C6C19" w:rsidRPr="00EF5341" w:rsidRDefault="006C6C19" w:rsidP="006C6C19">
      <w:pPr>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 объемы выполненных работ и финансирования (общий объем полученных средств и фактически произведенных расходов, в т.ч. по источникам финансирования);</w:t>
      </w:r>
    </w:p>
    <w:p w:rsidR="006C6C19" w:rsidRPr="00EF5341" w:rsidRDefault="006C6C19" w:rsidP="006C6C19">
      <w:pPr>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 перечень выполненных мероприятий;</w:t>
      </w:r>
    </w:p>
    <w:p w:rsidR="006C6C19" w:rsidRPr="00EF5341" w:rsidRDefault="006C6C19" w:rsidP="006C6C19">
      <w:pPr>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 анализ причин несвоевременного выполнения программных мероприятий;</w:t>
      </w:r>
    </w:p>
    <w:p w:rsidR="006C6C19" w:rsidRPr="00EF5341" w:rsidRDefault="006C6C19" w:rsidP="006C6C19">
      <w:pPr>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 предложения о привлечении дополнительных источников финансирования и иных способов достижения программных целей либо о прекращении дальнейшей реализации программы (при необходимости).</w:t>
      </w:r>
    </w:p>
    <w:p w:rsidR="006C6C19" w:rsidRPr="00EF5341" w:rsidRDefault="006C6C19" w:rsidP="006C6C19">
      <w:pPr>
        <w:spacing w:after="0" w:line="240" w:lineRule="auto"/>
        <w:ind w:firstLine="709"/>
        <w:jc w:val="both"/>
        <w:rPr>
          <w:rFonts w:ascii="Times New Roman" w:hAnsi="Times New Roman" w:cs="Times New Roman"/>
          <w:sz w:val="27"/>
          <w:szCs w:val="27"/>
        </w:rPr>
      </w:pPr>
      <w:bookmarkStart w:id="15" w:name="sub_1077"/>
      <w:r w:rsidRPr="00EF5341">
        <w:rPr>
          <w:rFonts w:ascii="Times New Roman" w:hAnsi="Times New Roman" w:cs="Times New Roman"/>
          <w:sz w:val="27"/>
          <w:szCs w:val="27"/>
        </w:rPr>
        <w:t xml:space="preserve">6.7. Соответствующие подразделения администрации муниципального района с участием муниципальных заказчиков программ ежегодно до 1 марта </w:t>
      </w:r>
      <w:r w:rsidRPr="00EF5341">
        <w:rPr>
          <w:rFonts w:ascii="Times New Roman" w:hAnsi="Times New Roman" w:cs="Times New Roman"/>
          <w:sz w:val="27"/>
          <w:szCs w:val="27"/>
        </w:rPr>
        <w:lastRenderedPageBreak/>
        <w:t>представляют Главе муниципального района информацию о ходе реализации муниципальных программ за отчетный период.</w:t>
      </w:r>
    </w:p>
    <w:bookmarkEnd w:id="15"/>
    <w:p w:rsidR="006C6C19" w:rsidRPr="00EF5341" w:rsidRDefault="006C6C19" w:rsidP="006C6C19">
      <w:pPr>
        <w:autoSpaceDE w:val="0"/>
        <w:autoSpaceDN w:val="0"/>
        <w:adjustRightInd w:val="0"/>
        <w:spacing w:after="0" w:line="240" w:lineRule="auto"/>
        <w:ind w:firstLine="709"/>
        <w:jc w:val="both"/>
        <w:rPr>
          <w:rFonts w:ascii="Times New Roman" w:hAnsi="Times New Roman" w:cs="Times New Roman"/>
          <w:b/>
          <w:sz w:val="27"/>
          <w:szCs w:val="27"/>
        </w:rPr>
      </w:pPr>
      <w:r w:rsidRPr="00EF5341">
        <w:rPr>
          <w:rFonts w:ascii="Times New Roman" w:hAnsi="Times New Roman" w:cs="Times New Roman"/>
          <w:b/>
          <w:sz w:val="27"/>
          <w:szCs w:val="27"/>
        </w:rPr>
        <w:t>7 . Полномочия ответственного исполнителя, соисполнителей и участников муниципальной программы</w:t>
      </w:r>
    </w:p>
    <w:p w:rsidR="006C6C19" w:rsidRPr="00EF5341" w:rsidRDefault="006C6C19" w:rsidP="006C6C19">
      <w:pPr>
        <w:autoSpaceDE w:val="0"/>
        <w:autoSpaceDN w:val="0"/>
        <w:adjustRightInd w:val="0"/>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7.1. Ответственный исполнитель:</w:t>
      </w:r>
    </w:p>
    <w:p w:rsidR="006C6C19" w:rsidRPr="00EF5341" w:rsidRDefault="006C6C19" w:rsidP="006C6C19">
      <w:pPr>
        <w:autoSpaceDE w:val="0"/>
        <w:autoSpaceDN w:val="0"/>
        <w:adjustRightInd w:val="0"/>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 xml:space="preserve">а) обеспечивает координацию деятельности соисполнителей муниципальной программы, а также участников муниципальной программы; </w:t>
      </w:r>
    </w:p>
    <w:p w:rsidR="006C6C19" w:rsidRPr="00EF5341" w:rsidRDefault="006C6C19" w:rsidP="006C6C19">
      <w:pPr>
        <w:autoSpaceDE w:val="0"/>
        <w:autoSpaceDN w:val="0"/>
        <w:adjustRightInd w:val="0"/>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б) обеспечивает разработку и согласование муниципальной программы в соответствии с требованиями Порядка, а также осуществляет разработку проектов нормативных правовых актов о внесении изменений в ранее утвержденную муниципальную программу;</w:t>
      </w:r>
    </w:p>
    <w:p w:rsidR="006C6C19" w:rsidRPr="00EF5341" w:rsidRDefault="006C6C19" w:rsidP="006C6C19">
      <w:pPr>
        <w:autoSpaceDE w:val="0"/>
        <w:autoSpaceDN w:val="0"/>
        <w:adjustRightInd w:val="0"/>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в) запрашивает у соисполнителей и участников муниципальной программы информацию для подготовки отчетов, установленных Порядком;</w:t>
      </w:r>
    </w:p>
    <w:p w:rsidR="006C6C19" w:rsidRPr="00EF5341" w:rsidRDefault="006C6C19" w:rsidP="006C6C19">
      <w:pPr>
        <w:autoSpaceDE w:val="0"/>
        <w:autoSpaceDN w:val="0"/>
        <w:adjustRightInd w:val="0"/>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д) несет ответственность за достижение конечных результатов реализации муниципальной программы.</w:t>
      </w:r>
    </w:p>
    <w:p w:rsidR="006C6C19" w:rsidRPr="00EF5341" w:rsidRDefault="006C6C19" w:rsidP="006C6C19">
      <w:pPr>
        <w:autoSpaceDE w:val="0"/>
        <w:autoSpaceDN w:val="0"/>
        <w:adjustRightInd w:val="0"/>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7.2. Соисполнитель:</w:t>
      </w:r>
    </w:p>
    <w:p w:rsidR="006C6C19" w:rsidRPr="00EF5341" w:rsidRDefault="006C6C19" w:rsidP="006C6C19">
      <w:pPr>
        <w:autoSpaceDE w:val="0"/>
        <w:autoSpaceDN w:val="0"/>
        <w:adjustRightInd w:val="0"/>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 xml:space="preserve">а) обеспечивает координацию участников муниципальной программы, реализующих мероприятия в рамках подпрограммы, ответственность за разработку и реализацию которой несет соответствующий соисполнитель; </w:t>
      </w:r>
    </w:p>
    <w:p w:rsidR="006C6C19" w:rsidRPr="00EF5341" w:rsidRDefault="006C6C19" w:rsidP="006C6C19">
      <w:pPr>
        <w:autoSpaceDE w:val="0"/>
        <w:autoSpaceDN w:val="0"/>
        <w:adjustRightInd w:val="0"/>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б) участвует в разработке и осуществляет реализацию мероприятий подпрограмм, в отношении которых он является соисполнителем;</w:t>
      </w:r>
    </w:p>
    <w:p w:rsidR="006C6C19" w:rsidRPr="00EF5341" w:rsidRDefault="006C6C19" w:rsidP="006C6C19">
      <w:pPr>
        <w:autoSpaceDE w:val="0"/>
        <w:autoSpaceDN w:val="0"/>
        <w:adjustRightInd w:val="0"/>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в) обеспечивает согласование подпрограммы с участниками муниципальной программы в части соответствующей подпрограммы (подпрограмм), в реализации которой предполагается их участие, а также разработку предложений по внесению изменений в ранее утвержденную муниципальную программу;</w:t>
      </w:r>
    </w:p>
    <w:p w:rsidR="006C6C19" w:rsidRPr="00EF5341" w:rsidRDefault="006C6C19" w:rsidP="006C6C19">
      <w:pPr>
        <w:autoSpaceDE w:val="0"/>
        <w:autoSpaceDN w:val="0"/>
        <w:adjustRightInd w:val="0"/>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г) представляет ответственному исполнителю информацию, необходимую для подготовки отчетов, предусмотренных Порядком;</w:t>
      </w:r>
    </w:p>
    <w:p w:rsidR="006C6C19" w:rsidRPr="00EF5341" w:rsidRDefault="006C6C19" w:rsidP="006C6C19">
      <w:pPr>
        <w:autoSpaceDE w:val="0"/>
        <w:autoSpaceDN w:val="0"/>
        <w:adjustRightInd w:val="0"/>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д) несет ответственность за достижение целевых показателей (индикаторов) мероприятий муниципальной программы, в отношении которых он является исполнителем.</w:t>
      </w:r>
    </w:p>
    <w:p w:rsidR="006C6C19" w:rsidRPr="00EF5341" w:rsidRDefault="006C6C19" w:rsidP="006C6C19">
      <w:pPr>
        <w:autoSpaceDE w:val="0"/>
        <w:autoSpaceDN w:val="0"/>
        <w:adjustRightInd w:val="0"/>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7.3. Участник муниципальной программы:</w:t>
      </w:r>
    </w:p>
    <w:p w:rsidR="006C6C19" w:rsidRPr="00EF5341" w:rsidRDefault="006C6C19" w:rsidP="006C6C19">
      <w:pPr>
        <w:autoSpaceDE w:val="0"/>
        <w:autoSpaceDN w:val="0"/>
        <w:adjustRightInd w:val="0"/>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а) осуществляет реализацию одного или нескольких основных мероприятий подпрограмм либо ведомственных целевых программ, включенных в муниципальную программу, в рамках своей компетенции;</w:t>
      </w:r>
    </w:p>
    <w:p w:rsidR="006C6C19" w:rsidRPr="00EF5341" w:rsidRDefault="006C6C19" w:rsidP="006C6C19">
      <w:pPr>
        <w:autoSpaceDE w:val="0"/>
        <w:autoSpaceDN w:val="0"/>
        <w:adjustRightInd w:val="0"/>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б) представляет ответственному исполнителю и соисполнителю предложения при разработке муниципальной программы в части мероприятий, в реализации которых предполагается его участие, а также по внесению в них изменений;</w:t>
      </w:r>
    </w:p>
    <w:p w:rsidR="006C6C19" w:rsidRPr="00EF5341" w:rsidRDefault="006C6C19" w:rsidP="006C6C19">
      <w:pPr>
        <w:autoSpaceDE w:val="0"/>
        <w:autoSpaceDN w:val="0"/>
        <w:adjustRightInd w:val="0"/>
        <w:spacing w:after="0" w:line="240" w:lineRule="auto"/>
        <w:ind w:firstLine="709"/>
        <w:jc w:val="both"/>
        <w:rPr>
          <w:rFonts w:ascii="Times New Roman" w:hAnsi="Times New Roman" w:cs="Times New Roman"/>
          <w:sz w:val="27"/>
          <w:szCs w:val="27"/>
        </w:rPr>
      </w:pPr>
      <w:r w:rsidRPr="00EF5341">
        <w:rPr>
          <w:rFonts w:ascii="Times New Roman" w:hAnsi="Times New Roman" w:cs="Times New Roman"/>
          <w:sz w:val="27"/>
          <w:szCs w:val="27"/>
        </w:rPr>
        <w:t>г) несет ответственность за достижение целевых показателей (индикаторов) мероприятий муниципальной программы, в отношении которых он принимает участие.</w:t>
      </w:r>
    </w:p>
    <w:p w:rsidR="006C6C19" w:rsidRPr="006C6C19" w:rsidRDefault="006C6C19" w:rsidP="006C6C19">
      <w:pPr>
        <w:autoSpaceDE w:val="0"/>
        <w:autoSpaceDN w:val="0"/>
        <w:adjustRightInd w:val="0"/>
        <w:spacing w:after="0" w:line="240" w:lineRule="auto"/>
        <w:ind w:firstLine="709"/>
        <w:jc w:val="both"/>
        <w:rPr>
          <w:rFonts w:ascii="Times New Roman" w:hAnsi="Times New Roman" w:cs="Times New Roman"/>
          <w:sz w:val="28"/>
          <w:szCs w:val="28"/>
        </w:rPr>
      </w:pPr>
    </w:p>
    <w:p w:rsidR="006C6C19" w:rsidRPr="006C6C19" w:rsidRDefault="006C6C19" w:rsidP="006C6C19">
      <w:pPr>
        <w:autoSpaceDE w:val="0"/>
        <w:autoSpaceDN w:val="0"/>
        <w:adjustRightInd w:val="0"/>
        <w:spacing w:after="0" w:line="240" w:lineRule="auto"/>
        <w:ind w:firstLine="709"/>
        <w:jc w:val="both"/>
        <w:rPr>
          <w:rFonts w:ascii="Times New Roman" w:hAnsi="Times New Roman" w:cs="Times New Roman"/>
          <w:sz w:val="28"/>
          <w:szCs w:val="28"/>
        </w:rPr>
      </w:pPr>
    </w:p>
    <w:p w:rsidR="00EF5341" w:rsidRPr="0097185A" w:rsidRDefault="00EF5341" w:rsidP="00EF5341">
      <w:pPr>
        <w:spacing w:after="0" w:line="240" w:lineRule="auto"/>
        <w:rPr>
          <w:rFonts w:ascii="Times New Roman" w:hAnsi="Times New Roman" w:cs="Times New Roman"/>
          <w:sz w:val="28"/>
          <w:szCs w:val="28"/>
        </w:rPr>
      </w:pPr>
      <w:r w:rsidRPr="0097185A">
        <w:rPr>
          <w:rFonts w:ascii="Times New Roman" w:hAnsi="Times New Roman" w:cs="Times New Roman"/>
          <w:sz w:val="28"/>
          <w:szCs w:val="28"/>
        </w:rPr>
        <w:t>ВЕРНО: начальник отдела делопроизводства</w:t>
      </w:r>
    </w:p>
    <w:p w:rsidR="00EF5341" w:rsidRPr="0097185A" w:rsidRDefault="00EF5341" w:rsidP="00EF5341">
      <w:pPr>
        <w:spacing w:after="0" w:line="240" w:lineRule="auto"/>
        <w:rPr>
          <w:rFonts w:ascii="Times New Roman" w:hAnsi="Times New Roman" w:cs="Times New Roman"/>
        </w:rPr>
      </w:pPr>
      <w:r w:rsidRPr="0097185A">
        <w:rPr>
          <w:rFonts w:ascii="Times New Roman" w:hAnsi="Times New Roman" w:cs="Times New Roman"/>
          <w:sz w:val="28"/>
          <w:szCs w:val="28"/>
        </w:rPr>
        <w:t xml:space="preserve">               и технического обеспечения                                          С.В. Сибирь</w:t>
      </w:r>
    </w:p>
    <w:p w:rsidR="006C6C19" w:rsidRPr="00383AF8" w:rsidRDefault="006C6C19" w:rsidP="006C6C19">
      <w:pPr>
        <w:autoSpaceDE w:val="0"/>
        <w:autoSpaceDN w:val="0"/>
        <w:adjustRightInd w:val="0"/>
        <w:spacing w:after="0" w:line="240" w:lineRule="auto"/>
        <w:ind w:firstLine="709"/>
        <w:jc w:val="both"/>
        <w:rPr>
          <w:rFonts w:ascii="Times New Roman" w:hAnsi="Times New Roman" w:cs="Times New Roman"/>
          <w:sz w:val="24"/>
          <w:szCs w:val="24"/>
        </w:rPr>
      </w:pPr>
    </w:p>
    <w:tbl>
      <w:tblPr>
        <w:tblStyle w:val="a9"/>
        <w:tblpPr w:leftFromText="180" w:rightFromText="180" w:vertAnchor="text" w:horzAnchor="margin" w:tblpXSpec="right" w:tblpY="69"/>
        <w:tblW w:w="48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860"/>
      </w:tblGrid>
      <w:tr w:rsidR="006C6C19" w:rsidRPr="00383AF8" w:rsidTr="007F5E34">
        <w:tc>
          <w:tcPr>
            <w:tcW w:w="4860" w:type="dxa"/>
          </w:tcPr>
          <w:p w:rsidR="006C6C19" w:rsidRPr="00D60465" w:rsidRDefault="006C6C19" w:rsidP="00EF5341">
            <w:pPr>
              <w:spacing w:after="0" w:line="240" w:lineRule="auto"/>
              <w:jc w:val="both"/>
              <w:rPr>
                <w:sz w:val="24"/>
                <w:szCs w:val="24"/>
              </w:rPr>
            </w:pPr>
            <w:r w:rsidRPr="00D60465">
              <w:rPr>
                <w:sz w:val="24"/>
                <w:szCs w:val="24"/>
              </w:rPr>
              <w:t xml:space="preserve">Приложение № 1 </w:t>
            </w:r>
          </w:p>
          <w:p w:rsidR="006C6C19" w:rsidRPr="00383AF8" w:rsidRDefault="006C6C19" w:rsidP="00EF5341">
            <w:pPr>
              <w:spacing w:after="0" w:line="240" w:lineRule="auto"/>
              <w:jc w:val="both"/>
              <w:rPr>
                <w:sz w:val="16"/>
                <w:szCs w:val="16"/>
              </w:rPr>
            </w:pPr>
            <w:r w:rsidRPr="00D60465">
              <w:rPr>
                <w:sz w:val="24"/>
                <w:szCs w:val="24"/>
              </w:rPr>
              <w:t>к Порядку</w:t>
            </w:r>
            <w:r>
              <w:rPr>
                <w:sz w:val="24"/>
                <w:szCs w:val="24"/>
              </w:rPr>
              <w:t xml:space="preserve"> </w:t>
            </w:r>
            <w:r w:rsidRPr="0008256E">
              <w:rPr>
                <w:sz w:val="28"/>
                <w:szCs w:val="28"/>
              </w:rPr>
              <w:t>разработки и принятия муниципальных программ</w:t>
            </w:r>
          </w:p>
        </w:tc>
      </w:tr>
    </w:tbl>
    <w:p w:rsidR="006C6C19" w:rsidRPr="00383AF8" w:rsidRDefault="006C6C19" w:rsidP="006C6C19">
      <w:pPr>
        <w:jc w:val="center"/>
        <w:rPr>
          <w:rFonts w:ascii="Times New Roman" w:hAnsi="Times New Roman" w:cs="Times New Roman"/>
          <w:sz w:val="16"/>
          <w:szCs w:val="16"/>
        </w:rPr>
      </w:pPr>
    </w:p>
    <w:p w:rsidR="006C6C19" w:rsidRPr="00A40F4D" w:rsidRDefault="006C6C19" w:rsidP="006C6C19">
      <w:pPr>
        <w:autoSpaceDE w:val="0"/>
        <w:autoSpaceDN w:val="0"/>
        <w:adjustRightInd w:val="0"/>
        <w:spacing w:after="0"/>
        <w:ind w:left="5812" w:firstLine="540"/>
        <w:jc w:val="center"/>
        <w:rPr>
          <w:rFonts w:ascii="Times New Roman" w:hAnsi="Times New Roman" w:cs="Times New Roman"/>
          <w:b/>
          <w:sz w:val="24"/>
          <w:szCs w:val="24"/>
        </w:rPr>
      </w:pPr>
    </w:p>
    <w:p w:rsidR="006C6C19" w:rsidRDefault="006C6C19" w:rsidP="006C6C19">
      <w:pPr>
        <w:pBdr>
          <w:bottom w:val="single" w:sz="12" w:space="1" w:color="auto"/>
        </w:pBdr>
        <w:autoSpaceDE w:val="0"/>
        <w:autoSpaceDN w:val="0"/>
        <w:adjustRightInd w:val="0"/>
        <w:spacing w:after="0"/>
        <w:ind w:firstLine="540"/>
        <w:jc w:val="center"/>
        <w:rPr>
          <w:rFonts w:ascii="Times New Roman" w:hAnsi="Times New Roman" w:cs="Times New Roman"/>
          <w:sz w:val="24"/>
          <w:szCs w:val="24"/>
        </w:rPr>
      </w:pPr>
      <w:r w:rsidRPr="00383AF8">
        <w:rPr>
          <w:rFonts w:ascii="Times New Roman" w:hAnsi="Times New Roman" w:cs="Times New Roman"/>
          <w:sz w:val="24"/>
          <w:szCs w:val="24"/>
        </w:rPr>
        <w:t xml:space="preserve">                                                                     </w:t>
      </w:r>
    </w:p>
    <w:p w:rsidR="006C6C19" w:rsidRDefault="006C6C19" w:rsidP="006C6C19">
      <w:pPr>
        <w:pBdr>
          <w:bottom w:val="single" w:sz="12" w:space="1" w:color="auto"/>
        </w:pBdr>
        <w:autoSpaceDE w:val="0"/>
        <w:autoSpaceDN w:val="0"/>
        <w:adjustRightInd w:val="0"/>
        <w:spacing w:after="0"/>
        <w:ind w:firstLine="540"/>
        <w:jc w:val="center"/>
        <w:rPr>
          <w:rFonts w:ascii="Times New Roman" w:hAnsi="Times New Roman" w:cs="Times New Roman"/>
          <w:sz w:val="24"/>
          <w:szCs w:val="24"/>
        </w:rPr>
      </w:pPr>
    </w:p>
    <w:p w:rsidR="006C6C19" w:rsidRPr="00383AF8" w:rsidRDefault="006C6C19" w:rsidP="006C6C19">
      <w:pPr>
        <w:pBdr>
          <w:bottom w:val="single" w:sz="12" w:space="1" w:color="auto"/>
        </w:pBdr>
        <w:autoSpaceDE w:val="0"/>
        <w:autoSpaceDN w:val="0"/>
        <w:adjustRightInd w:val="0"/>
        <w:spacing w:after="0"/>
        <w:ind w:firstLine="540"/>
        <w:jc w:val="center"/>
        <w:rPr>
          <w:rFonts w:ascii="Times New Roman" w:hAnsi="Times New Roman" w:cs="Times New Roman"/>
          <w:sz w:val="24"/>
          <w:szCs w:val="24"/>
        </w:rPr>
      </w:pPr>
      <w:r w:rsidRPr="00383AF8">
        <w:rPr>
          <w:rFonts w:ascii="Times New Roman" w:hAnsi="Times New Roman" w:cs="Times New Roman"/>
          <w:sz w:val="24"/>
          <w:szCs w:val="24"/>
        </w:rPr>
        <w:t>Паспорт</w:t>
      </w:r>
    </w:p>
    <w:p w:rsidR="006C6C19" w:rsidRPr="00383AF8" w:rsidRDefault="006C6C19" w:rsidP="006C6C19">
      <w:pPr>
        <w:pBdr>
          <w:bottom w:val="single" w:sz="12" w:space="1" w:color="auto"/>
        </w:pBdr>
        <w:autoSpaceDE w:val="0"/>
        <w:autoSpaceDN w:val="0"/>
        <w:adjustRightInd w:val="0"/>
        <w:spacing w:after="0"/>
        <w:ind w:firstLine="540"/>
        <w:jc w:val="center"/>
        <w:rPr>
          <w:rFonts w:ascii="Times New Roman" w:hAnsi="Times New Roman" w:cs="Times New Roman"/>
          <w:sz w:val="24"/>
          <w:szCs w:val="24"/>
        </w:rPr>
      </w:pPr>
      <w:r w:rsidRPr="00383AF8">
        <w:rPr>
          <w:rFonts w:ascii="Times New Roman" w:hAnsi="Times New Roman" w:cs="Times New Roman"/>
          <w:sz w:val="24"/>
          <w:szCs w:val="24"/>
        </w:rPr>
        <w:t>муниципальной программы</w:t>
      </w:r>
    </w:p>
    <w:p w:rsidR="006C6C19" w:rsidRPr="00383AF8" w:rsidRDefault="006C6C19" w:rsidP="006C6C19">
      <w:pPr>
        <w:pBdr>
          <w:bottom w:val="single" w:sz="12" w:space="1" w:color="auto"/>
        </w:pBdr>
        <w:autoSpaceDE w:val="0"/>
        <w:autoSpaceDN w:val="0"/>
        <w:adjustRightInd w:val="0"/>
        <w:spacing w:after="0"/>
        <w:ind w:firstLine="540"/>
        <w:jc w:val="center"/>
        <w:rPr>
          <w:rFonts w:ascii="Times New Roman" w:hAnsi="Times New Roman" w:cs="Times New Roman"/>
          <w:sz w:val="24"/>
          <w:szCs w:val="24"/>
        </w:rPr>
      </w:pPr>
    </w:p>
    <w:p w:rsidR="006C6C19" w:rsidRPr="00383AF8" w:rsidRDefault="006C6C19" w:rsidP="006C6C19">
      <w:pPr>
        <w:autoSpaceDE w:val="0"/>
        <w:autoSpaceDN w:val="0"/>
        <w:adjustRightInd w:val="0"/>
        <w:ind w:firstLine="540"/>
        <w:jc w:val="center"/>
        <w:rPr>
          <w:rFonts w:ascii="Times New Roman" w:hAnsi="Times New Roman" w:cs="Times New Roman"/>
          <w:sz w:val="24"/>
          <w:szCs w:val="24"/>
        </w:rPr>
      </w:pPr>
      <w:r w:rsidRPr="00383AF8">
        <w:rPr>
          <w:rFonts w:ascii="Times New Roman" w:hAnsi="Times New Roman" w:cs="Times New Roman"/>
          <w:sz w:val="24"/>
          <w:szCs w:val="24"/>
        </w:rPr>
        <w:t>(наименование муниципальной программы)</w:t>
      </w:r>
    </w:p>
    <w:tbl>
      <w:tblPr>
        <w:tblW w:w="10283" w:type="dxa"/>
        <w:tblInd w:w="-290" w:type="dxa"/>
        <w:tblLayout w:type="fixed"/>
        <w:tblCellMar>
          <w:left w:w="70" w:type="dxa"/>
          <w:right w:w="70" w:type="dxa"/>
        </w:tblCellMar>
        <w:tblLook w:val="04A0"/>
      </w:tblPr>
      <w:tblGrid>
        <w:gridCol w:w="5180"/>
        <w:gridCol w:w="850"/>
        <w:gridCol w:w="1134"/>
        <w:gridCol w:w="1368"/>
        <w:gridCol w:w="1044"/>
        <w:gridCol w:w="707"/>
      </w:tblGrid>
      <w:tr w:rsidR="006C6C19" w:rsidRPr="00383AF8" w:rsidTr="00EF5341">
        <w:trPr>
          <w:cantSplit/>
          <w:trHeight w:val="855"/>
        </w:trPr>
        <w:tc>
          <w:tcPr>
            <w:tcW w:w="5180" w:type="dxa"/>
            <w:tcBorders>
              <w:top w:val="single" w:sz="6" w:space="0" w:color="auto"/>
              <w:left w:val="single" w:sz="6" w:space="0" w:color="auto"/>
              <w:bottom w:val="single" w:sz="6" w:space="0" w:color="auto"/>
              <w:right w:val="single" w:sz="6" w:space="0" w:color="auto"/>
            </w:tcBorders>
          </w:tcPr>
          <w:p w:rsidR="006C6C19" w:rsidRPr="00383AF8" w:rsidRDefault="006C6C19" w:rsidP="007F5E34">
            <w:pPr>
              <w:autoSpaceDE w:val="0"/>
              <w:autoSpaceDN w:val="0"/>
              <w:adjustRightInd w:val="0"/>
              <w:spacing w:after="0"/>
              <w:rPr>
                <w:rFonts w:ascii="Times New Roman" w:hAnsi="Times New Roman" w:cs="Times New Roman"/>
                <w:sz w:val="24"/>
                <w:szCs w:val="24"/>
              </w:rPr>
            </w:pPr>
            <w:r w:rsidRPr="00383AF8">
              <w:rPr>
                <w:rFonts w:ascii="Times New Roman" w:hAnsi="Times New Roman" w:cs="Times New Roman"/>
                <w:sz w:val="24"/>
                <w:szCs w:val="24"/>
              </w:rPr>
              <w:t xml:space="preserve">Основание разработки муниципальной программы (наименование и номер соответствующего правового акта) </w:t>
            </w:r>
          </w:p>
        </w:tc>
        <w:tc>
          <w:tcPr>
            <w:tcW w:w="5103" w:type="dxa"/>
            <w:gridSpan w:val="5"/>
            <w:tcBorders>
              <w:top w:val="single" w:sz="6" w:space="0" w:color="auto"/>
              <w:left w:val="single" w:sz="6" w:space="0" w:color="auto"/>
              <w:bottom w:val="single" w:sz="6" w:space="0" w:color="auto"/>
              <w:right w:val="single" w:sz="6" w:space="0" w:color="auto"/>
            </w:tcBorders>
          </w:tcPr>
          <w:p w:rsidR="006C6C19" w:rsidRPr="00383AF8" w:rsidRDefault="006C6C19" w:rsidP="007F5E34">
            <w:pPr>
              <w:autoSpaceDE w:val="0"/>
              <w:autoSpaceDN w:val="0"/>
              <w:adjustRightInd w:val="0"/>
              <w:spacing w:after="0"/>
              <w:ind w:firstLine="540"/>
              <w:jc w:val="both"/>
              <w:rPr>
                <w:rFonts w:ascii="Times New Roman" w:hAnsi="Times New Roman" w:cs="Times New Roman"/>
                <w:sz w:val="24"/>
                <w:szCs w:val="24"/>
              </w:rPr>
            </w:pPr>
          </w:p>
        </w:tc>
      </w:tr>
      <w:tr w:rsidR="006C6C19" w:rsidRPr="00383AF8" w:rsidTr="00EF5341">
        <w:trPr>
          <w:cantSplit/>
        </w:trPr>
        <w:tc>
          <w:tcPr>
            <w:tcW w:w="5180" w:type="dxa"/>
            <w:tcBorders>
              <w:top w:val="single" w:sz="6" w:space="0" w:color="auto"/>
              <w:left w:val="single" w:sz="6" w:space="0" w:color="auto"/>
              <w:bottom w:val="single" w:sz="6" w:space="0" w:color="auto"/>
              <w:right w:val="single" w:sz="6" w:space="0" w:color="auto"/>
            </w:tcBorders>
          </w:tcPr>
          <w:p w:rsidR="006C6C19" w:rsidRPr="00383AF8" w:rsidRDefault="006C6C19" w:rsidP="007F5E34">
            <w:pPr>
              <w:autoSpaceDE w:val="0"/>
              <w:autoSpaceDN w:val="0"/>
              <w:adjustRightInd w:val="0"/>
              <w:spacing w:after="0"/>
              <w:rPr>
                <w:rFonts w:ascii="Times New Roman" w:hAnsi="Times New Roman" w:cs="Times New Roman"/>
                <w:sz w:val="24"/>
                <w:szCs w:val="24"/>
              </w:rPr>
            </w:pPr>
            <w:r w:rsidRPr="00383AF8">
              <w:rPr>
                <w:rFonts w:ascii="Times New Roman" w:hAnsi="Times New Roman" w:cs="Times New Roman"/>
                <w:sz w:val="24"/>
                <w:szCs w:val="24"/>
              </w:rPr>
              <w:t>Ответственный исполнитель муниципальной программы</w:t>
            </w:r>
          </w:p>
        </w:tc>
        <w:tc>
          <w:tcPr>
            <w:tcW w:w="5103" w:type="dxa"/>
            <w:gridSpan w:val="5"/>
            <w:tcBorders>
              <w:top w:val="single" w:sz="6" w:space="0" w:color="auto"/>
              <w:left w:val="single" w:sz="6" w:space="0" w:color="auto"/>
              <w:bottom w:val="single" w:sz="6" w:space="0" w:color="auto"/>
              <w:right w:val="single" w:sz="6" w:space="0" w:color="auto"/>
            </w:tcBorders>
          </w:tcPr>
          <w:p w:rsidR="006C6C19" w:rsidRPr="00383AF8" w:rsidRDefault="006C6C19" w:rsidP="007F5E34">
            <w:pPr>
              <w:autoSpaceDE w:val="0"/>
              <w:autoSpaceDN w:val="0"/>
              <w:adjustRightInd w:val="0"/>
              <w:spacing w:after="0"/>
              <w:ind w:firstLine="540"/>
              <w:jc w:val="both"/>
              <w:rPr>
                <w:rFonts w:ascii="Times New Roman" w:hAnsi="Times New Roman" w:cs="Times New Roman"/>
                <w:sz w:val="24"/>
                <w:szCs w:val="24"/>
              </w:rPr>
            </w:pPr>
          </w:p>
        </w:tc>
      </w:tr>
      <w:tr w:rsidR="006C6C19" w:rsidRPr="00383AF8" w:rsidTr="00EF5341">
        <w:trPr>
          <w:cantSplit/>
        </w:trPr>
        <w:tc>
          <w:tcPr>
            <w:tcW w:w="5180" w:type="dxa"/>
            <w:tcBorders>
              <w:top w:val="single" w:sz="6" w:space="0" w:color="auto"/>
              <w:left w:val="single" w:sz="6" w:space="0" w:color="auto"/>
              <w:bottom w:val="single" w:sz="6" w:space="0" w:color="auto"/>
              <w:right w:val="single" w:sz="6" w:space="0" w:color="auto"/>
            </w:tcBorders>
          </w:tcPr>
          <w:p w:rsidR="006C6C19" w:rsidRPr="00383AF8" w:rsidRDefault="006C6C19" w:rsidP="007F5E34">
            <w:pPr>
              <w:autoSpaceDE w:val="0"/>
              <w:autoSpaceDN w:val="0"/>
              <w:adjustRightInd w:val="0"/>
              <w:spacing w:after="0"/>
              <w:rPr>
                <w:rFonts w:ascii="Times New Roman" w:hAnsi="Times New Roman" w:cs="Times New Roman"/>
                <w:sz w:val="24"/>
                <w:szCs w:val="24"/>
              </w:rPr>
            </w:pPr>
            <w:r w:rsidRPr="00383AF8">
              <w:rPr>
                <w:rFonts w:ascii="Times New Roman" w:hAnsi="Times New Roman" w:cs="Times New Roman"/>
                <w:sz w:val="24"/>
                <w:szCs w:val="24"/>
              </w:rPr>
              <w:t>Участники муниципальной программы</w:t>
            </w:r>
          </w:p>
        </w:tc>
        <w:tc>
          <w:tcPr>
            <w:tcW w:w="5103" w:type="dxa"/>
            <w:gridSpan w:val="5"/>
            <w:tcBorders>
              <w:top w:val="single" w:sz="6" w:space="0" w:color="auto"/>
              <w:left w:val="single" w:sz="6" w:space="0" w:color="auto"/>
              <w:bottom w:val="single" w:sz="6" w:space="0" w:color="auto"/>
              <w:right w:val="single" w:sz="6" w:space="0" w:color="auto"/>
            </w:tcBorders>
          </w:tcPr>
          <w:p w:rsidR="006C6C19" w:rsidRPr="00383AF8" w:rsidRDefault="006C6C19" w:rsidP="007F5E34">
            <w:pPr>
              <w:autoSpaceDE w:val="0"/>
              <w:autoSpaceDN w:val="0"/>
              <w:adjustRightInd w:val="0"/>
              <w:spacing w:after="0"/>
              <w:ind w:firstLine="540"/>
              <w:jc w:val="both"/>
              <w:rPr>
                <w:rFonts w:ascii="Times New Roman" w:hAnsi="Times New Roman" w:cs="Times New Roman"/>
                <w:sz w:val="24"/>
                <w:szCs w:val="24"/>
              </w:rPr>
            </w:pPr>
          </w:p>
        </w:tc>
      </w:tr>
      <w:tr w:rsidR="006C6C19" w:rsidRPr="00383AF8" w:rsidTr="00EF5341">
        <w:trPr>
          <w:cantSplit/>
        </w:trPr>
        <w:tc>
          <w:tcPr>
            <w:tcW w:w="5180" w:type="dxa"/>
            <w:tcBorders>
              <w:top w:val="single" w:sz="6" w:space="0" w:color="auto"/>
              <w:left w:val="single" w:sz="6" w:space="0" w:color="auto"/>
              <w:bottom w:val="single" w:sz="6" w:space="0" w:color="auto"/>
              <w:right w:val="single" w:sz="6" w:space="0" w:color="auto"/>
            </w:tcBorders>
          </w:tcPr>
          <w:p w:rsidR="006C6C19" w:rsidRPr="00383AF8" w:rsidRDefault="006C6C19" w:rsidP="007F5E34">
            <w:pPr>
              <w:autoSpaceDE w:val="0"/>
              <w:autoSpaceDN w:val="0"/>
              <w:adjustRightInd w:val="0"/>
              <w:spacing w:after="0"/>
              <w:rPr>
                <w:rFonts w:ascii="Times New Roman" w:hAnsi="Times New Roman" w:cs="Times New Roman"/>
                <w:sz w:val="24"/>
                <w:szCs w:val="24"/>
              </w:rPr>
            </w:pPr>
            <w:r w:rsidRPr="00383AF8">
              <w:rPr>
                <w:rFonts w:ascii="Times New Roman" w:hAnsi="Times New Roman" w:cs="Times New Roman"/>
                <w:sz w:val="24"/>
                <w:szCs w:val="24"/>
              </w:rPr>
              <w:t>Подпрограммы муниципальной программы</w:t>
            </w:r>
          </w:p>
        </w:tc>
        <w:tc>
          <w:tcPr>
            <w:tcW w:w="5103" w:type="dxa"/>
            <w:gridSpan w:val="5"/>
            <w:tcBorders>
              <w:top w:val="single" w:sz="6" w:space="0" w:color="auto"/>
              <w:left w:val="single" w:sz="6" w:space="0" w:color="auto"/>
              <w:bottom w:val="single" w:sz="6" w:space="0" w:color="auto"/>
              <w:right w:val="single" w:sz="6" w:space="0" w:color="auto"/>
            </w:tcBorders>
          </w:tcPr>
          <w:p w:rsidR="006C6C19" w:rsidRPr="00383AF8" w:rsidRDefault="006C6C19" w:rsidP="007F5E34">
            <w:pPr>
              <w:autoSpaceDE w:val="0"/>
              <w:autoSpaceDN w:val="0"/>
              <w:adjustRightInd w:val="0"/>
              <w:spacing w:after="0"/>
              <w:ind w:firstLine="540"/>
              <w:jc w:val="both"/>
              <w:rPr>
                <w:rFonts w:ascii="Times New Roman" w:hAnsi="Times New Roman" w:cs="Times New Roman"/>
                <w:sz w:val="24"/>
                <w:szCs w:val="24"/>
              </w:rPr>
            </w:pPr>
          </w:p>
        </w:tc>
      </w:tr>
      <w:tr w:rsidR="006C6C19" w:rsidRPr="00383AF8" w:rsidTr="00EF5341">
        <w:trPr>
          <w:cantSplit/>
        </w:trPr>
        <w:tc>
          <w:tcPr>
            <w:tcW w:w="5180" w:type="dxa"/>
            <w:tcBorders>
              <w:top w:val="single" w:sz="6" w:space="0" w:color="auto"/>
              <w:left w:val="single" w:sz="6" w:space="0" w:color="auto"/>
              <w:bottom w:val="single" w:sz="6" w:space="0" w:color="auto"/>
              <w:right w:val="single" w:sz="6" w:space="0" w:color="auto"/>
            </w:tcBorders>
          </w:tcPr>
          <w:p w:rsidR="006C6C19" w:rsidRPr="00383AF8" w:rsidRDefault="006C6C19" w:rsidP="007F5E34">
            <w:pPr>
              <w:autoSpaceDE w:val="0"/>
              <w:autoSpaceDN w:val="0"/>
              <w:adjustRightInd w:val="0"/>
              <w:spacing w:after="0"/>
              <w:rPr>
                <w:rFonts w:ascii="Times New Roman" w:hAnsi="Times New Roman" w:cs="Times New Roman"/>
                <w:sz w:val="24"/>
                <w:szCs w:val="24"/>
              </w:rPr>
            </w:pPr>
            <w:r w:rsidRPr="00383AF8">
              <w:rPr>
                <w:rFonts w:ascii="Times New Roman" w:hAnsi="Times New Roman" w:cs="Times New Roman"/>
                <w:sz w:val="24"/>
                <w:szCs w:val="24"/>
              </w:rPr>
              <w:t xml:space="preserve">Цели муниципальной программы </w:t>
            </w:r>
          </w:p>
        </w:tc>
        <w:tc>
          <w:tcPr>
            <w:tcW w:w="5103" w:type="dxa"/>
            <w:gridSpan w:val="5"/>
            <w:tcBorders>
              <w:top w:val="single" w:sz="6" w:space="0" w:color="auto"/>
              <w:left w:val="single" w:sz="6" w:space="0" w:color="auto"/>
              <w:bottom w:val="single" w:sz="6" w:space="0" w:color="auto"/>
              <w:right w:val="single" w:sz="6" w:space="0" w:color="auto"/>
            </w:tcBorders>
          </w:tcPr>
          <w:p w:rsidR="006C6C19" w:rsidRPr="00383AF8" w:rsidRDefault="006C6C19" w:rsidP="007F5E34">
            <w:pPr>
              <w:autoSpaceDE w:val="0"/>
              <w:autoSpaceDN w:val="0"/>
              <w:adjustRightInd w:val="0"/>
              <w:spacing w:after="0"/>
              <w:ind w:firstLine="540"/>
              <w:jc w:val="both"/>
              <w:rPr>
                <w:rFonts w:ascii="Times New Roman" w:hAnsi="Times New Roman" w:cs="Times New Roman"/>
                <w:sz w:val="24"/>
                <w:szCs w:val="24"/>
              </w:rPr>
            </w:pPr>
          </w:p>
        </w:tc>
      </w:tr>
      <w:tr w:rsidR="006C6C19" w:rsidRPr="00383AF8" w:rsidTr="00EF5341">
        <w:trPr>
          <w:cantSplit/>
        </w:trPr>
        <w:tc>
          <w:tcPr>
            <w:tcW w:w="5180" w:type="dxa"/>
            <w:tcBorders>
              <w:top w:val="single" w:sz="6" w:space="0" w:color="auto"/>
              <w:left w:val="single" w:sz="6" w:space="0" w:color="auto"/>
              <w:bottom w:val="single" w:sz="6" w:space="0" w:color="auto"/>
              <w:right w:val="single" w:sz="6" w:space="0" w:color="auto"/>
            </w:tcBorders>
          </w:tcPr>
          <w:p w:rsidR="006C6C19" w:rsidRPr="00383AF8" w:rsidRDefault="006C6C19" w:rsidP="007F5E34">
            <w:pPr>
              <w:autoSpaceDE w:val="0"/>
              <w:autoSpaceDN w:val="0"/>
              <w:adjustRightInd w:val="0"/>
              <w:spacing w:after="0"/>
              <w:rPr>
                <w:rFonts w:ascii="Times New Roman" w:hAnsi="Times New Roman" w:cs="Times New Roman"/>
                <w:sz w:val="24"/>
                <w:szCs w:val="24"/>
              </w:rPr>
            </w:pPr>
            <w:r w:rsidRPr="00383AF8">
              <w:rPr>
                <w:rFonts w:ascii="Times New Roman" w:hAnsi="Times New Roman" w:cs="Times New Roman"/>
                <w:sz w:val="24"/>
                <w:szCs w:val="24"/>
              </w:rPr>
              <w:t>Задачи муниципальной программы</w:t>
            </w:r>
          </w:p>
        </w:tc>
        <w:tc>
          <w:tcPr>
            <w:tcW w:w="5103" w:type="dxa"/>
            <w:gridSpan w:val="5"/>
            <w:tcBorders>
              <w:top w:val="single" w:sz="6" w:space="0" w:color="auto"/>
              <w:left w:val="single" w:sz="6" w:space="0" w:color="auto"/>
              <w:bottom w:val="single" w:sz="6" w:space="0" w:color="auto"/>
              <w:right w:val="single" w:sz="6" w:space="0" w:color="auto"/>
            </w:tcBorders>
          </w:tcPr>
          <w:p w:rsidR="006C6C19" w:rsidRPr="00383AF8" w:rsidRDefault="006C6C19" w:rsidP="007F5E34">
            <w:pPr>
              <w:autoSpaceDE w:val="0"/>
              <w:autoSpaceDN w:val="0"/>
              <w:adjustRightInd w:val="0"/>
              <w:spacing w:after="0"/>
              <w:ind w:firstLine="540"/>
              <w:jc w:val="both"/>
              <w:rPr>
                <w:rFonts w:ascii="Times New Roman" w:hAnsi="Times New Roman" w:cs="Times New Roman"/>
                <w:sz w:val="24"/>
                <w:szCs w:val="24"/>
              </w:rPr>
            </w:pPr>
          </w:p>
        </w:tc>
      </w:tr>
      <w:tr w:rsidR="006C6C19" w:rsidRPr="00383AF8" w:rsidTr="00EF5341">
        <w:trPr>
          <w:cantSplit/>
        </w:trPr>
        <w:tc>
          <w:tcPr>
            <w:tcW w:w="5180" w:type="dxa"/>
            <w:tcBorders>
              <w:top w:val="single" w:sz="6" w:space="0" w:color="auto"/>
              <w:left w:val="single" w:sz="6" w:space="0" w:color="auto"/>
              <w:bottom w:val="single" w:sz="6" w:space="0" w:color="auto"/>
              <w:right w:val="single" w:sz="6" w:space="0" w:color="auto"/>
            </w:tcBorders>
          </w:tcPr>
          <w:p w:rsidR="006C6C19" w:rsidRPr="00383AF8" w:rsidRDefault="006C6C19" w:rsidP="007F5E34">
            <w:pPr>
              <w:autoSpaceDE w:val="0"/>
              <w:autoSpaceDN w:val="0"/>
              <w:adjustRightInd w:val="0"/>
              <w:spacing w:after="0"/>
              <w:rPr>
                <w:rFonts w:ascii="Times New Roman" w:hAnsi="Times New Roman" w:cs="Times New Roman"/>
                <w:sz w:val="24"/>
                <w:szCs w:val="24"/>
              </w:rPr>
            </w:pPr>
            <w:r w:rsidRPr="00383AF8">
              <w:rPr>
                <w:rFonts w:ascii="Times New Roman" w:hAnsi="Times New Roman" w:cs="Times New Roman"/>
                <w:sz w:val="24"/>
                <w:szCs w:val="24"/>
              </w:rPr>
              <w:t>Ожидаемые конечные результаты реализации муниципальной программы</w:t>
            </w:r>
          </w:p>
        </w:tc>
        <w:tc>
          <w:tcPr>
            <w:tcW w:w="5103" w:type="dxa"/>
            <w:gridSpan w:val="5"/>
            <w:tcBorders>
              <w:top w:val="single" w:sz="6" w:space="0" w:color="auto"/>
              <w:left w:val="single" w:sz="6" w:space="0" w:color="auto"/>
              <w:bottom w:val="single" w:sz="6" w:space="0" w:color="auto"/>
              <w:right w:val="single" w:sz="6" w:space="0" w:color="auto"/>
            </w:tcBorders>
          </w:tcPr>
          <w:p w:rsidR="006C6C19" w:rsidRPr="00383AF8" w:rsidRDefault="006C6C19" w:rsidP="007F5E34">
            <w:pPr>
              <w:autoSpaceDE w:val="0"/>
              <w:autoSpaceDN w:val="0"/>
              <w:adjustRightInd w:val="0"/>
              <w:spacing w:after="0"/>
              <w:ind w:firstLine="540"/>
              <w:jc w:val="both"/>
              <w:rPr>
                <w:rFonts w:ascii="Times New Roman" w:hAnsi="Times New Roman" w:cs="Times New Roman"/>
                <w:sz w:val="24"/>
                <w:szCs w:val="24"/>
              </w:rPr>
            </w:pPr>
          </w:p>
        </w:tc>
      </w:tr>
      <w:tr w:rsidR="006C6C19" w:rsidRPr="00383AF8" w:rsidTr="00EF5341">
        <w:trPr>
          <w:cantSplit/>
        </w:trPr>
        <w:tc>
          <w:tcPr>
            <w:tcW w:w="5180" w:type="dxa"/>
            <w:tcBorders>
              <w:top w:val="single" w:sz="6" w:space="0" w:color="auto"/>
              <w:left w:val="single" w:sz="6" w:space="0" w:color="auto"/>
              <w:bottom w:val="single" w:sz="6" w:space="0" w:color="auto"/>
              <w:right w:val="single" w:sz="6" w:space="0" w:color="auto"/>
            </w:tcBorders>
          </w:tcPr>
          <w:p w:rsidR="006C6C19" w:rsidRPr="00383AF8" w:rsidRDefault="006C6C19" w:rsidP="007F5E34">
            <w:pPr>
              <w:autoSpaceDE w:val="0"/>
              <w:autoSpaceDN w:val="0"/>
              <w:adjustRightInd w:val="0"/>
              <w:spacing w:after="0"/>
              <w:rPr>
                <w:rFonts w:ascii="Times New Roman" w:hAnsi="Times New Roman" w:cs="Times New Roman"/>
                <w:sz w:val="24"/>
                <w:szCs w:val="24"/>
              </w:rPr>
            </w:pPr>
            <w:r w:rsidRPr="00383AF8">
              <w:rPr>
                <w:rFonts w:ascii="Times New Roman" w:hAnsi="Times New Roman" w:cs="Times New Roman"/>
                <w:sz w:val="24"/>
                <w:szCs w:val="24"/>
              </w:rPr>
              <w:t xml:space="preserve">Сроки и этапы реализации муниципальной программы </w:t>
            </w:r>
          </w:p>
        </w:tc>
        <w:tc>
          <w:tcPr>
            <w:tcW w:w="5103" w:type="dxa"/>
            <w:gridSpan w:val="5"/>
            <w:tcBorders>
              <w:top w:val="single" w:sz="6" w:space="0" w:color="auto"/>
              <w:left w:val="single" w:sz="6" w:space="0" w:color="auto"/>
              <w:bottom w:val="single" w:sz="6" w:space="0" w:color="auto"/>
              <w:right w:val="single" w:sz="6" w:space="0" w:color="auto"/>
            </w:tcBorders>
          </w:tcPr>
          <w:p w:rsidR="006C6C19" w:rsidRPr="00383AF8" w:rsidRDefault="006C6C19" w:rsidP="007F5E34">
            <w:pPr>
              <w:autoSpaceDE w:val="0"/>
              <w:autoSpaceDN w:val="0"/>
              <w:adjustRightInd w:val="0"/>
              <w:spacing w:after="0"/>
              <w:ind w:firstLine="540"/>
              <w:jc w:val="both"/>
              <w:rPr>
                <w:rFonts w:ascii="Times New Roman" w:hAnsi="Times New Roman" w:cs="Times New Roman"/>
                <w:sz w:val="24"/>
                <w:szCs w:val="24"/>
              </w:rPr>
            </w:pPr>
          </w:p>
        </w:tc>
      </w:tr>
      <w:tr w:rsidR="006C6C19" w:rsidRPr="00383AF8" w:rsidTr="00EF5341">
        <w:trPr>
          <w:cantSplit/>
        </w:trPr>
        <w:tc>
          <w:tcPr>
            <w:tcW w:w="5180" w:type="dxa"/>
            <w:vMerge w:val="restart"/>
            <w:tcBorders>
              <w:top w:val="single" w:sz="6" w:space="0" w:color="auto"/>
              <w:left w:val="single" w:sz="6" w:space="0" w:color="auto"/>
              <w:right w:val="single" w:sz="6" w:space="0" w:color="auto"/>
            </w:tcBorders>
          </w:tcPr>
          <w:p w:rsidR="006C6C19" w:rsidRPr="00383AF8" w:rsidRDefault="006C6C19" w:rsidP="007F5E34">
            <w:pPr>
              <w:autoSpaceDE w:val="0"/>
              <w:autoSpaceDN w:val="0"/>
              <w:adjustRightInd w:val="0"/>
              <w:spacing w:after="0"/>
              <w:rPr>
                <w:rFonts w:ascii="Times New Roman" w:hAnsi="Times New Roman" w:cs="Times New Roman"/>
                <w:sz w:val="24"/>
                <w:szCs w:val="24"/>
              </w:rPr>
            </w:pPr>
            <w:r w:rsidRPr="00383AF8">
              <w:rPr>
                <w:rFonts w:ascii="Times New Roman" w:hAnsi="Times New Roman" w:cs="Times New Roman"/>
                <w:sz w:val="24"/>
                <w:szCs w:val="24"/>
              </w:rPr>
              <w:t>Объемы финансового обеспечения муниципальной программы, в том числе по годам</w:t>
            </w:r>
          </w:p>
        </w:tc>
        <w:tc>
          <w:tcPr>
            <w:tcW w:w="5103" w:type="dxa"/>
            <w:gridSpan w:val="5"/>
            <w:tcBorders>
              <w:top w:val="single" w:sz="6" w:space="0" w:color="auto"/>
              <w:left w:val="single" w:sz="6" w:space="0" w:color="auto"/>
              <w:bottom w:val="single" w:sz="6" w:space="0" w:color="auto"/>
              <w:right w:val="single" w:sz="6" w:space="0" w:color="auto"/>
            </w:tcBorders>
          </w:tcPr>
          <w:p w:rsidR="006C6C19" w:rsidRPr="00383AF8" w:rsidRDefault="006C6C19" w:rsidP="007F5E34">
            <w:pPr>
              <w:autoSpaceDE w:val="0"/>
              <w:autoSpaceDN w:val="0"/>
              <w:adjustRightInd w:val="0"/>
              <w:spacing w:after="0"/>
              <w:ind w:firstLine="540"/>
              <w:jc w:val="both"/>
              <w:rPr>
                <w:rFonts w:ascii="Times New Roman" w:hAnsi="Times New Roman" w:cs="Times New Roman"/>
                <w:sz w:val="24"/>
                <w:szCs w:val="24"/>
              </w:rPr>
            </w:pPr>
            <w:r w:rsidRPr="00383AF8">
              <w:rPr>
                <w:rFonts w:ascii="Times New Roman" w:hAnsi="Times New Roman" w:cs="Times New Roman"/>
                <w:sz w:val="24"/>
                <w:szCs w:val="24"/>
              </w:rPr>
              <w:t>расходы (тыс. руб.)</w:t>
            </w:r>
          </w:p>
        </w:tc>
      </w:tr>
      <w:tr w:rsidR="006C6C19" w:rsidRPr="00383AF8" w:rsidTr="00EF5341">
        <w:trPr>
          <w:cantSplit/>
        </w:trPr>
        <w:tc>
          <w:tcPr>
            <w:tcW w:w="5180" w:type="dxa"/>
            <w:vMerge/>
            <w:tcBorders>
              <w:left w:val="single" w:sz="6" w:space="0" w:color="auto"/>
              <w:bottom w:val="single" w:sz="6" w:space="0" w:color="auto"/>
              <w:right w:val="single" w:sz="6" w:space="0" w:color="auto"/>
            </w:tcBorders>
          </w:tcPr>
          <w:p w:rsidR="006C6C19" w:rsidRPr="00383AF8" w:rsidRDefault="006C6C19" w:rsidP="007F5E34">
            <w:pPr>
              <w:autoSpaceDE w:val="0"/>
              <w:autoSpaceDN w:val="0"/>
              <w:adjustRightInd w:val="0"/>
              <w:spacing w:after="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vAlign w:val="center"/>
          </w:tcPr>
          <w:p w:rsidR="006C6C19" w:rsidRPr="00383AF8" w:rsidRDefault="006C6C19" w:rsidP="007F5E34">
            <w:pPr>
              <w:autoSpaceDE w:val="0"/>
              <w:autoSpaceDN w:val="0"/>
              <w:adjustRightInd w:val="0"/>
              <w:spacing w:after="0"/>
              <w:jc w:val="center"/>
              <w:rPr>
                <w:rFonts w:ascii="Times New Roman" w:hAnsi="Times New Roman" w:cs="Times New Roman"/>
                <w:sz w:val="16"/>
                <w:szCs w:val="16"/>
              </w:rPr>
            </w:pPr>
            <w:r w:rsidRPr="00383AF8">
              <w:rPr>
                <w:rFonts w:ascii="Times New Roman" w:hAnsi="Times New Roman" w:cs="Times New Roman"/>
                <w:sz w:val="16"/>
                <w:szCs w:val="16"/>
              </w:rPr>
              <w:t>всего</w:t>
            </w:r>
          </w:p>
        </w:tc>
        <w:tc>
          <w:tcPr>
            <w:tcW w:w="1134" w:type="dxa"/>
            <w:tcBorders>
              <w:top w:val="single" w:sz="6" w:space="0" w:color="auto"/>
              <w:left w:val="single" w:sz="6" w:space="0" w:color="auto"/>
              <w:bottom w:val="single" w:sz="6" w:space="0" w:color="auto"/>
              <w:right w:val="single" w:sz="6" w:space="0" w:color="auto"/>
            </w:tcBorders>
          </w:tcPr>
          <w:p w:rsidR="006C6C19" w:rsidRPr="00383AF8" w:rsidRDefault="006C6C19" w:rsidP="007F5E34">
            <w:pPr>
              <w:autoSpaceDE w:val="0"/>
              <w:autoSpaceDN w:val="0"/>
              <w:adjustRightInd w:val="0"/>
              <w:spacing w:after="0"/>
              <w:jc w:val="center"/>
              <w:rPr>
                <w:rFonts w:ascii="Times New Roman" w:hAnsi="Times New Roman" w:cs="Times New Roman"/>
                <w:sz w:val="16"/>
                <w:szCs w:val="16"/>
              </w:rPr>
            </w:pPr>
            <w:r w:rsidRPr="00383AF8">
              <w:rPr>
                <w:rFonts w:ascii="Times New Roman" w:hAnsi="Times New Roman" w:cs="Times New Roman"/>
                <w:sz w:val="16"/>
                <w:szCs w:val="16"/>
              </w:rPr>
              <w:t>очередной финансовый год</w:t>
            </w:r>
          </w:p>
        </w:tc>
        <w:tc>
          <w:tcPr>
            <w:tcW w:w="1368" w:type="dxa"/>
            <w:tcBorders>
              <w:top w:val="single" w:sz="6" w:space="0" w:color="auto"/>
              <w:left w:val="single" w:sz="6" w:space="0" w:color="auto"/>
              <w:bottom w:val="single" w:sz="6" w:space="0" w:color="auto"/>
              <w:right w:val="single" w:sz="6" w:space="0" w:color="auto"/>
            </w:tcBorders>
          </w:tcPr>
          <w:p w:rsidR="006C6C19" w:rsidRPr="00383AF8" w:rsidRDefault="006C6C19" w:rsidP="007F5E34">
            <w:pPr>
              <w:autoSpaceDE w:val="0"/>
              <w:autoSpaceDN w:val="0"/>
              <w:adjustRightInd w:val="0"/>
              <w:spacing w:after="0"/>
              <w:jc w:val="center"/>
              <w:rPr>
                <w:rFonts w:ascii="Times New Roman" w:hAnsi="Times New Roman" w:cs="Times New Roman"/>
                <w:sz w:val="16"/>
                <w:szCs w:val="16"/>
              </w:rPr>
            </w:pPr>
            <w:r w:rsidRPr="00383AF8">
              <w:rPr>
                <w:rFonts w:ascii="Times New Roman" w:hAnsi="Times New Roman" w:cs="Times New Roman"/>
                <w:sz w:val="16"/>
                <w:szCs w:val="16"/>
              </w:rPr>
              <w:t>первый год</w:t>
            </w:r>
          </w:p>
          <w:p w:rsidR="006C6C19" w:rsidRPr="00383AF8" w:rsidRDefault="006C6C19" w:rsidP="007F5E34">
            <w:pPr>
              <w:autoSpaceDE w:val="0"/>
              <w:autoSpaceDN w:val="0"/>
              <w:adjustRightInd w:val="0"/>
              <w:spacing w:after="0"/>
              <w:jc w:val="center"/>
              <w:rPr>
                <w:rFonts w:ascii="Times New Roman" w:hAnsi="Times New Roman" w:cs="Times New Roman"/>
                <w:sz w:val="16"/>
                <w:szCs w:val="16"/>
              </w:rPr>
            </w:pPr>
            <w:r w:rsidRPr="00383AF8">
              <w:rPr>
                <w:rFonts w:ascii="Times New Roman" w:hAnsi="Times New Roman" w:cs="Times New Roman"/>
                <w:sz w:val="16"/>
                <w:szCs w:val="16"/>
              </w:rPr>
              <w:t>реализации программы</w:t>
            </w:r>
          </w:p>
        </w:tc>
        <w:tc>
          <w:tcPr>
            <w:tcW w:w="1044" w:type="dxa"/>
            <w:tcBorders>
              <w:top w:val="single" w:sz="6" w:space="0" w:color="auto"/>
              <w:left w:val="single" w:sz="6" w:space="0" w:color="auto"/>
              <w:bottom w:val="single" w:sz="6" w:space="0" w:color="auto"/>
              <w:right w:val="single" w:sz="6" w:space="0" w:color="auto"/>
            </w:tcBorders>
          </w:tcPr>
          <w:p w:rsidR="006C6C19" w:rsidRPr="00383AF8" w:rsidRDefault="006C6C19" w:rsidP="007F5E34">
            <w:pPr>
              <w:autoSpaceDE w:val="0"/>
              <w:autoSpaceDN w:val="0"/>
              <w:adjustRightInd w:val="0"/>
              <w:spacing w:after="0"/>
              <w:jc w:val="center"/>
              <w:rPr>
                <w:rFonts w:ascii="Times New Roman" w:hAnsi="Times New Roman" w:cs="Times New Roman"/>
                <w:sz w:val="16"/>
                <w:szCs w:val="16"/>
              </w:rPr>
            </w:pPr>
            <w:r w:rsidRPr="00383AF8">
              <w:rPr>
                <w:rFonts w:ascii="Times New Roman" w:hAnsi="Times New Roman" w:cs="Times New Roman"/>
                <w:sz w:val="16"/>
                <w:szCs w:val="16"/>
              </w:rPr>
              <w:t>второй год реализации программы</w:t>
            </w:r>
          </w:p>
        </w:tc>
        <w:tc>
          <w:tcPr>
            <w:tcW w:w="707" w:type="dxa"/>
            <w:tcBorders>
              <w:top w:val="single" w:sz="6" w:space="0" w:color="auto"/>
              <w:left w:val="single" w:sz="6" w:space="0" w:color="auto"/>
              <w:bottom w:val="single" w:sz="6" w:space="0" w:color="auto"/>
              <w:right w:val="single" w:sz="6" w:space="0" w:color="auto"/>
            </w:tcBorders>
          </w:tcPr>
          <w:p w:rsidR="006C6C19" w:rsidRPr="00383AF8" w:rsidRDefault="006C6C19" w:rsidP="007F5E34">
            <w:pPr>
              <w:autoSpaceDE w:val="0"/>
              <w:autoSpaceDN w:val="0"/>
              <w:adjustRightInd w:val="0"/>
              <w:spacing w:after="0"/>
              <w:jc w:val="center"/>
              <w:rPr>
                <w:rFonts w:ascii="Times New Roman" w:hAnsi="Times New Roman" w:cs="Times New Roman"/>
                <w:sz w:val="24"/>
                <w:szCs w:val="24"/>
              </w:rPr>
            </w:pPr>
            <w:r w:rsidRPr="00383AF8">
              <w:rPr>
                <w:rFonts w:ascii="Times New Roman" w:hAnsi="Times New Roman" w:cs="Times New Roman"/>
                <w:sz w:val="24"/>
                <w:szCs w:val="24"/>
              </w:rPr>
              <w:t xml:space="preserve">   </w:t>
            </w:r>
          </w:p>
        </w:tc>
      </w:tr>
      <w:tr w:rsidR="006C6C19" w:rsidRPr="00383AF8" w:rsidTr="00EF5341">
        <w:trPr>
          <w:cantSplit/>
        </w:trPr>
        <w:tc>
          <w:tcPr>
            <w:tcW w:w="5180" w:type="dxa"/>
            <w:tcBorders>
              <w:top w:val="nil"/>
              <w:left w:val="single" w:sz="6" w:space="0" w:color="auto"/>
              <w:bottom w:val="single" w:sz="6" w:space="0" w:color="auto"/>
              <w:right w:val="single" w:sz="4" w:space="0" w:color="auto"/>
            </w:tcBorders>
          </w:tcPr>
          <w:p w:rsidR="006C6C19" w:rsidRPr="00383AF8" w:rsidRDefault="006C6C19" w:rsidP="007F5E34">
            <w:pPr>
              <w:pStyle w:val="ConsPlusCell"/>
              <w:widowControl/>
              <w:rPr>
                <w:rFonts w:ascii="Times New Roman" w:hAnsi="Times New Roman" w:cs="Times New Roman"/>
                <w:sz w:val="24"/>
                <w:szCs w:val="24"/>
              </w:rPr>
            </w:pPr>
            <w:r>
              <w:rPr>
                <w:rFonts w:ascii="Times New Roman" w:hAnsi="Times New Roman" w:cs="Times New Roman"/>
                <w:sz w:val="24"/>
                <w:szCs w:val="24"/>
              </w:rP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6C6C19" w:rsidRPr="00383AF8" w:rsidRDefault="006C6C19" w:rsidP="007F5E34">
            <w:pPr>
              <w:autoSpaceDE w:val="0"/>
              <w:autoSpaceDN w:val="0"/>
              <w:adjustRightInd w:val="0"/>
              <w:spacing w:after="0"/>
              <w:ind w:firstLine="54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C6C19" w:rsidRPr="00383AF8" w:rsidRDefault="006C6C19" w:rsidP="007F5E34">
            <w:pPr>
              <w:autoSpaceDE w:val="0"/>
              <w:autoSpaceDN w:val="0"/>
              <w:adjustRightInd w:val="0"/>
              <w:spacing w:after="0"/>
              <w:ind w:firstLine="540"/>
              <w:jc w:val="both"/>
              <w:rPr>
                <w:rFonts w:ascii="Times New Roman" w:hAnsi="Times New Roman" w:cs="Times New Roman"/>
                <w:sz w:val="24"/>
                <w:szCs w:val="24"/>
              </w:rPr>
            </w:pPr>
          </w:p>
        </w:tc>
        <w:tc>
          <w:tcPr>
            <w:tcW w:w="1368" w:type="dxa"/>
            <w:tcBorders>
              <w:top w:val="single" w:sz="4" w:space="0" w:color="auto"/>
              <w:left w:val="single" w:sz="4" w:space="0" w:color="auto"/>
              <w:bottom w:val="single" w:sz="4" w:space="0" w:color="auto"/>
              <w:right w:val="single" w:sz="4" w:space="0" w:color="auto"/>
            </w:tcBorders>
          </w:tcPr>
          <w:p w:rsidR="006C6C19" w:rsidRPr="00383AF8" w:rsidRDefault="006C6C19" w:rsidP="007F5E34">
            <w:pPr>
              <w:autoSpaceDE w:val="0"/>
              <w:autoSpaceDN w:val="0"/>
              <w:adjustRightInd w:val="0"/>
              <w:spacing w:after="0"/>
              <w:ind w:firstLine="540"/>
              <w:jc w:val="both"/>
              <w:rPr>
                <w:rFonts w:ascii="Times New Roman" w:hAnsi="Times New Roman" w:cs="Times New Roman"/>
                <w:sz w:val="24"/>
                <w:szCs w:val="24"/>
              </w:rPr>
            </w:pPr>
          </w:p>
        </w:tc>
        <w:tc>
          <w:tcPr>
            <w:tcW w:w="1044" w:type="dxa"/>
            <w:tcBorders>
              <w:top w:val="single" w:sz="4" w:space="0" w:color="auto"/>
              <w:left w:val="single" w:sz="4" w:space="0" w:color="auto"/>
              <w:bottom w:val="single" w:sz="4" w:space="0" w:color="auto"/>
              <w:right w:val="single" w:sz="4" w:space="0" w:color="auto"/>
            </w:tcBorders>
          </w:tcPr>
          <w:p w:rsidR="006C6C19" w:rsidRPr="00383AF8" w:rsidRDefault="006C6C19" w:rsidP="007F5E34">
            <w:pPr>
              <w:autoSpaceDE w:val="0"/>
              <w:autoSpaceDN w:val="0"/>
              <w:adjustRightInd w:val="0"/>
              <w:spacing w:after="0"/>
              <w:ind w:firstLine="540"/>
              <w:jc w:val="both"/>
              <w:rPr>
                <w:rFonts w:ascii="Times New Roman"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rsidR="006C6C19" w:rsidRPr="00383AF8" w:rsidRDefault="006C6C19" w:rsidP="007F5E34">
            <w:pPr>
              <w:autoSpaceDE w:val="0"/>
              <w:autoSpaceDN w:val="0"/>
              <w:adjustRightInd w:val="0"/>
              <w:spacing w:after="0"/>
              <w:ind w:firstLine="540"/>
              <w:jc w:val="both"/>
              <w:rPr>
                <w:rFonts w:ascii="Times New Roman" w:hAnsi="Times New Roman" w:cs="Times New Roman"/>
                <w:sz w:val="24"/>
                <w:szCs w:val="24"/>
              </w:rPr>
            </w:pPr>
          </w:p>
        </w:tc>
      </w:tr>
      <w:tr w:rsidR="006C6C19" w:rsidRPr="00383AF8" w:rsidTr="00EF5341">
        <w:trPr>
          <w:cantSplit/>
        </w:trPr>
        <w:tc>
          <w:tcPr>
            <w:tcW w:w="5180" w:type="dxa"/>
            <w:tcBorders>
              <w:top w:val="single" w:sz="6" w:space="0" w:color="auto"/>
              <w:left w:val="single" w:sz="6" w:space="0" w:color="auto"/>
              <w:bottom w:val="single" w:sz="6" w:space="0" w:color="auto"/>
              <w:right w:val="single" w:sz="4" w:space="0" w:color="auto"/>
            </w:tcBorders>
          </w:tcPr>
          <w:p w:rsidR="006C6C19" w:rsidRPr="00383AF8" w:rsidRDefault="006C6C19" w:rsidP="007F5E34">
            <w:pPr>
              <w:pStyle w:val="ConsPlusCell"/>
              <w:widowControl/>
              <w:rPr>
                <w:rFonts w:ascii="Times New Roman" w:hAnsi="Times New Roman" w:cs="Times New Roman"/>
                <w:sz w:val="24"/>
                <w:szCs w:val="24"/>
              </w:rPr>
            </w:pPr>
            <w:r>
              <w:rPr>
                <w:rFonts w:ascii="Times New Roman" w:hAnsi="Times New Roman" w:cs="Times New Roman"/>
                <w:sz w:val="24"/>
                <w:szCs w:val="24"/>
              </w:rPr>
              <w:t>Областной</w:t>
            </w:r>
            <w:r w:rsidRPr="00383AF8">
              <w:rPr>
                <w:rFonts w:ascii="Times New Roman" w:hAnsi="Times New Roman" w:cs="Times New Roman"/>
                <w:sz w:val="24"/>
                <w:szCs w:val="24"/>
              </w:rPr>
              <w:t xml:space="preserve"> бюджет </w:t>
            </w:r>
          </w:p>
        </w:tc>
        <w:tc>
          <w:tcPr>
            <w:tcW w:w="850" w:type="dxa"/>
            <w:tcBorders>
              <w:top w:val="single" w:sz="4" w:space="0" w:color="auto"/>
              <w:left w:val="single" w:sz="4" w:space="0" w:color="auto"/>
              <w:bottom w:val="single" w:sz="4" w:space="0" w:color="auto"/>
              <w:right w:val="single" w:sz="4" w:space="0" w:color="auto"/>
            </w:tcBorders>
          </w:tcPr>
          <w:p w:rsidR="006C6C19" w:rsidRPr="00383AF8" w:rsidRDefault="006C6C19" w:rsidP="007F5E34">
            <w:pPr>
              <w:autoSpaceDE w:val="0"/>
              <w:autoSpaceDN w:val="0"/>
              <w:adjustRightInd w:val="0"/>
              <w:spacing w:after="0"/>
              <w:ind w:firstLine="54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C6C19" w:rsidRPr="00383AF8" w:rsidRDefault="006C6C19" w:rsidP="007F5E34">
            <w:pPr>
              <w:autoSpaceDE w:val="0"/>
              <w:autoSpaceDN w:val="0"/>
              <w:adjustRightInd w:val="0"/>
              <w:spacing w:after="0"/>
              <w:ind w:firstLine="540"/>
              <w:jc w:val="both"/>
              <w:rPr>
                <w:rFonts w:ascii="Times New Roman" w:hAnsi="Times New Roman" w:cs="Times New Roman"/>
                <w:sz w:val="24"/>
                <w:szCs w:val="24"/>
              </w:rPr>
            </w:pPr>
          </w:p>
        </w:tc>
        <w:tc>
          <w:tcPr>
            <w:tcW w:w="1368" w:type="dxa"/>
            <w:tcBorders>
              <w:top w:val="single" w:sz="4" w:space="0" w:color="auto"/>
              <w:left w:val="single" w:sz="4" w:space="0" w:color="auto"/>
              <w:bottom w:val="single" w:sz="4" w:space="0" w:color="auto"/>
              <w:right w:val="single" w:sz="4" w:space="0" w:color="auto"/>
            </w:tcBorders>
          </w:tcPr>
          <w:p w:rsidR="006C6C19" w:rsidRPr="00383AF8" w:rsidRDefault="006C6C19" w:rsidP="007F5E34">
            <w:pPr>
              <w:autoSpaceDE w:val="0"/>
              <w:autoSpaceDN w:val="0"/>
              <w:adjustRightInd w:val="0"/>
              <w:spacing w:after="0"/>
              <w:ind w:firstLine="540"/>
              <w:jc w:val="both"/>
              <w:rPr>
                <w:rFonts w:ascii="Times New Roman" w:hAnsi="Times New Roman" w:cs="Times New Roman"/>
                <w:sz w:val="24"/>
                <w:szCs w:val="24"/>
              </w:rPr>
            </w:pPr>
          </w:p>
        </w:tc>
        <w:tc>
          <w:tcPr>
            <w:tcW w:w="1044" w:type="dxa"/>
            <w:tcBorders>
              <w:top w:val="single" w:sz="4" w:space="0" w:color="auto"/>
              <w:left w:val="single" w:sz="4" w:space="0" w:color="auto"/>
              <w:bottom w:val="single" w:sz="4" w:space="0" w:color="auto"/>
              <w:right w:val="single" w:sz="4" w:space="0" w:color="auto"/>
            </w:tcBorders>
          </w:tcPr>
          <w:p w:rsidR="006C6C19" w:rsidRPr="00383AF8" w:rsidRDefault="006C6C19" w:rsidP="007F5E34">
            <w:pPr>
              <w:autoSpaceDE w:val="0"/>
              <w:autoSpaceDN w:val="0"/>
              <w:adjustRightInd w:val="0"/>
              <w:spacing w:after="0"/>
              <w:ind w:firstLine="540"/>
              <w:jc w:val="both"/>
              <w:rPr>
                <w:rFonts w:ascii="Times New Roman"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rsidR="006C6C19" w:rsidRPr="00383AF8" w:rsidRDefault="006C6C19" w:rsidP="007F5E34">
            <w:pPr>
              <w:autoSpaceDE w:val="0"/>
              <w:autoSpaceDN w:val="0"/>
              <w:adjustRightInd w:val="0"/>
              <w:spacing w:after="0"/>
              <w:ind w:firstLine="540"/>
              <w:jc w:val="both"/>
              <w:rPr>
                <w:rFonts w:ascii="Times New Roman" w:hAnsi="Times New Roman" w:cs="Times New Roman"/>
                <w:sz w:val="24"/>
                <w:szCs w:val="24"/>
              </w:rPr>
            </w:pPr>
          </w:p>
        </w:tc>
      </w:tr>
      <w:tr w:rsidR="006C6C19" w:rsidRPr="00383AF8" w:rsidTr="00EF5341">
        <w:trPr>
          <w:cantSplit/>
        </w:trPr>
        <w:tc>
          <w:tcPr>
            <w:tcW w:w="5180" w:type="dxa"/>
            <w:tcBorders>
              <w:top w:val="single" w:sz="6" w:space="0" w:color="auto"/>
              <w:left w:val="single" w:sz="6" w:space="0" w:color="auto"/>
              <w:bottom w:val="single" w:sz="6" w:space="0" w:color="auto"/>
              <w:right w:val="single" w:sz="4" w:space="0" w:color="auto"/>
            </w:tcBorders>
          </w:tcPr>
          <w:p w:rsidR="006C6C19" w:rsidRPr="00383AF8" w:rsidRDefault="006C6C19" w:rsidP="007F5E34">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Местный </w:t>
            </w:r>
            <w:r w:rsidRPr="00383AF8">
              <w:rPr>
                <w:rFonts w:ascii="Times New Roman" w:hAnsi="Times New Roman" w:cs="Times New Roman"/>
                <w:sz w:val="24"/>
                <w:szCs w:val="24"/>
              </w:rPr>
              <w:t>бюдж</w:t>
            </w:r>
            <w:r>
              <w:rPr>
                <w:rFonts w:ascii="Times New Roman" w:hAnsi="Times New Roman" w:cs="Times New Roman"/>
                <w:sz w:val="24"/>
                <w:szCs w:val="24"/>
              </w:rPr>
              <w:t>ет</w:t>
            </w:r>
          </w:p>
        </w:tc>
        <w:tc>
          <w:tcPr>
            <w:tcW w:w="850" w:type="dxa"/>
            <w:tcBorders>
              <w:top w:val="single" w:sz="4" w:space="0" w:color="auto"/>
              <w:left w:val="single" w:sz="4" w:space="0" w:color="auto"/>
              <w:bottom w:val="single" w:sz="4" w:space="0" w:color="auto"/>
              <w:right w:val="single" w:sz="4" w:space="0" w:color="auto"/>
            </w:tcBorders>
          </w:tcPr>
          <w:p w:rsidR="006C6C19" w:rsidRPr="00383AF8" w:rsidRDefault="006C6C19" w:rsidP="007F5E34">
            <w:pPr>
              <w:autoSpaceDE w:val="0"/>
              <w:autoSpaceDN w:val="0"/>
              <w:adjustRightInd w:val="0"/>
              <w:spacing w:after="0"/>
              <w:ind w:firstLine="54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C6C19" w:rsidRPr="00383AF8" w:rsidRDefault="006C6C19" w:rsidP="007F5E34">
            <w:pPr>
              <w:autoSpaceDE w:val="0"/>
              <w:autoSpaceDN w:val="0"/>
              <w:adjustRightInd w:val="0"/>
              <w:spacing w:after="0"/>
              <w:ind w:firstLine="540"/>
              <w:jc w:val="both"/>
              <w:rPr>
                <w:rFonts w:ascii="Times New Roman" w:hAnsi="Times New Roman" w:cs="Times New Roman"/>
                <w:sz w:val="24"/>
                <w:szCs w:val="24"/>
              </w:rPr>
            </w:pPr>
          </w:p>
        </w:tc>
        <w:tc>
          <w:tcPr>
            <w:tcW w:w="1368" w:type="dxa"/>
            <w:tcBorders>
              <w:top w:val="single" w:sz="4" w:space="0" w:color="auto"/>
              <w:left w:val="single" w:sz="4" w:space="0" w:color="auto"/>
              <w:bottom w:val="single" w:sz="4" w:space="0" w:color="auto"/>
              <w:right w:val="single" w:sz="4" w:space="0" w:color="auto"/>
            </w:tcBorders>
          </w:tcPr>
          <w:p w:rsidR="006C6C19" w:rsidRPr="00383AF8" w:rsidRDefault="006C6C19" w:rsidP="007F5E34">
            <w:pPr>
              <w:autoSpaceDE w:val="0"/>
              <w:autoSpaceDN w:val="0"/>
              <w:adjustRightInd w:val="0"/>
              <w:spacing w:after="0"/>
              <w:ind w:firstLine="540"/>
              <w:jc w:val="both"/>
              <w:rPr>
                <w:rFonts w:ascii="Times New Roman" w:hAnsi="Times New Roman" w:cs="Times New Roman"/>
                <w:sz w:val="24"/>
                <w:szCs w:val="24"/>
              </w:rPr>
            </w:pPr>
          </w:p>
        </w:tc>
        <w:tc>
          <w:tcPr>
            <w:tcW w:w="1044" w:type="dxa"/>
            <w:tcBorders>
              <w:top w:val="single" w:sz="4" w:space="0" w:color="auto"/>
              <w:left w:val="single" w:sz="4" w:space="0" w:color="auto"/>
              <w:bottom w:val="single" w:sz="4" w:space="0" w:color="auto"/>
              <w:right w:val="single" w:sz="4" w:space="0" w:color="auto"/>
            </w:tcBorders>
          </w:tcPr>
          <w:p w:rsidR="006C6C19" w:rsidRPr="00383AF8" w:rsidRDefault="006C6C19" w:rsidP="007F5E34">
            <w:pPr>
              <w:autoSpaceDE w:val="0"/>
              <w:autoSpaceDN w:val="0"/>
              <w:adjustRightInd w:val="0"/>
              <w:spacing w:after="0"/>
              <w:ind w:firstLine="540"/>
              <w:jc w:val="both"/>
              <w:rPr>
                <w:rFonts w:ascii="Times New Roman"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rsidR="006C6C19" w:rsidRPr="00383AF8" w:rsidRDefault="006C6C19" w:rsidP="007F5E34">
            <w:pPr>
              <w:autoSpaceDE w:val="0"/>
              <w:autoSpaceDN w:val="0"/>
              <w:adjustRightInd w:val="0"/>
              <w:spacing w:after="0"/>
              <w:ind w:firstLine="540"/>
              <w:jc w:val="both"/>
              <w:rPr>
                <w:rFonts w:ascii="Times New Roman" w:hAnsi="Times New Roman" w:cs="Times New Roman"/>
                <w:sz w:val="24"/>
                <w:szCs w:val="24"/>
              </w:rPr>
            </w:pPr>
          </w:p>
        </w:tc>
      </w:tr>
      <w:tr w:rsidR="006C6C19" w:rsidRPr="00383AF8" w:rsidTr="00EF5341">
        <w:trPr>
          <w:cantSplit/>
        </w:trPr>
        <w:tc>
          <w:tcPr>
            <w:tcW w:w="5180" w:type="dxa"/>
            <w:tcBorders>
              <w:top w:val="single" w:sz="6" w:space="0" w:color="auto"/>
              <w:left w:val="single" w:sz="6" w:space="0" w:color="auto"/>
              <w:bottom w:val="single" w:sz="4" w:space="0" w:color="auto"/>
              <w:right w:val="single" w:sz="4" w:space="0" w:color="auto"/>
            </w:tcBorders>
          </w:tcPr>
          <w:p w:rsidR="006C6C19" w:rsidRPr="00383AF8" w:rsidRDefault="006C6C19" w:rsidP="007F5E34">
            <w:pPr>
              <w:pStyle w:val="ConsPlusCell"/>
              <w:widowControl/>
              <w:rPr>
                <w:rFonts w:ascii="Times New Roman" w:hAnsi="Times New Roman" w:cs="Times New Roman"/>
                <w:sz w:val="24"/>
                <w:szCs w:val="24"/>
              </w:rPr>
            </w:pPr>
            <w:r w:rsidRPr="00383AF8">
              <w:rPr>
                <w:rFonts w:ascii="Times New Roman" w:hAnsi="Times New Roman" w:cs="Times New Roman"/>
                <w:sz w:val="24"/>
                <w:szCs w:val="24"/>
              </w:rPr>
              <w:t xml:space="preserve">внебюджетные источники </w:t>
            </w:r>
          </w:p>
        </w:tc>
        <w:tc>
          <w:tcPr>
            <w:tcW w:w="850" w:type="dxa"/>
            <w:tcBorders>
              <w:top w:val="single" w:sz="4" w:space="0" w:color="auto"/>
              <w:left w:val="single" w:sz="4" w:space="0" w:color="auto"/>
              <w:bottom w:val="single" w:sz="4" w:space="0" w:color="auto"/>
              <w:right w:val="single" w:sz="4" w:space="0" w:color="auto"/>
            </w:tcBorders>
          </w:tcPr>
          <w:p w:rsidR="006C6C19" w:rsidRPr="00383AF8" w:rsidRDefault="006C6C19" w:rsidP="007F5E34">
            <w:pPr>
              <w:autoSpaceDE w:val="0"/>
              <w:autoSpaceDN w:val="0"/>
              <w:adjustRightInd w:val="0"/>
              <w:spacing w:after="0"/>
              <w:ind w:firstLine="540"/>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C6C19" w:rsidRPr="00383AF8" w:rsidRDefault="006C6C19" w:rsidP="007F5E34">
            <w:pPr>
              <w:autoSpaceDE w:val="0"/>
              <w:autoSpaceDN w:val="0"/>
              <w:adjustRightInd w:val="0"/>
              <w:spacing w:after="0"/>
              <w:ind w:firstLine="540"/>
              <w:jc w:val="both"/>
              <w:rPr>
                <w:rFonts w:ascii="Times New Roman" w:hAnsi="Times New Roman" w:cs="Times New Roman"/>
                <w:sz w:val="24"/>
                <w:szCs w:val="24"/>
              </w:rPr>
            </w:pPr>
          </w:p>
        </w:tc>
        <w:tc>
          <w:tcPr>
            <w:tcW w:w="1368" w:type="dxa"/>
            <w:tcBorders>
              <w:top w:val="single" w:sz="4" w:space="0" w:color="auto"/>
              <w:left w:val="single" w:sz="4" w:space="0" w:color="auto"/>
              <w:bottom w:val="single" w:sz="4" w:space="0" w:color="auto"/>
              <w:right w:val="single" w:sz="4" w:space="0" w:color="auto"/>
            </w:tcBorders>
          </w:tcPr>
          <w:p w:rsidR="006C6C19" w:rsidRPr="00383AF8" w:rsidRDefault="006C6C19" w:rsidP="007F5E34">
            <w:pPr>
              <w:autoSpaceDE w:val="0"/>
              <w:autoSpaceDN w:val="0"/>
              <w:adjustRightInd w:val="0"/>
              <w:spacing w:after="0"/>
              <w:ind w:firstLine="540"/>
              <w:jc w:val="both"/>
              <w:rPr>
                <w:rFonts w:ascii="Times New Roman" w:hAnsi="Times New Roman" w:cs="Times New Roman"/>
                <w:sz w:val="24"/>
                <w:szCs w:val="24"/>
              </w:rPr>
            </w:pPr>
          </w:p>
        </w:tc>
        <w:tc>
          <w:tcPr>
            <w:tcW w:w="1044" w:type="dxa"/>
            <w:tcBorders>
              <w:top w:val="single" w:sz="4" w:space="0" w:color="auto"/>
              <w:left w:val="single" w:sz="4" w:space="0" w:color="auto"/>
              <w:bottom w:val="single" w:sz="4" w:space="0" w:color="auto"/>
              <w:right w:val="single" w:sz="4" w:space="0" w:color="auto"/>
            </w:tcBorders>
          </w:tcPr>
          <w:p w:rsidR="006C6C19" w:rsidRPr="00383AF8" w:rsidRDefault="006C6C19" w:rsidP="007F5E34">
            <w:pPr>
              <w:autoSpaceDE w:val="0"/>
              <w:autoSpaceDN w:val="0"/>
              <w:adjustRightInd w:val="0"/>
              <w:spacing w:after="0"/>
              <w:ind w:firstLine="540"/>
              <w:jc w:val="both"/>
              <w:rPr>
                <w:rFonts w:ascii="Times New Roman"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rsidR="006C6C19" w:rsidRPr="00383AF8" w:rsidRDefault="006C6C19" w:rsidP="007F5E34">
            <w:pPr>
              <w:autoSpaceDE w:val="0"/>
              <w:autoSpaceDN w:val="0"/>
              <w:adjustRightInd w:val="0"/>
              <w:spacing w:after="0"/>
              <w:ind w:firstLine="540"/>
              <w:jc w:val="both"/>
              <w:rPr>
                <w:rFonts w:ascii="Times New Roman" w:hAnsi="Times New Roman" w:cs="Times New Roman"/>
                <w:sz w:val="24"/>
                <w:szCs w:val="24"/>
              </w:rPr>
            </w:pPr>
          </w:p>
        </w:tc>
      </w:tr>
      <w:tr w:rsidR="006C6C19" w:rsidRPr="00383AF8" w:rsidTr="00EF5341">
        <w:trPr>
          <w:cantSplit/>
        </w:trPr>
        <w:tc>
          <w:tcPr>
            <w:tcW w:w="5180" w:type="dxa"/>
            <w:tcBorders>
              <w:top w:val="single" w:sz="4" w:space="0" w:color="auto"/>
              <w:left w:val="single" w:sz="6" w:space="0" w:color="auto"/>
              <w:bottom w:val="single" w:sz="6" w:space="0" w:color="auto"/>
              <w:right w:val="single" w:sz="6" w:space="0" w:color="auto"/>
            </w:tcBorders>
          </w:tcPr>
          <w:p w:rsidR="006C6C19" w:rsidRPr="00383AF8" w:rsidRDefault="006C6C19" w:rsidP="007F5E34">
            <w:pPr>
              <w:autoSpaceDE w:val="0"/>
              <w:autoSpaceDN w:val="0"/>
              <w:adjustRightInd w:val="0"/>
              <w:spacing w:after="0"/>
              <w:rPr>
                <w:rFonts w:ascii="Times New Roman" w:hAnsi="Times New Roman" w:cs="Times New Roman"/>
                <w:sz w:val="24"/>
                <w:szCs w:val="24"/>
              </w:rPr>
            </w:pPr>
            <w:r w:rsidRPr="00383AF8">
              <w:rPr>
                <w:rFonts w:ascii="Times New Roman" w:hAnsi="Times New Roman" w:cs="Times New Roman"/>
                <w:sz w:val="24"/>
                <w:szCs w:val="24"/>
              </w:rPr>
              <w:t>Целевые показатели муниципальной программы (индикаторы)</w:t>
            </w:r>
          </w:p>
        </w:tc>
        <w:tc>
          <w:tcPr>
            <w:tcW w:w="5103" w:type="dxa"/>
            <w:gridSpan w:val="5"/>
            <w:tcBorders>
              <w:top w:val="single" w:sz="4" w:space="0" w:color="auto"/>
              <w:left w:val="single" w:sz="6" w:space="0" w:color="auto"/>
              <w:bottom w:val="single" w:sz="6" w:space="0" w:color="auto"/>
              <w:right w:val="single" w:sz="6" w:space="0" w:color="auto"/>
            </w:tcBorders>
          </w:tcPr>
          <w:p w:rsidR="006C6C19" w:rsidRPr="00383AF8" w:rsidRDefault="006C6C19" w:rsidP="007F5E34">
            <w:pPr>
              <w:autoSpaceDE w:val="0"/>
              <w:autoSpaceDN w:val="0"/>
              <w:adjustRightInd w:val="0"/>
              <w:spacing w:after="0"/>
              <w:ind w:firstLine="540"/>
              <w:jc w:val="both"/>
              <w:rPr>
                <w:rFonts w:ascii="Times New Roman" w:hAnsi="Times New Roman" w:cs="Times New Roman"/>
                <w:sz w:val="24"/>
                <w:szCs w:val="24"/>
              </w:rPr>
            </w:pPr>
          </w:p>
        </w:tc>
      </w:tr>
    </w:tbl>
    <w:p w:rsidR="006C6C19" w:rsidRPr="00E7592A" w:rsidRDefault="006C6C19" w:rsidP="006C6C19">
      <w:pPr>
        <w:pStyle w:val="formattext"/>
        <w:tabs>
          <w:tab w:val="left" w:pos="7269"/>
        </w:tabs>
        <w:spacing w:after="0" w:afterAutospacing="0"/>
      </w:pPr>
      <w:r>
        <w:tab/>
      </w:r>
    </w:p>
    <w:p w:rsidR="00F93AAE" w:rsidRDefault="00F93AAE"/>
    <w:sectPr w:rsidR="00F93AAE" w:rsidSect="006C6C19">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proofState w:spelling="clean" w:grammar="clean"/>
  <w:defaultTabStop w:val="708"/>
  <w:characterSpacingControl w:val="doNotCompress"/>
  <w:compat/>
  <w:rsids>
    <w:rsidRoot w:val="005F1EE8"/>
    <w:rsid w:val="003A5F8A"/>
    <w:rsid w:val="00481863"/>
    <w:rsid w:val="004967B8"/>
    <w:rsid w:val="005F1EE8"/>
    <w:rsid w:val="006C6C19"/>
    <w:rsid w:val="008E5B23"/>
    <w:rsid w:val="00917189"/>
    <w:rsid w:val="00A828B8"/>
    <w:rsid w:val="00E91914"/>
    <w:rsid w:val="00EF5341"/>
    <w:rsid w:val="00F93A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6"/>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EE8"/>
    <w:pPr>
      <w:spacing w:after="200" w:line="276" w:lineRule="auto"/>
      <w:ind w:right="0"/>
    </w:pPr>
    <w:rPr>
      <w:rFonts w:eastAsiaTheme="minorEastAsia"/>
      <w:lang w:eastAsia="ru-RU"/>
    </w:rPr>
  </w:style>
  <w:style w:type="paragraph" w:styleId="1">
    <w:name w:val="heading 1"/>
    <w:basedOn w:val="a"/>
    <w:next w:val="a"/>
    <w:link w:val="10"/>
    <w:uiPriority w:val="99"/>
    <w:qFormat/>
    <w:rsid w:val="006C6C19"/>
    <w:pPr>
      <w:widowControl w:val="0"/>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1EE8"/>
    <w:pPr>
      <w:widowControl w:val="0"/>
      <w:tabs>
        <w:tab w:val="center" w:pos="4153"/>
        <w:tab w:val="right" w:pos="8306"/>
      </w:tabs>
      <w:suppressAutoHyphens/>
      <w:overflowPunct w:val="0"/>
      <w:autoSpaceDE w:val="0"/>
      <w:autoSpaceDN w:val="0"/>
      <w:adjustRightInd w:val="0"/>
      <w:spacing w:after="0" w:line="348" w:lineRule="auto"/>
      <w:ind w:firstLine="709"/>
      <w:jc w:val="both"/>
    </w:pPr>
    <w:rPr>
      <w:rFonts w:ascii="Times New Roman" w:eastAsia="Times New Roman" w:hAnsi="Times New Roman" w:cs="Times New Roman"/>
      <w:sz w:val="28"/>
      <w:szCs w:val="20"/>
    </w:rPr>
  </w:style>
  <w:style w:type="character" w:customStyle="1" w:styleId="a4">
    <w:name w:val="Верхний колонтитул Знак"/>
    <w:basedOn w:val="a0"/>
    <w:link w:val="a3"/>
    <w:uiPriority w:val="99"/>
    <w:rsid w:val="005F1EE8"/>
    <w:rPr>
      <w:rFonts w:ascii="Times New Roman" w:eastAsia="Times New Roman" w:hAnsi="Times New Roman" w:cs="Times New Roman"/>
      <w:sz w:val="28"/>
      <w:szCs w:val="20"/>
      <w:lang w:eastAsia="ru-RU"/>
    </w:rPr>
  </w:style>
  <w:style w:type="character" w:customStyle="1" w:styleId="10">
    <w:name w:val="Заголовок 1 Знак"/>
    <w:basedOn w:val="a0"/>
    <w:link w:val="1"/>
    <w:uiPriority w:val="99"/>
    <w:rsid w:val="006C6C19"/>
    <w:rPr>
      <w:rFonts w:ascii="Arial" w:eastAsia="Times New Roman" w:hAnsi="Arial" w:cs="Times New Roman"/>
      <w:b/>
      <w:bCs/>
      <w:color w:val="26282F"/>
      <w:sz w:val="24"/>
      <w:szCs w:val="24"/>
      <w:lang w:eastAsia="ru-RU"/>
    </w:rPr>
  </w:style>
  <w:style w:type="character" w:customStyle="1" w:styleId="a5">
    <w:name w:val="Цветовое выделение"/>
    <w:rsid w:val="006C6C19"/>
    <w:rPr>
      <w:b/>
      <w:color w:val="26282F"/>
      <w:sz w:val="26"/>
    </w:rPr>
  </w:style>
  <w:style w:type="character" w:customStyle="1" w:styleId="a6">
    <w:name w:val="Гипертекстовая ссылка"/>
    <w:basedOn w:val="a5"/>
    <w:uiPriority w:val="99"/>
    <w:rsid w:val="006C6C19"/>
    <w:rPr>
      <w:rFonts w:cs="Times New Roman"/>
      <w:color w:val="106BBE"/>
    </w:rPr>
  </w:style>
  <w:style w:type="paragraph" w:customStyle="1" w:styleId="a7">
    <w:name w:val="Нормальный (таблица)"/>
    <w:basedOn w:val="a"/>
    <w:next w:val="a"/>
    <w:uiPriority w:val="99"/>
    <w:rsid w:val="006C6C19"/>
    <w:pPr>
      <w:widowControl w:val="0"/>
      <w:autoSpaceDE w:val="0"/>
      <w:autoSpaceDN w:val="0"/>
      <w:adjustRightInd w:val="0"/>
      <w:spacing w:after="0" w:line="240" w:lineRule="auto"/>
      <w:jc w:val="both"/>
    </w:pPr>
    <w:rPr>
      <w:rFonts w:ascii="Arial" w:eastAsia="Times New Roman" w:hAnsi="Arial" w:cs="Times New Roman"/>
      <w:sz w:val="24"/>
      <w:szCs w:val="24"/>
    </w:rPr>
  </w:style>
  <w:style w:type="paragraph" w:customStyle="1" w:styleId="a8">
    <w:name w:val="Прижатый влево"/>
    <w:basedOn w:val="a"/>
    <w:next w:val="a"/>
    <w:uiPriority w:val="99"/>
    <w:rsid w:val="006C6C19"/>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formattext">
    <w:name w:val="formattext"/>
    <w:basedOn w:val="a"/>
    <w:rsid w:val="006C6C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Cell">
    <w:name w:val="ConsPlusCell"/>
    <w:rsid w:val="006C6C19"/>
    <w:pPr>
      <w:widowControl w:val="0"/>
      <w:autoSpaceDE w:val="0"/>
      <w:autoSpaceDN w:val="0"/>
      <w:adjustRightInd w:val="0"/>
      <w:ind w:right="0"/>
    </w:pPr>
    <w:rPr>
      <w:rFonts w:ascii="Arial" w:eastAsia="Times New Roman" w:hAnsi="Arial" w:cs="Arial"/>
      <w:sz w:val="20"/>
      <w:szCs w:val="20"/>
      <w:lang w:eastAsia="ru-RU"/>
    </w:rPr>
  </w:style>
  <w:style w:type="table" w:styleId="a9">
    <w:name w:val="Table Grid"/>
    <w:basedOn w:val="a1"/>
    <w:rsid w:val="006C6C19"/>
    <w:pPr>
      <w:ind w:right="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garantF1://86367.37" TargetMode="External"/><Relationship Id="rId5" Type="http://schemas.openxmlformats.org/officeDocument/2006/relationships/hyperlink" Target="garantF1://12012604.179"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12</Pages>
  <Words>4058</Words>
  <Characters>23131</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2016-12-09T05:20:00Z</cp:lastPrinted>
  <dcterms:created xsi:type="dcterms:W3CDTF">2016-12-08T13:31:00Z</dcterms:created>
  <dcterms:modified xsi:type="dcterms:W3CDTF">2016-12-09T05:22:00Z</dcterms:modified>
</cp:coreProperties>
</file>